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16A" w:rsidRDefault="00F5116A" w:rsidP="00F5116A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D523A">
        <w:rPr>
          <w:rFonts w:ascii="Times New Roman" w:hAnsi="Times New Roman" w:cs="Times New Roman"/>
          <w:sz w:val="28"/>
          <w:szCs w:val="28"/>
          <w:lang w:val="ky-KG"/>
        </w:rPr>
        <w:t>Приложение</w:t>
      </w:r>
    </w:p>
    <w:p w:rsidR="00F5116A" w:rsidRPr="006D523A" w:rsidRDefault="00F5116A" w:rsidP="00F5116A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5C29F8" w:rsidRDefault="005C29F8" w:rsidP="005C29F8">
      <w:pPr>
        <w:spacing w:after="0" w:line="240" w:lineRule="auto"/>
        <w:ind w:left="4111"/>
        <w:textAlignment w:val="baseline"/>
        <w:rPr>
          <w:rFonts w:ascii="Times New Roman" w:hAnsi="Times New Roman" w:cs="Times New Roman"/>
          <w:sz w:val="24"/>
          <w:szCs w:val="24"/>
          <w:lang w:val="ky-KG"/>
        </w:rPr>
      </w:pPr>
      <w:r w:rsidRPr="005C29F8">
        <w:rPr>
          <w:rFonts w:ascii="Times New Roman" w:hAnsi="Times New Roman" w:cs="Times New Roman"/>
          <w:sz w:val="24"/>
          <w:szCs w:val="24"/>
          <w:lang w:val="ky-KG"/>
        </w:rPr>
        <w:t>Утвержден</w:t>
      </w:r>
      <w:r w:rsidR="00F5116A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 xml:space="preserve"> приказом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>Министерства сельского хозяйства,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>пищевой промышленности и мелиорации Кыргызской Республики</w:t>
      </w:r>
    </w:p>
    <w:p w:rsidR="005C29F8" w:rsidRPr="005C29F8" w:rsidRDefault="00F5116A" w:rsidP="005C29F8">
      <w:pPr>
        <w:spacing w:after="0" w:line="240" w:lineRule="auto"/>
        <w:ind w:left="4111"/>
        <w:textAlignment w:val="baseline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от 25 февраля.2019 года</w:t>
      </w:r>
      <w:r w:rsidRPr="00F5116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№ 3-дп</w:t>
      </w:r>
    </w:p>
    <w:p w:rsidR="005C29F8" w:rsidRDefault="005C29F8" w:rsidP="004455F8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BD6C09" w:rsidRDefault="00BD6C09" w:rsidP="004455F8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0B3283" w:rsidRPr="006D523A" w:rsidRDefault="00392F93" w:rsidP="000B3283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D523A">
        <w:rPr>
          <w:rFonts w:ascii="Times New Roman" w:hAnsi="Times New Roman" w:cs="Times New Roman"/>
          <w:b/>
          <w:sz w:val="28"/>
          <w:szCs w:val="28"/>
        </w:rPr>
        <w:t>Методика о</w:t>
      </w:r>
      <w:r w:rsidR="009E52BD" w:rsidRPr="006D52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283" w:rsidRPr="006D523A">
        <w:rPr>
          <w:rFonts w:ascii="Times New Roman" w:hAnsi="Times New Roman" w:cs="Times New Roman"/>
          <w:b/>
          <w:sz w:val="28"/>
          <w:szCs w:val="28"/>
        </w:rPr>
        <w:t>корректировк</w:t>
      </w:r>
      <w:r w:rsidR="009E52BD" w:rsidRPr="006D523A">
        <w:rPr>
          <w:rFonts w:ascii="Times New Roman" w:hAnsi="Times New Roman" w:cs="Times New Roman"/>
          <w:b/>
          <w:sz w:val="28"/>
          <w:szCs w:val="28"/>
        </w:rPr>
        <w:t>е</w:t>
      </w:r>
      <w:r w:rsidR="000B3283" w:rsidRPr="006D523A">
        <w:rPr>
          <w:rFonts w:ascii="Times New Roman" w:hAnsi="Times New Roman" w:cs="Times New Roman"/>
          <w:b/>
          <w:sz w:val="28"/>
          <w:szCs w:val="28"/>
        </w:rPr>
        <w:t xml:space="preserve"> материалов почвенных обследований</w:t>
      </w:r>
    </w:p>
    <w:p w:rsidR="00EC2FE5" w:rsidRPr="006D523A" w:rsidRDefault="00EC2FE5" w:rsidP="00EC2FE5">
      <w:pPr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BD3648" w:rsidRPr="006D523A" w:rsidRDefault="00BD3648" w:rsidP="00BD3648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6D523A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BD3648" w:rsidRPr="006D523A" w:rsidRDefault="00BD3648" w:rsidP="00BD3648">
      <w:pPr>
        <w:spacing w:after="0" w:line="240" w:lineRule="auto"/>
        <w:ind w:left="567"/>
        <w:jc w:val="center"/>
        <w:rPr>
          <w:rFonts w:ascii="Times New Roman" w:hAnsi="Times New Roman"/>
          <w:b/>
          <w:sz w:val="10"/>
          <w:szCs w:val="10"/>
        </w:rPr>
      </w:pPr>
    </w:p>
    <w:p w:rsidR="009F24A0" w:rsidRPr="006D523A" w:rsidRDefault="009F24A0" w:rsidP="00416547">
      <w:pPr>
        <w:pStyle w:val="af0"/>
        <w:numPr>
          <w:ilvl w:val="0"/>
          <w:numId w:val="10"/>
        </w:numPr>
        <w:tabs>
          <w:tab w:val="left" w:pos="567"/>
          <w:tab w:val="left" w:pos="1134"/>
        </w:tabs>
        <w:ind w:left="0" w:right="-1" w:firstLine="709"/>
        <w:jc w:val="both"/>
        <w:rPr>
          <w:sz w:val="28"/>
          <w:szCs w:val="28"/>
        </w:rPr>
      </w:pPr>
      <w:r w:rsidRPr="006D523A">
        <w:rPr>
          <w:sz w:val="28"/>
          <w:szCs w:val="28"/>
        </w:rPr>
        <w:t xml:space="preserve">Корректировка почв предусматривает внесение исправлений в материалы ранее проведенных обследований и заключается в дополнении содержания, уточнения границ контуров почв на карте или </w:t>
      </w:r>
      <w:proofErr w:type="spellStart"/>
      <w:r w:rsidRPr="006D523A">
        <w:rPr>
          <w:sz w:val="28"/>
          <w:szCs w:val="28"/>
        </w:rPr>
        <w:t>пересоставл</w:t>
      </w:r>
      <w:r w:rsidR="004714A9" w:rsidRPr="006D523A">
        <w:rPr>
          <w:sz w:val="28"/>
          <w:szCs w:val="28"/>
        </w:rPr>
        <w:t>ении</w:t>
      </w:r>
      <w:proofErr w:type="spellEnd"/>
      <w:r w:rsidR="004714A9" w:rsidRPr="006D523A">
        <w:rPr>
          <w:sz w:val="28"/>
          <w:szCs w:val="28"/>
        </w:rPr>
        <w:t xml:space="preserve"> картографических приложений и </w:t>
      </w:r>
      <w:r w:rsidRPr="006D523A">
        <w:rPr>
          <w:sz w:val="28"/>
          <w:szCs w:val="28"/>
        </w:rPr>
        <w:t>в приведении материалов крупномасштабных исследова</w:t>
      </w:r>
      <w:r w:rsidRPr="006D523A">
        <w:rPr>
          <w:sz w:val="28"/>
          <w:szCs w:val="28"/>
        </w:rPr>
        <w:softHyphen/>
        <w:t>ний прошлых лет в соответствии с требова</w:t>
      </w:r>
      <w:r w:rsidR="009371AA" w:rsidRPr="006D523A">
        <w:rPr>
          <w:sz w:val="28"/>
          <w:szCs w:val="28"/>
        </w:rPr>
        <w:t>ниями настоящ</w:t>
      </w:r>
      <w:r w:rsidR="00E64287" w:rsidRPr="006D523A">
        <w:rPr>
          <w:sz w:val="28"/>
          <w:szCs w:val="28"/>
        </w:rPr>
        <w:t xml:space="preserve">ей методики </w:t>
      </w:r>
      <w:r w:rsidR="00392F93" w:rsidRPr="006D523A">
        <w:rPr>
          <w:sz w:val="28"/>
          <w:szCs w:val="28"/>
        </w:rPr>
        <w:t>о корректировке материалов почвенных обследований.</w:t>
      </w:r>
    </w:p>
    <w:p w:rsidR="009F24A0" w:rsidRPr="006D523A" w:rsidRDefault="009F24A0" w:rsidP="00416547">
      <w:pPr>
        <w:pStyle w:val="af0"/>
        <w:numPr>
          <w:ilvl w:val="0"/>
          <w:numId w:val="10"/>
        </w:numPr>
        <w:tabs>
          <w:tab w:val="left" w:pos="567"/>
          <w:tab w:val="left" w:pos="1134"/>
        </w:tabs>
        <w:ind w:left="0" w:right="-1" w:firstLine="709"/>
        <w:jc w:val="both"/>
        <w:rPr>
          <w:sz w:val="28"/>
          <w:szCs w:val="28"/>
        </w:rPr>
      </w:pPr>
      <w:r w:rsidRPr="006D523A">
        <w:rPr>
          <w:sz w:val="28"/>
          <w:szCs w:val="28"/>
        </w:rPr>
        <w:t>Корректировке подлежат следующие пять групп материа</w:t>
      </w:r>
      <w:r w:rsidRPr="006D523A">
        <w:rPr>
          <w:sz w:val="28"/>
          <w:szCs w:val="28"/>
        </w:rPr>
        <w:softHyphen/>
        <w:t>лов крупномасштабных почвенных исследований:</w:t>
      </w:r>
    </w:p>
    <w:p w:rsidR="009F24A0" w:rsidRPr="006D523A" w:rsidRDefault="009F24A0" w:rsidP="00416547">
      <w:pPr>
        <w:widowControl w:val="0"/>
        <w:tabs>
          <w:tab w:val="left" w:pos="567"/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 материалы, составленные 15 лет назад и более;</w:t>
      </w:r>
    </w:p>
    <w:p w:rsidR="009F24A0" w:rsidRPr="006D523A" w:rsidRDefault="00416547" w:rsidP="00416547">
      <w:pPr>
        <w:tabs>
          <w:tab w:val="left" w:pos="567"/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 </w:t>
      </w:r>
      <w:r w:rsidR="009F24A0" w:rsidRPr="006D523A">
        <w:rPr>
          <w:rFonts w:ascii="Times New Roman" w:hAnsi="Times New Roman" w:cs="Times New Roman"/>
          <w:sz w:val="28"/>
          <w:szCs w:val="28"/>
        </w:rPr>
        <w:t>материалы любого срока обследования, если основой для составления почвенной карты служил контурный план землепользования;</w:t>
      </w:r>
    </w:p>
    <w:p w:rsidR="009F24A0" w:rsidRPr="006D523A" w:rsidRDefault="009F24A0" w:rsidP="00416547">
      <w:pPr>
        <w:tabs>
          <w:tab w:val="left" w:pos="567"/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материалы </w:t>
      </w:r>
      <w:r w:rsidR="009371AA" w:rsidRPr="006D523A">
        <w:rPr>
          <w:rFonts w:ascii="Times New Roman" w:hAnsi="Times New Roman" w:cs="Times New Roman"/>
          <w:sz w:val="28"/>
          <w:szCs w:val="28"/>
        </w:rPr>
        <w:t>землепользований</w:t>
      </w:r>
      <w:r w:rsidRPr="006D523A">
        <w:rPr>
          <w:rFonts w:ascii="Times New Roman" w:hAnsi="Times New Roman" w:cs="Times New Roman"/>
          <w:sz w:val="28"/>
          <w:szCs w:val="28"/>
        </w:rPr>
        <w:t>, в которых – не менее двух лет на</w:t>
      </w:r>
      <w:r w:rsidRPr="006D523A">
        <w:rPr>
          <w:rFonts w:ascii="Times New Roman" w:hAnsi="Times New Roman" w:cs="Times New Roman"/>
          <w:sz w:val="28"/>
          <w:szCs w:val="28"/>
        </w:rPr>
        <w:softHyphen/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зад, на </w:t>
      </w:r>
      <w:r w:rsidRPr="006D523A">
        <w:rPr>
          <w:rFonts w:ascii="Times New Roman" w:hAnsi="Times New Roman" w:cs="Times New Roman"/>
          <w:sz w:val="28"/>
          <w:szCs w:val="28"/>
        </w:rPr>
        <w:t>значительных площадях проведена коренная мелиора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ция (осушение, орошение и т. д.), а также хозяйств, где в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период последних 3-</w:t>
      </w:r>
      <w:r w:rsidRPr="006D523A">
        <w:rPr>
          <w:rFonts w:ascii="Times New Roman" w:hAnsi="Times New Roman" w:cs="Times New Roman"/>
          <w:sz w:val="28"/>
          <w:szCs w:val="28"/>
        </w:rPr>
        <w:t xml:space="preserve">5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лет </w:t>
      </w:r>
      <w:r w:rsidRPr="006D523A">
        <w:rPr>
          <w:rFonts w:ascii="Times New Roman" w:hAnsi="Times New Roman" w:cs="Times New Roman"/>
          <w:sz w:val="28"/>
          <w:szCs w:val="28"/>
        </w:rPr>
        <w:t>имели место интенсивные процес</w:t>
      </w:r>
      <w:r w:rsidRPr="006D523A">
        <w:rPr>
          <w:rFonts w:ascii="Times New Roman" w:hAnsi="Times New Roman" w:cs="Times New Roman"/>
          <w:sz w:val="28"/>
          <w:szCs w:val="28"/>
        </w:rPr>
        <w:softHyphen/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сы эрозии, особенно ветровой;</w:t>
      </w:r>
    </w:p>
    <w:p w:rsidR="009F24A0" w:rsidRPr="006D523A" w:rsidRDefault="009F24A0" w:rsidP="00416547">
      <w:pPr>
        <w:widowControl w:val="0"/>
        <w:tabs>
          <w:tab w:val="left" w:pos="567"/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</w:t>
      </w:r>
      <w:r w:rsidRPr="006D523A">
        <w:rPr>
          <w:rStyle w:val="190"/>
          <w:rFonts w:eastAsiaTheme="minorHAnsi"/>
          <w:color w:val="auto"/>
          <w:spacing w:val="0"/>
          <w:sz w:val="28"/>
          <w:szCs w:val="28"/>
        </w:rPr>
        <w:t>материалы по содержанию доброкачественные, но гра</w:t>
      </w:r>
      <w:r w:rsidRPr="006D523A">
        <w:rPr>
          <w:rStyle w:val="190"/>
          <w:rFonts w:eastAsiaTheme="minorHAnsi"/>
          <w:color w:val="auto"/>
          <w:spacing w:val="0"/>
          <w:sz w:val="28"/>
          <w:szCs w:val="28"/>
        </w:rPr>
        <w:softHyphen/>
        <w:t xml:space="preserve">ницы обследования не совпадают </w:t>
      </w:r>
      <w:r w:rsidRPr="006D523A">
        <w:rPr>
          <w:rFonts w:ascii="Times New Roman" w:hAnsi="Times New Roman" w:cs="Times New Roman"/>
          <w:sz w:val="28"/>
          <w:szCs w:val="28"/>
        </w:rPr>
        <w:t xml:space="preserve">с </w:t>
      </w:r>
      <w:r w:rsidRPr="006D523A">
        <w:rPr>
          <w:rStyle w:val="190"/>
          <w:rFonts w:eastAsiaTheme="minorHAnsi"/>
          <w:color w:val="auto"/>
          <w:spacing w:val="0"/>
          <w:sz w:val="28"/>
          <w:szCs w:val="28"/>
        </w:rPr>
        <w:t>современ</w:t>
      </w:r>
      <w:r w:rsidR="00C66D8B" w:rsidRPr="006D523A">
        <w:rPr>
          <w:rStyle w:val="190"/>
          <w:rFonts w:eastAsiaTheme="minorHAnsi"/>
          <w:color w:val="auto"/>
          <w:spacing w:val="0"/>
          <w:sz w:val="28"/>
          <w:szCs w:val="28"/>
        </w:rPr>
        <w:t xml:space="preserve">ными границами землепользования </w:t>
      </w:r>
      <w:r w:rsidRPr="006D523A">
        <w:rPr>
          <w:rStyle w:val="190"/>
          <w:rFonts w:eastAsiaTheme="minorHAnsi"/>
          <w:color w:val="auto"/>
          <w:spacing w:val="0"/>
          <w:sz w:val="28"/>
          <w:szCs w:val="28"/>
        </w:rPr>
        <w:t>или в последние 3-5 лет произошли существенные внутрихозяйственные трансформации угодий;</w:t>
      </w:r>
    </w:p>
    <w:p w:rsidR="009F24A0" w:rsidRPr="006D523A" w:rsidRDefault="009F24A0" w:rsidP="00416547">
      <w:pPr>
        <w:widowControl w:val="0"/>
        <w:tabs>
          <w:tab w:val="left" w:pos="567"/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материалы, выполненные менее </w:t>
      </w:r>
      <w:r w:rsidRPr="006D523A">
        <w:rPr>
          <w:rFonts w:ascii="Times New Roman" w:hAnsi="Times New Roman" w:cs="Times New Roman"/>
          <w:sz w:val="28"/>
          <w:szCs w:val="28"/>
        </w:rPr>
        <w:t xml:space="preserve">15 лет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назад, в. составе которых почвенная карта </w:t>
      </w:r>
      <w:r w:rsidRPr="006D523A">
        <w:rPr>
          <w:rFonts w:ascii="Times New Roman" w:hAnsi="Times New Roman" w:cs="Times New Roman"/>
          <w:sz w:val="28"/>
          <w:szCs w:val="28"/>
        </w:rPr>
        <w:t xml:space="preserve">доброкачественная, составлена на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основе аэрофотосъемки и топографической карты, но нет необходимого состава </w:t>
      </w:r>
      <w:r w:rsidRPr="006D523A">
        <w:rPr>
          <w:rFonts w:ascii="Times New Roman" w:hAnsi="Times New Roman" w:cs="Times New Roman"/>
          <w:sz w:val="28"/>
          <w:szCs w:val="28"/>
        </w:rPr>
        <w:t xml:space="preserve">и надлежащего качества приложений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(картограмм, очерка и </w:t>
      </w:r>
      <w:r w:rsidRPr="006D523A">
        <w:rPr>
          <w:rFonts w:ascii="Times New Roman" w:hAnsi="Times New Roman" w:cs="Times New Roman"/>
          <w:sz w:val="28"/>
          <w:szCs w:val="28"/>
        </w:rPr>
        <w:t>т. д.).</w:t>
      </w:r>
    </w:p>
    <w:p w:rsidR="009F24A0" w:rsidRPr="006D523A" w:rsidRDefault="009F24A0" w:rsidP="00416547">
      <w:pPr>
        <w:pStyle w:val="af0"/>
        <w:numPr>
          <w:ilvl w:val="0"/>
          <w:numId w:val="10"/>
        </w:numPr>
        <w:tabs>
          <w:tab w:val="left" w:pos="567"/>
          <w:tab w:val="left" w:pos="1134"/>
        </w:tabs>
        <w:ind w:left="0" w:right="-1" w:firstLine="709"/>
        <w:jc w:val="both"/>
        <w:rPr>
          <w:sz w:val="28"/>
          <w:szCs w:val="28"/>
        </w:rPr>
      </w:pP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Недостатки в </w:t>
      </w:r>
      <w:r w:rsidRPr="006D523A">
        <w:rPr>
          <w:sz w:val="28"/>
          <w:szCs w:val="28"/>
        </w:rPr>
        <w:t xml:space="preserve">материалах крупномасштабных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почвенных, обследований, которые </w:t>
      </w:r>
      <w:r w:rsidRPr="006D523A">
        <w:rPr>
          <w:sz w:val="28"/>
          <w:szCs w:val="28"/>
        </w:rPr>
        <w:t xml:space="preserve">подлежат устранению,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могут отно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softHyphen/>
        <w:t xml:space="preserve">ситься как </w:t>
      </w:r>
      <w:r w:rsidRPr="006D523A">
        <w:rPr>
          <w:sz w:val="28"/>
          <w:szCs w:val="28"/>
        </w:rPr>
        <w:t xml:space="preserve">к самой карте, так и к сопровождающим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ее </w:t>
      </w:r>
      <w:r w:rsidRPr="006D523A">
        <w:rPr>
          <w:sz w:val="28"/>
          <w:szCs w:val="28"/>
        </w:rPr>
        <w:t>карто</w:t>
      </w:r>
      <w:r w:rsidRPr="006D523A">
        <w:rPr>
          <w:sz w:val="28"/>
          <w:szCs w:val="28"/>
        </w:rPr>
        <w:softHyphen/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графическим </w:t>
      </w:r>
      <w:r w:rsidRPr="006D523A">
        <w:rPr>
          <w:sz w:val="28"/>
          <w:szCs w:val="28"/>
        </w:rPr>
        <w:t xml:space="preserve">и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текстовым </w:t>
      </w:r>
      <w:r w:rsidRPr="006D523A">
        <w:rPr>
          <w:sz w:val="28"/>
          <w:szCs w:val="28"/>
        </w:rPr>
        <w:t>приложениям.</w:t>
      </w:r>
    </w:p>
    <w:p w:rsidR="009F24A0" w:rsidRPr="006D523A" w:rsidRDefault="009F24A0" w:rsidP="00416547">
      <w:pPr>
        <w:pStyle w:val="af0"/>
        <w:numPr>
          <w:ilvl w:val="0"/>
          <w:numId w:val="10"/>
        </w:numPr>
        <w:tabs>
          <w:tab w:val="left" w:pos="567"/>
          <w:tab w:val="left" w:pos="1134"/>
        </w:tabs>
        <w:ind w:left="0" w:right="-1" w:firstLine="709"/>
        <w:jc w:val="both"/>
        <w:rPr>
          <w:sz w:val="28"/>
          <w:szCs w:val="28"/>
        </w:rPr>
      </w:pP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Если в содержании </w:t>
      </w:r>
      <w:r w:rsidRPr="006D523A">
        <w:rPr>
          <w:sz w:val="28"/>
          <w:szCs w:val="28"/>
        </w:rPr>
        <w:t xml:space="preserve">почвенной карты имеется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большое </w:t>
      </w:r>
      <w:r w:rsidRPr="006D523A">
        <w:rPr>
          <w:sz w:val="28"/>
          <w:szCs w:val="28"/>
        </w:rPr>
        <w:t>ко</w:t>
      </w:r>
      <w:r w:rsidRPr="006D523A">
        <w:rPr>
          <w:sz w:val="28"/>
          <w:szCs w:val="28"/>
        </w:rPr>
        <w:softHyphen/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личество недостатков, </w:t>
      </w:r>
      <w:r w:rsidR="004A1706" w:rsidRPr="006D523A">
        <w:rPr>
          <w:sz w:val="28"/>
          <w:szCs w:val="28"/>
        </w:rPr>
        <w:t>то</w:t>
      </w:r>
      <w:r w:rsidR="00AF245A" w:rsidRPr="006D523A">
        <w:rPr>
          <w:sz w:val="28"/>
          <w:szCs w:val="28"/>
        </w:rPr>
        <w:t xml:space="preserve"> </w:t>
      </w:r>
      <w:r w:rsidRPr="006D523A">
        <w:rPr>
          <w:sz w:val="28"/>
          <w:szCs w:val="28"/>
        </w:rPr>
        <w:t xml:space="preserve">такая карта подлежит </w:t>
      </w:r>
      <w:proofErr w:type="spellStart"/>
      <w:r w:rsidRPr="006D523A">
        <w:rPr>
          <w:sz w:val="28"/>
          <w:szCs w:val="28"/>
        </w:rPr>
        <w:t>пересоставлению</w:t>
      </w:r>
      <w:proofErr w:type="spellEnd"/>
      <w:r w:rsidRPr="006D523A">
        <w:rPr>
          <w:sz w:val="28"/>
          <w:szCs w:val="28"/>
        </w:rPr>
        <w:t xml:space="preserve"> с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использованием </w:t>
      </w:r>
      <w:r w:rsidRPr="006D523A">
        <w:rPr>
          <w:sz w:val="28"/>
          <w:szCs w:val="28"/>
        </w:rPr>
        <w:t xml:space="preserve">материалов первичного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обследования.</w:t>
      </w:r>
    </w:p>
    <w:p w:rsidR="009F24A0" w:rsidRPr="006D523A" w:rsidRDefault="009F24A0" w:rsidP="00416547">
      <w:pPr>
        <w:pStyle w:val="af0"/>
        <w:numPr>
          <w:ilvl w:val="0"/>
          <w:numId w:val="10"/>
        </w:numPr>
        <w:tabs>
          <w:tab w:val="left" w:pos="567"/>
          <w:tab w:val="left" w:pos="1134"/>
        </w:tabs>
        <w:ind w:left="0" w:right="-1" w:firstLine="709"/>
        <w:jc w:val="both"/>
        <w:rPr>
          <w:sz w:val="28"/>
          <w:szCs w:val="28"/>
        </w:rPr>
      </w:pP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Необходимость </w:t>
      </w:r>
      <w:r w:rsidRPr="006D523A">
        <w:rPr>
          <w:sz w:val="28"/>
          <w:szCs w:val="28"/>
        </w:rPr>
        <w:t xml:space="preserve">и очередность корректировки тех или иных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материалов </w:t>
      </w:r>
      <w:r w:rsidRPr="006D523A">
        <w:rPr>
          <w:sz w:val="28"/>
          <w:szCs w:val="28"/>
        </w:rPr>
        <w:t xml:space="preserve">и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объемы </w:t>
      </w:r>
      <w:r w:rsidRPr="006D523A">
        <w:rPr>
          <w:sz w:val="28"/>
          <w:szCs w:val="28"/>
        </w:rPr>
        <w:t xml:space="preserve">предстоящих работ по корректировке почвенных обследований прошлых лет устанавливается путем </w:t>
      </w:r>
      <w:r w:rsidR="00FD6EC3"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тщательного </w:t>
      </w:r>
      <w:r w:rsidRPr="006D523A">
        <w:rPr>
          <w:sz w:val="28"/>
          <w:szCs w:val="28"/>
        </w:rPr>
        <w:t xml:space="preserve">изучения </w:t>
      </w:r>
      <w:r w:rsidRPr="006D523A">
        <w:rPr>
          <w:sz w:val="28"/>
          <w:szCs w:val="28"/>
        </w:rPr>
        <w:lastRenderedPageBreak/>
        <w:t xml:space="preserve">имеющихся материалов. В результате изучения составляют список </w:t>
      </w:r>
      <w:proofErr w:type="spellStart"/>
      <w:r w:rsidRPr="006D523A">
        <w:rPr>
          <w:sz w:val="28"/>
          <w:szCs w:val="28"/>
        </w:rPr>
        <w:t>айылных</w:t>
      </w:r>
      <w:proofErr w:type="spellEnd"/>
      <w:r w:rsidRPr="006D523A">
        <w:rPr>
          <w:sz w:val="28"/>
          <w:szCs w:val="28"/>
        </w:rPr>
        <w:t xml:space="preserve"> аймаков или хозяйствующих субъектов, на территории которых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планируются </w:t>
      </w:r>
      <w:r w:rsidRPr="006D523A">
        <w:rPr>
          <w:sz w:val="28"/>
          <w:szCs w:val="28"/>
        </w:rPr>
        <w:t>работы по корректировке.</w:t>
      </w:r>
    </w:p>
    <w:p w:rsidR="009F24A0" w:rsidRPr="006D523A" w:rsidRDefault="009F24A0" w:rsidP="00416547">
      <w:pPr>
        <w:pStyle w:val="af0"/>
        <w:numPr>
          <w:ilvl w:val="0"/>
          <w:numId w:val="10"/>
        </w:numPr>
        <w:tabs>
          <w:tab w:val="left" w:pos="567"/>
          <w:tab w:val="left" w:pos="1134"/>
        </w:tabs>
        <w:ind w:left="0" w:right="-1" w:firstLine="709"/>
        <w:jc w:val="both"/>
        <w:rPr>
          <w:sz w:val="28"/>
          <w:szCs w:val="28"/>
        </w:rPr>
      </w:pP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Материалы </w:t>
      </w:r>
      <w:r w:rsidRPr="006D523A">
        <w:rPr>
          <w:sz w:val="28"/>
          <w:szCs w:val="28"/>
        </w:rPr>
        <w:t xml:space="preserve">почвенных исследований корректируются один раз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в 15 лет. </w:t>
      </w:r>
      <w:r w:rsidRPr="006D523A">
        <w:rPr>
          <w:sz w:val="28"/>
          <w:szCs w:val="28"/>
        </w:rPr>
        <w:t>На территории, где проведены интенсивные ме</w:t>
      </w:r>
      <w:r w:rsidRPr="006D523A">
        <w:rPr>
          <w:sz w:val="28"/>
          <w:szCs w:val="28"/>
        </w:rPr>
        <w:softHyphen/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лиорации, один раз </w:t>
      </w:r>
      <w:r w:rsidRPr="006D523A">
        <w:rPr>
          <w:rStyle w:val="32pt"/>
          <w:rFonts w:eastAsiaTheme="minorHAnsi"/>
          <w:color w:val="auto"/>
          <w:spacing w:val="0"/>
          <w:sz w:val="28"/>
          <w:szCs w:val="28"/>
        </w:rPr>
        <w:t>в</w:t>
      </w:r>
      <w:r w:rsidRPr="006D523A">
        <w:rPr>
          <w:sz w:val="28"/>
          <w:szCs w:val="28"/>
        </w:rPr>
        <w:t xml:space="preserve"> 5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-</w:t>
      </w:r>
      <w:r w:rsidRPr="006D523A">
        <w:rPr>
          <w:sz w:val="28"/>
          <w:szCs w:val="28"/>
        </w:rPr>
        <w:t>10 лет. Почвоведы вносят измене</w:t>
      </w:r>
      <w:r w:rsidRPr="006D523A">
        <w:rPr>
          <w:sz w:val="28"/>
          <w:szCs w:val="28"/>
        </w:rPr>
        <w:softHyphen/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ния в почвенную </w:t>
      </w:r>
      <w:r w:rsidRPr="006D523A">
        <w:rPr>
          <w:sz w:val="28"/>
          <w:szCs w:val="28"/>
        </w:rPr>
        <w:t>карту, уточняют рекомендации по использо</w:t>
      </w:r>
      <w:r w:rsidRPr="006D523A">
        <w:rPr>
          <w:sz w:val="28"/>
          <w:szCs w:val="28"/>
        </w:rPr>
        <w:softHyphen/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ванию почв. </w:t>
      </w:r>
      <w:r w:rsidRPr="006D523A">
        <w:rPr>
          <w:sz w:val="28"/>
          <w:szCs w:val="28"/>
        </w:rPr>
        <w:t xml:space="preserve">Если обнаружено ухудшение почв (расширение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площадей эродированных </w:t>
      </w:r>
      <w:r w:rsidRPr="006D523A">
        <w:rPr>
          <w:sz w:val="28"/>
          <w:szCs w:val="28"/>
        </w:rPr>
        <w:t>почв, засоление почв, заболачивание и т. д.), почвовед обязан выяснить причины этих явлений и дать рекомендации для их устранения. Факты ухудшения почв должны быть доведены до сведения органов местного самоуправления и район</w:t>
      </w:r>
      <w:r w:rsidRPr="006D523A">
        <w:rPr>
          <w:sz w:val="28"/>
          <w:szCs w:val="28"/>
        </w:rPr>
        <w:softHyphen/>
        <w:t>ных управлений аграрного развития.</w:t>
      </w:r>
    </w:p>
    <w:p w:rsidR="008041E3" w:rsidRPr="006D523A" w:rsidRDefault="00416547" w:rsidP="008041E3">
      <w:pPr>
        <w:pStyle w:val="ConsPlusNormal"/>
        <w:numPr>
          <w:ilvl w:val="0"/>
          <w:numId w:val="10"/>
        </w:numPr>
        <w:tabs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Каждое землепользование и территория 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госземзапаса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 xml:space="preserve"> должны быть обеспечены материалами крупномасштабного почвенного обследования, </w:t>
      </w:r>
      <w:r w:rsidR="008041E3" w:rsidRPr="006D523A">
        <w:rPr>
          <w:rFonts w:ascii="Times New Roman" w:hAnsi="Times New Roman" w:cs="Times New Roman"/>
          <w:sz w:val="28"/>
          <w:szCs w:val="28"/>
        </w:rPr>
        <w:t xml:space="preserve">включающими почвенную карту </w:t>
      </w:r>
      <w:r w:rsidRPr="006D523A">
        <w:rPr>
          <w:rFonts w:ascii="Times New Roman" w:hAnsi="Times New Roman" w:cs="Times New Roman"/>
          <w:sz w:val="28"/>
          <w:szCs w:val="28"/>
        </w:rPr>
        <w:t>с необходимыми картографическими приложениями и очерк, содержащий характеристику почв всего землепользования и рекомендации по их использованию и улучшению. Эти материалы составляют на основе специальных полевых исследований, лабораторных и камеральных работ.</w:t>
      </w:r>
    </w:p>
    <w:p w:rsidR="00416547" w:rsidRPr="006D523A" w:rsidRDefault="00416547" w:rsidP="008041E3">
      <w:pPr>
        <w:pStyle w:val="ConsPlusNormal"/>
        <w:tabs>
          <w:tab w:val="left" w:pos="1134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Почвенные карты масштаба</w:t>
      </w:r>
      <w:r w:rsidR="008041E3" w:rsidRPr="006D523A">
        <w:rPr>
          <w:rFonts w:ascii="Times New Roman" w:hAnsi="Times New Roman" w:cs="Times New Roman"/>
          <w:sz w:val="28"/>
          <w:szCs w:val="28"/>
        </w:rPr>
        <w:t xml:space="preserve"> 1:50 000 и крупнее относятся к </w:t>
      </w:r>
      <w:r w:rsidRPr="006D523A">
        <w:rPr>
          <w:rFonts w:ascii="Times New Roman" w:hAnsi="Times New Roman" w:cs="Times New Roman"/>
          <w:sz w:val="28"/>
          <w:szCs w:val="28"/>
        </w:rPr>
        <w:t>крупномасштабным.</w:t>
      </w:r>
    </w:p>
    <w:p w:rsidR="00416547" w:rsidRPr="006D523A" w:rsidRDefault="00416547" w:rsidP="00416547">
      <w:pPr>
        <w:pStyle w:val="ConsPlusNormal"/>
        <w:numPr>
          <w:ilvl w:val="0"/>
          <w:numId w:val="10"/>
        </w:numPr>
        <w:tabs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Материалы почвенных обследований предназначаются для Государственного землеустройства, Государственного учета и оценки земель, составления сводных почвенных карт районов, областей и республики и для других целей, требующих знания почвенных особенностей территории.</w:t>
      </w:r>
    </w:p>
    <w:p w:rsidR="00416547" w:rsidRPr="006D523A" w:rsidRDefault="00416547" w:rsidP="00416547">
      <w:pPr>
        <w:pStyle w:val="ConsPlusNormal"/>
        <w:numPr>
          <w:ilvl w:val="0"/>
          <w:numId w:val="10"/>
        </w:numPr>
        <w:tabs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Материи крупномасштабных почвенных обследований должны содержать вытекающие из результатов изучения почвенного покрова рекомендации по следующим вопросам:</w:t>
      </w:r>
    </w:p>
    <w:p w:rsidR="00416547" w:rsidRPr="006D523A" w:rsidRDefault="00416547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 трансформации угодий;</w:t>
      </w:r>
    </w:p>
    <w:p w:rsidR="00416547" w:rsidRPr="006D523A" w:rsidRDefault="00416547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 охране почв от водной и ветровой эрозии;</w:t>
      </w:r>
    </w:p>
    <w:p w:rsidR="00416547" w:rsidRPr="006D523A" w:rsidRDefault="00416547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орошению, осушению, 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культуртехнике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>;</w:t>
      </w:r>
    </w:p>
    <w:p w:rsidR="00416547" w:rsidRPr="006D523A" w:rsidRDefault="00416547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 химической мелиорации почв (гипсование и др.);</w:t>
      </w:r>
    </w:p>
    <w:p w:rsidR="00416547" w:rsidRPr="006D523A" w:rsidRDefault="00416547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 правильному размещению севооборотов;</w:t>
      </w:r>
    </w:p>
    <w:p w:rsidR="00416547" w:rsidRPr="006D523A" w:rsidRDefault="00416547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 составу сельскохозяйственных культур;</w:t>
      </w:r>
    </w:p>
    <w:p w:rsidR="008041E3" w:rsidRPr="006D523A" w:rsidRDefault="00416547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особенностям агротехники и применения удобрений в зависимости </w:t>
      </w:r>
      <w:r w:rsidR="008041E3" w:rsidRPr="006D52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547" w:rsidRPr="006D523A" w:rsidRDefault="008041E3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416547" w:rsidRPr="006D523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16547" w:rsidRPr="006D523A">
        <w:rPr>
          <w:rFonts w:ascii="Times New Roman" w:hAnsi="Times New Roman" w:cs="Times New Roman"/>
          <w:sz w:val="28"/>
          <w:szCs w:val="28"/>
        </w:rPr>
        <w:t xml:space="preserve"> почвенных условий;</w:t>
      </w:r>
    </w:p>
    <w:p w:rsidR="00416547" w:rsidRPr="006D523A" w:rsidRDefault="008041E3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 улучшению сенокосов и пастбищ;</w:t>
      </w:r>
    </w:p>
    <w:p w:rsidR="008041E3" w:rsidRPr="006D523A" w:rsidRDefault="008041E3" w:rsidP="00416547">
      <w:pPr>
        <w:pStyle w:val="ConsPlusNormal"/>
        <w:tabs>
          <w:tab w:val="left" w:pos="1134"/>
        </w:tabs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 экономической оценке почв.</w:t>
      </w:r>
    </w:p>
    <w:p w:rsidR="00416547" w:rsidRPr="006D523A" w:rsidRDefault="00416547" w:rsidP="00416547">
      <w:pPr>
        <w:pStyle w:val="ConsPlusNormal"/>
        <w:numPr>
          <w:ilvl w:val="0"/>
          <w:numId w:val="10"/>
        </w:numPr>
        <w:tabs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Планирование работ по почвенным обследованиям производится Министерством сельского хозяйства, пищевой промышленности и мелиорации Кыргызской Республики. Обследование проводит Республиканская почвенно-агрохимическая станция и её филиалы </w:t>
      </w:r>
      <w:r w:rsidR="002E0F88"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Государственного предприятия Государственный проектный институт по землеустройству «</w:t>
      </w:r>
      <w:proofErr w:type="spellStart"/>
      <w:r w:rsidR="002E0F88"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Кыргызгипрозем</w:t>
      </w:r>
      <w:proofErr w:type="spellEnd"/>
      <w:r w:rsidR="002E0F88"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416547" w:rsidRPr="006D523A" w:rsidRDefault="00416547" w:rsidP="00416547">
      <w:pPr>
        <w:pStyle w:val="ConsPlusNormal"/>
        <w:numPr>
          <w:ilvl w:val="0"/>
          <w:numId w:val="10"/>
        </w:numPr>
        <w:tabs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lastRenderedPageBreak/>
        <w:t>Научно-методическое руководство осуществляется Министерством сельского хозяйства, пищевой промышленности и мелиорации Кыргызской Республики</w:t>
      </w:r>
      <w:r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166775" w:rsidRPr="006D523A">
        <w:rPr>
          <w:rStyle w:val="aff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И</w:t>
      </w:r>
      <w:r w:rsidRPr="006D523A">
        <w:rPr>
          <w:rStyle w:val="aff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нститутом</w:t>
      </w:r>
      <w:r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="00166775"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биологии </w:t>
      </w:r>
      <w:r w:rsidR="00166775" w:rsidRPr="006D523A">
        <w:rPr>
          <w:rFonts w:ascii="Times New Roman" w:hAnsi="Times New Roman" w:cs="Times New Roman"/>
          <w:sz w:val="28"/>
          <w:szCs w:val="28"/>
        </w:rPr>
        <w:t>Национальной академии н</w:t>
      </w:r>
      <w:r w:rsidRPr="006D523A">
        <w:rPr>
          <w:rFonts w:ascii="Times New Roman" w:hAnsi="Times New Roman" w:cs="Times New Roman"/>
          <w:sz w:val="28"/>
          <w:szCs w:val="28"/>
        </w:rPr>
        <w:t>аук Кыргызской Республики.</w:t>
      </w:r>
    </w:p>
    <w:p w:rsidR="00416547" w:rsidRPr="006D523A" w:rsidRDefault="00416547" w:rsidP="00416547">
      <w:pPr>
        <w:pStyle w:val="ConsPlusNormal"/>
        <w:numPr>
          <w:ilvl w:val="0"/>
          <w:numId w:val="10"/>
        </w:numPr>
        <w:tabs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Крупномасштабное почвенное обследование и составление почвенных карт выполняют почвоведы с участием химиков-аналитиков, картографов и других специалистов.</w:t>
      </w:r>
    </w:p>
    <w:p w:rsidR="00416547" w:rsidRPr="006D523A" w:rsidRDefault="00416547" w:rsidP="00416547">
      <w:pPr>
        <w:pStyle w:val="ConsPlusNormal"/>
        <w:tabs>
          <w:tab w:val="left" w:pos="1134"/>
        </w:tabs>
        <w:ind w:right="-1" w:firstLine="728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Работы осуществляется по согласованной программе при ведущей роли почвоведов.</w:t>
      </w:r>
    </w:p>
    <w:p w:rsidR="00416547" w:rsidRPr="006D523A" w:rsidRDefault="00416547" w:rsidP="00416547">
      <w:pPr>
        <w:pStyle w:val="ConsPlusNormal"/>
        <w:numPr>
          <w:ilvl w:val="0"/>
          <w:numId w:val="10"/>
        </w:numPr>
        <w:tabs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При разработке рекомендаций по использованию и улучшению земель на основании результатов почвенных обследований используют материалы научно-исследовательских учреждений, опытных станций, агрохимических лабораторий, а также передовой опыт использования земель.</w:t>
      </w:r>
    </w:p>
    <w:p w:rsidR="00416547" w:rsidRPr="006D523A" w:rsidRDefault="00416547" w:rsidP="00416547">
      <w:pPr>
        <w:pStyle w:val="ConsPlusNormal"/>
        <w:numPr>
          <w:ilvl w:val="0"/>
          <w:numId w:val="10"/>
        </w:numPr>
        <w:tabs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Почвенные обследования слагаются из трех рабочих периодов - </w:t>
      </w:r>
      <w:hyperlink r:id="rId7" w:anchor="Par38" w:tooltip="ПОДГОТОВИТЕЛЬНЫЙ ПЕРИОД" w:history="1">
        <w:r w:rsidRPr="006D523A">
          <w:rPr>
            <w:rStyle w:val="aff3"/>
            <w:rFonts w:ascii="Times New Roman" w:hAnsi="Times New Roman" w:cs="Times New Roman"/>
            <w:color w:val="auto"/>
            <w:sz w:val="28"/>
            <w:szCs w:val="28"/>
            <w:u w:val="none"/>
          </w:rPr>
          <w:t>подготовительного</w:t>
        </w:r>
      </w:hyperlink>
      <w:r w:rsidRPr="006D523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Par106" w:tooltip="ПОЛЕВОЙ ПЕРИОД" w:history="1">
        <w:r w:rsidRPr="006D523A">
          <w:rPr>
            <w:rStyle w:val="aff3"/>
            <w:rFonts w:ascii="Times New Roman" w:hAnsi="Times New Roman" w:cs="Times New Roman"/>
            <w:color w:val="auto"/>
            <w:sz w:val="28"/>
            <w:szCs w:val="28"/>
            <w:u w:val="none"/>
          </w:rPr>
          <w:t>полевого</w:t>
        </w:r>
      </w:hyperlink>
      <w:r w:rsidRPr="006D523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Par484" w:tooltip="КАМЕРАЛЬНЫЙ (ЗАВЕРШАЮЩИЙ) ПЕРИОД" w:history="1">
        <w:r w:rsidRPr="006D523A">
          <w:rPr>
            <w:rStyle w:val="aff3"/>
            <w:rFonts w:ascii="Times New Roman" w:hAnsi="Times New Roman" w:cs="Times New Roman"/>
            <w:color w:val="auto"/>
            <w:sz w:val="28"/>
            <w:szCs w:val="28"/>
            <w:u w:val="none"/>
          </w:rPr>
          <w:t>камерального</w:t>
        </w:r>
      </w:hyperlink>
      <w:r w:rsidRPr="006D523A">
        <w:rPr>
          <w:rFonts w:ascii="Times New Roman" w:hAnsi="Times New Roman" w:cs="Times New Roman"/>
          <w:sz w:val="28"/>
          <w:szCs w:val="28"/>
        </w:rPr>
        <w:t xml:space="preserve"> (завершающего).</w:t>
      </w:r>
    </w:p>
    <w:p w:rsidR="00AF245A" w:rsidRPr="006D523A" w:rsidRDefault="00AF245A" w:rsidP="00976141">
      <w:pPr>
        <w:suppressLineNumbers/>
        <w:tabs>
          <w:tab w:val="left" w:pos="1974"/>
          <w:tab w:val="left" w:pos="2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F24A0" w:rsidRPr="006D523A" w:rsidRDefault="001402B1" w:rsidP="001402B1">
      <w:pPr>
        <w:suppressLineNumbers/>
        <w:tabs>
          <w:tab w:val="left" w:pos="1974"/>
          <w:tab w:val="left" w:pos="21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6D523A">
        <w:rPr>
          <w:rFonts w:ascii="Times New Roman" w:hAnsi="Times New Roman"/>
          <w:b/>
          <w:sz w:val="28"/>
          <w:szCs w:val="28"/>
        </w:rPr>
        <w:t xml:space="preserve"> 2. </w:t>
      </w:r>
      <w:r w:rsidR="009F24A0" w:rsidRPr="006D523A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Pr="006D523A">
        <w:rPr>
          <w:rFonts w:ascii="Times New Roman" w:hAnsi="Times New Roman" w:cs="Times New Roman"/>
          <w:b/>
          <w:sz w:val="28"/>
          <w:szCs w:val="28"/>
        </w:rPr>
        <w:t xml:space="preserve">категорий сложности обследуемых </w:t>
      </w:r>
      <w:r w:rsidR="009F24A0" w:rsidRPr="006D523A">
        <w:rPr>
          <w:rFonts w:ascii="Times New Roman" w:hAnsi="Times New Roman" w:cs="Times New Roman"/>
          <w:b/>
          <w:sz w:val="28"/>
          <w:szCs w:val="28"/>
        </w:rPr>
        <w:t>территорий</w:t>
      </w:r>
    </w:p>
    <w:p w:rsidR="0093042A" w:rsidRPr="006D523A" w:rsidRDefault="0093042A" w:rsidP="001402B1">
      <w:pPr>
        <w:suppressLineNumbers/>
        <w:tabs>
          <w:tab w:val="left" w:pos="1974"/>
          <w:tab w:val="left" w:pos="2160"/>
        </w:tabs>
        <w:spacing w:after="0" w:line="240" w:lineRule="auto"/>
        <w:ind w:firstLine="426"/>
        <w:rPr>
          <w:rFonts w:ascii="Times New Roman" w:hAnsi="Times New Roman" w:cs="Times New Roman"/>
          <w:b/>
          <w:sz w:val="10"/>
          <w:szCs w:val="10"/>
        </w:rPr>
      </w:pPr>
    </w:p>
    <w:p w:rsidR="009F24A0" w:rsidRPr="006D523A" w:rsidRDefault="008041E3" w:rsidP="0093042A">
      <w:pPr>
        <w:suppressLineNumbers/>
        <w:tabs>
          <w:tab w:val="left" w:pos="1974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15</w:t>
      </w:r>
      <w:r w:rsidR="0093042A" w:rsidRPr="006D523A">
        <w:rPr>
          <w:rFonts w:ascii="Times New Roman" w:hAnsi="Times New Roman" w:cs="Times New Roman"/>
          <w:sz w:val="28"/>
          <w:szCs w:val="28"/>
        </w:rPr>
        <w:t xml:space="preserve">. </w:t>
      </w:r>
      <w:r w:rsidRPr="006D523A">
        <w:rPr>
          <w:rFonts w:ascii="Times New Roman" w:hAnsi="Times New Roman" w:cs="Times New Roman"/>
          <w:sz w:val="28"/>
          <w:szCs w:val="28"/>
        </w:rPr>
        <w:t>I-</w:t>
      </w:r>
      <w:r w:rsidR="009F24A0" w:rsidRPr="006D523A">
        <w:rPr>
          <w:rFonts w:ascii="Times New Roman" w:hAnsi="Times New Roman" w:cs="Times New Roman"/>
          <w:sz w:val="28"/>
          <w:szCs w:val="28"/>
        </w:rPr>
        <w:t>категория</w:t>
      </w:r>
      <w:r w:rsidR="001E7B0B" w:rsidRPr="006D523A">
        <w:rPr>
          <w:rFonts w:ascii="Times New Roman" w:hAnsi="Times New Roman" w:cs="Times New Roman"/>
          <w:sz w:val="28"/>
          <w:szCs w:val="28"/>
        </w:rPr>
        <w:t>: р</w:t>
      </w:r>
      <w:r w:rsidR="009F24A0" w:rsidRPr="006D523A">
        <w:rPr>
          <w:rFonts w:ascii="Times New Roman" w:hAnsi="Times New Roman" w:cs="Times New Roman"/>
          <w:sz w:val="28"/>
          <w:szCs w:val="28"/>
        </w:rPr>
        <w:t>айоны полупустынь, степей со слабо расчлененным рельефом, однообразным ботаническим и почвенным покровом, контуры почвенных комплексов до 15-20%. Каменистость территории до 10м</w:t>
      </w:r>
      <w:r w:rsidR="009F24A0" w:rsidRPr="006D523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9F24A0" w:rsidRPr="006D523A">
        <w:rPr>
          <w:rFonts w:ascii="Times New Roman" w:hAnsi="Times New Roman" w:cs="Times New Roman"/>
          <w:sz w:val="28"/>
          <w:szCs w:val="28"/>
        </w:rPr>
        <w:t>/га.</w:t>
      </w:r>
    </w:p>
    <w:p w:rsidR="009F24A0" w:rsidRPr="006D523A" w:rsidRDefault="008041E3" w:rsidP="0093042A">
      <w:pPr>
        <w:suppressLineNumbers/>
        <w:tabs>
          <w:tab w:val="left" w:pos="1974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16</w:t>
      </w:r>
      <w:r w:rsidR="0093042A" w:rsidRPr="006D523A">
        <w:rPr>
          <w:rFonts w:ascii="Times New Roman" w:hAnsi="Times New Roman" w:cs="Times New Roman"/>
          <w:sz w:val="28"/>
          <w:szCs w:val="28"/>
        </w:rPr>
        <w:t xml:space="preserve">. </w:t>
      </w:r>
      <w:r w:rsidRPr="006D523A">
        <w:rPr>
          <w:rFonts w:ascii="Times New Roman" w:hAnsi="Times New Roman" w:cs="Times New Roman"/>
          <w:sz w:val="28"/>
          <w:szCs w:val="28"/>
        </w:rPr>
        <w:t>II-</w:t>
      </w:r>
      <w:r w:rsidR="009F24A0" w:rsidRPr="006D523A">
        <w:rPr>
          <w:rFonts w:ascii="Times New Roman" w:hAnsi="Times New Roman" w:cs="Times New Roman"/>
          <w:sz w:val="28"/>
          <w:szCs w:val="28"/>
        </w:rPr>
        <w:t>категория</w:t>
      </w:r>
      <w:r w:rsidR="001E7B0B" w:rsidRPr="006D523A">
        <w:rPr>
          <w:rFonts w:ascii="Times New Roman" w:hAnsi="Times New Roman" w:cs="Times New Roman"/>
          <w:sz w:val="28"/>
          <w:szCs w:val="28"/>
        </w:rPr>
        <w:t>: р</w:t>
      </w:r>
      <w:r w:rsidR="009F24A0" w:rsidRPr="006D523A">
        <w:rPr>
          <w:rFonts w:ascii="Times New Roman" w:hAnsi="Times New Roman" w:cs="Times New Roman"/>
          <w:sz w:val="28"/>
          <w:szCs w:val="28"/>
        </w:rPr>
        <w:t xml:space="preserve">айоны степей и лугостепей с расчлененным рельефом предгорий, низкогорий и средних гор с разнообразными почвообразующими породами и растительным покровом. Наличие маломощных, засоленных, эродированных и каменистых почв. </w:t>
      </w:r>
      <w:proofErr w:type="spellStart"/>
      <w:r w:rsidR="009F24A0" w:rsidRPr="006D523A">
        <w:rPr>
          <w:rFonts w:ascii="Times New Roman" w:hAnsi="Times New Roman" w:cs="Times New Roman"/>
          <w:sz w:val="28"/>
          <w:szCs w:val="28"/>
        </w:rPr>
        <w:t>Закустаренность</w:t>
      </w:r>
      <w:proofErr w:type="spellEnd"/>
      <w:r w:rsidR="009F24A0" w:rsidRPr="006D52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F24A0" w:rsidRPr="006D523A">
        <w:rPr>
          <w:rFonts w:ascii="Times New Roman" w:hAnsi="Times New Roman" w:cs="Times New Roman"/>
          <w:sz w:val="28"/>
          <w:szCs w:val="28"/>
        </w:rPr>
        <w:t>залесенность</w:t>
      </w:r>
      <w:proofErr w:type="spellEnd"/>
      <w:r w:rsidR="009F24A0" w:rsidRPr="006D523A">
        <w:rPr>
          <w:rFonts w:ascii="Times New Roman" w:hAnsi="Times New Roman" w:cs="Times New Roman"/>
          <w:sz w:val="28"/>
          <w:szCs w:val="28"/>
        </w:rPr>
        <w:t xml:space="preserve"> до 25% площади.</w:t>
      </w:r>
    </w:p>
    <w:p w:rsidR="009F24A0" w:rsidRPr="006D523A" w:rsidRDefault="009F24A0" w:rsidP="0093042A">
      <w:pPr>
        <w:suppressLineNumbers/>
        <w:tabs>
          <w:tab w:val="left" w:pos="1974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Контуры почвенных компонентов до 30%.</w:t>
      </w:r>
    </w:p>
    <w:p w:rsidR="009F24A0" w:rsidRPr="006D523A" w:rsidRDefault="009F24A0" w:rsidP="0093042A">
      <w:pPr>
        <w:suppressLineNumbers/>
        <w:tabs>
          <w:tab w:val="left" w:pos="1974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Каменистость территории от 10 до 50 м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/га.</w:t>
      </w:r>
    </w:p>
    <w:p w:rsidR="009F24A0" w:rsidRPr="006D523A" w:rsidRDefault="008041E3" w:rsidP="0093042A">
      <w:pPr>
        <w:suppressLineNumbers/>
        <w:tabs>
          <w:tab w:val="left" w:pos="1974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17</w:t>
      </w:r>
      <w:r w:rsidR="0093042A" w:rsidRPr="006D523A">
        <w:rPr>
          <w:rFonts w:ascii="Times New Roman" w:hAnsi="Times New Roman" w:cs="Times New Roman"/>
          <w:sz w:val="28"/>
          <w:szCs w:val="28"/>
        </w:rPr>
        <w:t>. </w:t>
      </w:r>
      <w:r w:rsidRPr="006D523A">
        <w:rPr>
          <w:rFonts w:ascii="Times New Roman" w:hAnsi="Times New Roman" w:cs="Times New Roman"/>
          <w:sz w:val="28"/>
          <w:szCs w:val="28"/>
        </w:rPr>
        <w:t>III-</w:t>
      </w:r>
      <w:r w:rsidR="009F24A0" w:rsidRPr="006D523A">
        <w:rPr>
          <w:rFonts w:ascii="Times New Roman" w:hAnsi="Times New Roman" w:cs="Times New Roman"/>
          <w:sz w:val="28"/>
          <w:szCs w:val="28"/>
        </w:rPr>
        <w:t>категория</w:t>
      </w:r>
      <w:r w:rsidR="001E7B0B" w:rsidRPr="006D523A">
        <w:rPr>
          <w:rFonts w:ascii="Times New Roman" w:hAnsi="Times New Roman" w:cs="Times New Roman"/>
          <w:sz w:val="28"/>
          <w:szCs w:val="28"/>
        </w:rPr>
        <w:t>: с</w:t>
      </w:r>
      <w:r w:rsidR="009F24A0" w:rsidRPr="006D523A">
        <w:rPr>
          <w:rFonts w:ascii="Times New Roman" w:hAnsi="Times New Roman" w:cs="Times New Roman"/>
          <w:sz w:val="28"/>
          <w:szCs w:val="28"/>
        </w:rPr>
        <w:t xml:space="preserve">ильно расчлененный рельеф среднегорий и плоскогорий, мелко-контурные территории, солонцы, пески, </w:t>
      </w:r>
      <w:proofErr w:type="spellStart"/>
      <w:r w:rsidR="009F24A0" w:rsidRPr="006D523A">
        <w:rPr>
          <w:rFonts w:ascii="Times New Roman" w:hAnsi="Times New Roman" w:cs="Times New Roman"/>
          <w:sz w:val="28"/>
          <w:szCs w:val="28"/>
        </w:rPr>
        <w:t>закустаренность</w:t>
      </w:r>
      <w:proofErr w:type="spellEnd"/>
      <w:r w:rsidR="009F24A0" w:rsidRPr="006D52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F24A0" w:rsidRPr="006D523A">
        <w:rPr>
          <w:rFonts w:ascii="Times New Roman" w:hAnsi="Times New Roman" w:cs="Times New Roman"/>
          <w:sz w:val="28"/>
          <w:szCs w:val="28"/>
        </w:rPr>
        <w:t>залесенность</w:t>
      </w:r>
      <w:proofErr w:type="spellEnd"/>
      <w:r w:rsidR="009F24A0" w:rsidRPr="006D523A">
        <w:rPr>
          <w:rFonts w:ascii="Times New Roman" w:hAnsi="Times New Roman" w:cs="Times New Roman"/>
          <w:sz w:val="28"/>
          <w:szCs w:val="28"/>
        </w:rPr>
        <w:t xml:space="preserve"> свыше 30% с распространением скальных и </w:t>
      </w:r>
      <w:proofErr w:type="spellStart"/>
      <w:r w:rsidR="009F24A0" w:rsidRPr="006D523A">
        <w:rPr>
          <w:rFonts w:ascii="Times New Roman" w:hAnsi="Times New Roman" w:cs="Times New Roman"/>
          <w:sz w:val="28"/>
          <w:szCs w:val="28"/>
        </w:rPr>
        <w:t>щебневатых</w:t>
      </w:r>
      <w:proofErr w:type="spellEnd"/>
      <w:r w:rsidR="009F24A0" w:rsidRPr="006D523A">
        <w:rPr>
          <w:rFonts w:ascii="Times New Roman" w:hAnsi="Times New Roman" w:cs="Times New Roman"/>
          <w:sz w:val="28"/>
          <w:szCs w:val="28"/>
        </w:rPr>
        <w:t xml:space="preserve"> грунтов.</w:t>
      </w:r>
    </w:p>
    <w:p w:rsidR="009F24A0" w:rsidRPr="006D523A" w:rsidRDefault="008041E3" w:rsidP="0093042A">
      <w:pPr>
        <w:suppressLineNumbers/>
        <w:tabs>
          <w:tab w:val="left" w:pos="1974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18</w:t>
      </w:r>
      <w:r w:rsidR="0093042A" w:rsidRPr="006D523A">
        <w:rPr>
          <w:rFonts w:ascii="Times New Roman" w:hAnsi="Times New Roman" w:cs="Times New Roman"/>
          <w:sz w:val="28"/>
          <w:szCs w:val="28"/>
        </w:rPr>
        <w:t>. </w:t>
      </w:r>
      <w:r w:rsidR="009F24A0" w:rsidRPr="006D523A">
        <w:rPr>
          <w:rFonts w:ascii="Times New Roman" w:hAnsi="Times New Roman" w:cs="Times New Roman"/>
          <w:sz w:val="28"/>
          <w:szCs w:val="28"/>
        </w:rPr>
        <w:t>Малоосвоенная территория, комплексность растительного и почвенного покрова (40-60%), большая пестрота почвообразующих пород. Наличие лесов со сложным составом насаждений, сплошных кустарниковых зарослей.</w:t>
      </w:r>
    </w:p>
    <w:p w:rsidR="009F24A0" w:rsidRPr="006D523A" w:rsidRDefault="009F24A0" w:rsidP="0093042A">
      <w:pPr>
        <w:suppressLineNumbers/>
        <w:tabs>
          <w:tab w:val="left" w:pos="1974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Каменистость территории свыше 50 м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/га.</w:t>
      </w:r>
    </w:p>
    <w:p w:rsidR="001E7B0B" w:rsidRPr="006D523A" w:rsidRDefault="001E7B0B" w:rsidP="0093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sz w:val="16"/>
          <w:szCs w:val="16"/>
        </w:rPr>
      </w:pPr>
    </w:p>
    <w:p w:rsidR="0064633E" w:rsidRPr="006D523A" w:rsidRDefault="002D042A" w:rsidP="002D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rPr>
          <w:spacing w:val="-1"/>
          <w:sz w:val="28"/>
          <w:szCs w:val="28"/>
          <w:lang w:eastAsia="ru-RU"/>
        </w:rPr>
      </w:pPr>
      <w:r w:rsidRPr="006D523A">
        <w:rPr>
          <w:spacing w:val="-1"/>
          <w:sz w:val="28"/>
          <w:szCs w:val="28"/>
          <w:lang w:eastAsia="ru-RU"/>
        </w:rPr>
        <w:t>3</w:t>
      </w:r>
      <w:r w:rsidR="0093042A" w:rsidRPr="006D523A">
        <w:rPr>
          <w:spacing w:val="-1"/>
          <w:sz w:val="28"/>
          <w:szCs w:val="28"/>
          <w:lang w:eastAsia="ru-RU"/>
        </w:rPr>
        <w:t xml:space="preserve">. </w:t>
      </w:r>
      <w:r w:rsidR="00336189" w:rsidRPr="006D523A">
        <w:rPr>
          <w:spacing w:val="-1"/>
          <w:sz w:val="28"/>
          <w:szCs w:val="28"/>
          <w:lang w:eastAsia="ru-RU"/>
        </w:rPr>
        <w:t>Этапы почвенных обследований</w:t>
      </w:r>
    </w:p>
    <w:p w:rsidR="0093042A" w:rsidRPr="006D523A" w:rsidRDefault="0093042A" w:rsidP="0093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sz w:val="10"/>
          <w:szCs w:val="10"/>
        </w:rPr>
      </w:pPr>
    </w:p>
    <w:p w:rsidR="00336189" w:rsidRPr="006D523A" w:rsidRDefault="002D042A" w:rsidP="0093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19</w:t>
      </w:r>
      <w:r w:rsidR="0093042A" w:rsidRPr="006D523A">
        <w:rPr>
          <w:b w:val="0"/>
          <w:sz w:val="28"/>
          <w:szCs w:val="28"/>
          <w:lang w:eastAsia="ru-RU"/>
        </w:rPr>
        <w:t>. </w:t>
      </w:r>
      <w:r w:rsidR="00336189" w:rsidRPr="006D523A">
        <w:rPr>
          <w:b w:val="0"/>
          <w:sz w:val="28"/>
          <w:szCs w:val="28"/>
          <w:lang w:eastAsia="ru-RU"/>
        </w:rPr>
        <w:t>Подготовительный период</w:t>
      </w:r>
      <w:r w:rsidR="00F364BD" w:rsidRPr="006D523A">
        <w:rPr>
          <w:b w:val="0"/>
          <w:sz w:val="28"/>
          <w:szCs w:val="28"/>
          <w:lang w:eastAsia="ru-RU"/>
        </w:rPr>
        <w:t>:</w:t>
      </w:r>
    </w:p>
    <w:p w:rsidR="00336189" w:rsidRPr="006D523A" w:rsidRDefault="00F364BD" w:rsidP="0093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  <w:lang w:eastAsia="ru-RU"/>
        </w:rPr>
        <w:t>- в этот период устанавливают объекты почвенных обследований; определяют масштабы съемок, объемы полевых и камеральных работ; составляют календарные планы работ и предварительную программу лабораторных анализов; собирают картографические, литературные и справочные материалы;</w:t>
      </w:r>
    </w:p>
    <w:p w:rsidR="00336189" w:rsidRPr="006D523A" w:rsidRDefault="00F364BD" w:rsidP="0093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lastRenderedPageBreak/>
        <w:t>- наряду с этим необходимо подобрать или скопировать топографическую основу (карту или план) в том масштабе, в каком придется составлять почвенную карту;</w:t>
      </w:r>
    </w:p>
    <w:p w:rsidR="00336189" w:rsidRPr="006D523A" w:rsidRDefault="00F364BD" w:rsidP="0093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- качество данной основы имеет большое значение для почвенных исследований: чем подробнее основа, тем лучше и точнее может быть составлена почвенная карта. Наиболее полноценной основой для почвенных исследований являются топографические карты, составленные по материалам аэрофотосъемки;</w:t>
      </w:r>
    </w:p>
    <w:p w:rsidR="00336189" w:rsidRPr="006D523A" w:rsidRDefault="00F364BD" w:rsidP="0093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- в зависимости от масштаба почвенной съемки и категории сложности местности устанавливается примерное количество почвенных разрезов, требуемое на площадь обследования;</w:t>
      </w:r>
    </w:p>
    <w:p w:rsidR="00336189" w:rsidRPr="006D523A" w:rsidRDefault="00F364BD" w:rsidP="0093042A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 xml:space="preserve">- в процессе подготовки к полевым работам специалисты-исполнители знакомятся с материалами, характеризующими природные условия района; изучают климат, рельеф, геологические и гидрогеологические особенности, почвообразующие породы, и растительность, систематику почв, схему их </w:t>
      </w:r>
      <w:proofErr w:type="spellStart"/>
      <w:r w:rsidRPr="006D523A">
        <w:rPr>
          <w:b w:val="0"/>
          <w:sz w:val="28"/>
          <w:szCs w:val="28"/>
          <w:lang w:eastAsia="ru-RU"/>
        </w:rPr>
        <w:t>агропроизводственной</w:t>
      </w:r>
      <w:proofErr w:type="spellEnd"/>
      <w:r w:rsidRPr="006D523A">
        <w:rPr>
          <w:b w:val="0"/>
          <w:sz w:val="28"/>
          <w:szCs w:val="28"/>
          <w:lang w:eastAsia="ru-RU"/>
        </w:rPr>
        <w:t xml:space="preserve"> группировки, действующие рекомендации по системе ведения хозяйства и другими.</w:t>
      </w:r>
    </w:p>
    <w:p w:rsidR="00336189" w:rsidRPr="006D523A" w:rsidRDefault="002D042A" w:rsidP="00F364BD">
      <w:pPr>
        <w:pStyle w:val="52"/>
        <w:shd w:val="clear" w:color="auto" w:fill="auto"/>
        <w:tabs>
          <w:tab w:val="left" w:pos="851"/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bookmarkStart w:id="0" w:name="RANGE!A9"/>
      <w:r w:rsidRPr="006D523A">
        <w:rPr>
          <w:b w:val="0"/>
          <w:sz w:val="28"/>
          <w:szCs w:val="28"/>
          <w:lang w:eastAsia="ru-RU"/>
        </w:rPr>
        <w:t>20</w:t>
      </w:r>
      <w:r w:rsidR="0093042A" w:rsidRPr="006D523A">
        <w:rPr>
          <w:b w:val="0"/>
          <w:sz w:val="28"/>
          <w:szCs w:val="28"/>
          <w:lang w:eastAsia="ru-RU"/>
        </w:rPr>
        <w:t>. </w:t>
      </w:r>
      <w:r w:rsidR="00336189" w:rsidRPr="006D523A">
        <w:rPr>
          <w:b w:val="0"/>
          <w:sz w:val="28"/>
          <w:szCs w:val="28"/>
          <w:lang w:eastAsia="ru-RU"/>
        </w:rPr>
        <w:t>Полевой период</w:t>
      </w:r>
      <w:bookmarkEnd w:id="0"/>
      <w:r w:rsidR="00F364BD" w:rsidRPr="006D523A">
        <w:rPr>
          <w:b w:val="0"/>
          <w:sz w:val="28"/>
          <w:szCs w:val="28"/>
          <w:lang w:eastAsia="ru-RU"/>
        </w:rPr>
        <w:t>:</w:t>
      </w:r>
    </w:p>
    <w:p w:rsidR="00336189" w:rsidRPr="006D523A" w:rsidRDefault="00F364BD" w:rsidP="00F364BD">
      <w:pPr>
        <w:pStyle w:val="52"/>
        <w:shd w:val="clear" w:color="auto" w:fill="auto"/>
        <w:tabs>
          <w:tab w:val="left" w:pos="851"/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- п</w:t>
      </w:r>
      <w:r w:rsidR="00336189" w:rsidRPr="006D523A">
        <w:rPr>
          <w:b w:val="0"/>
          <w:sz w:val="28"/>
          <w:szCs w:val="28"/>
          <w:lang w:eastAsia="ru-RU"/>
        </w:rPr>
        <w:t>олевые почвенные обсл</w:t>
      </w:r>
      <w:r w:rsidR="001576D1" w:rsidRPr="006D523A">
        <w:rPr>
          <w:b w:val="0"/>
          <w:sz w:val="28"/>
          <w:szCs w:val="28"/>
          <w:lang w:eastAsia="ru-RU"/>
        </w:rPr>
        <w:t>едования начинаются с информ</w:t>
      </w:r>
      <w:r w:rsidR="00A83703" w:rsidRPr="006D523A">
        <w:rPr>
          <w:b w:val="0"/>
          <w:sz w:val="28"/>
          <w:szCs w:val="28"/>
          <w:lang w:eastAsia="ru-RU"/>
        </w:rPr>
        <w:t>ирования</w:t>
      </w:r>
      <w:r w:rsidR="00336189" w:rsidRPr="006D523A">
        <w:rPr>
          <w:b w:val="0"/>
          <w:sz w:val="28"/>
          <w:szCs w:val="28"/>
          <w:lang w:eastAsia="ru-RU"/>
        </w:rPr>
        <w:t xml:space="preserve"> </w:t>
      </w:r>
      <w:proofErr w:type="spellStart"/>
      <w:r w:rsidR="00336189" w:rsidRPr="006D523A">
        <w:rPr>
          <w:b w:val="0"/>
          <w:sz w:val="28"/>
          <w:szCs w:val="28"/>
          <w:lang w:eastAsia="ru-RU"/>
        </w:rPr>
        <w:t>Госадминистраций</w:t>
      </w:r>
      <w:proofErr w:type="spellEnd"/>
      <w:r w:rsidR="00336189" w:rsidRPr="006D523A">
        <w:rPr>
          <w:b w:val="0"/>
          <w:sz w:val="28"/>
          <w:szCs w:val="28"/>
          <w:lang w:eastAsia="ru-RU"/>
        </w:rPr>
        <w:t xml:space="preserve">, районных управлений </w:t>
      </w:r>
      <w:r w:rsidR="00060199" w:rsidRPr="006D523A">
        <w:rPr>
          <w:b w:val="0"/>
          <w:sz w:val="28"/>
          <w:szCs w:val="28"/>
          <w:lang w:eastAsia="ru-RU"/>
        </w:rPr>
        <w:t xml:space="preserve">аграрного развития, администраций </w:t>
      </w:r>
      <w:proofErr w:type="spellStart"/>
      <w:r w:rsidR="00060199" w:rsidRPr="006D523A">
        <w:rPr>
          <w:b w:val="0"/>
          <w:sz w:val="28"/>
          <w:szCs w:val="28"/>
          <w:lang w:eastAsia="ru-RU"/>
        </w:rPr>
        <w:t>айылных</w:t>
      </w:r>
      <w:proofErr w:type="spellEnd"/>
      <w:r w:rsidR="00060199" w:rsidRPr="006D523A">
        <w:rPr>
          <w:b w:val="0"/>
          <w:sz w:val="28"/>
          <w:szCs w:val="28"/>
          <w:lang w:eastAsia="ru-RU"/>
        </w:rPr>
        <w:t xml:space="preserve"> аймаков</w:t>
      </w:r>
      <w:r w:rsidR="00336189" w:rsidRPr="006D523A">
        <w:rPr>
          <w:b w:val="0"/>
          <w:sz w:val="28"/>
          <w:szCs w:val="28"/>
          <w:lang w:eastAsia="ru-RU"/>
        </w:rPr>
        <w:t xml:space="preserve"> о начале почвенных обследований и их задачах. Одновременно согласуются вопросы, связанные с организацией и пр</w:t>
      </w:r>
      <w:r w:rsidRPr="006D523A">
        <w:rPr>
          <w:b w:val="0"/>
          <w:sz w:val="28"/>
          <w:szCs w:val="28"/>
          <w:lang w:eastAsia="ru-RU"/>
        </w:rPr>
        <w:t>оведением работ;</w:t>
      </w:r>
    </w:p>
    <w:p w:rsidR="00A83703" w:rsidRPr="006D523A" w:rsidRDefault="00F364BD" w:rsidP="00F364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м</w:t>
      </w:r>
      <w:r w:rsidR="00A83703" w:rsidRPr="006D523A">
        <w:rPr>
          <w:rFonts w:ascii="Times New Roman" w:hAnsi="Times New Roman" w:cs="Times New Roman"/>
          <w:sz w:val="28"/>
          <w:szCs w:val="28"/>
        </w:rPr>
        <w:t>асштаб почвенных обследований и почвенных карт уста</w:t>
      </w:r>
      <w:r w:rsidR="00A83703" w:rsidRPr="006D523A">
        <w:rPr>
          <w:rFonts w:ascii="Times New Roman" w:hAnsi="Times New Roman" w:cs="Times New Roman"/>
          <w:sz w:val="28"/>
          <w:szCs w:val="28"/>
        </w:rPr>
        <w:softHyphen/>
        <w:t xml:space="preserve">навливается в зависимости от специализации </w:t>
      </w:r>
      <w:proofErr w:type="spellStart"/>
      <w:r w:rsidR="00A83703" w:rsidRPr="006D523A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="00A83703" w:rsidRPr="006D523A">
        <w:rPr>
          <w:rFonts w:ascii="Times New Roman" w:hAnsi="Times New Roman" w:cs="Times New Roman"/>
          <w:sz w:val="28"/>
          <w:szCs w:val="28"/>
        </w:rPr>
        <w:t xml:space="preserve"> аймака, интенсивности использования земель и сложности почвенного покрова. В связи с этим в республике применяются масштабы для земледельческой зоны – 1:10 000, 1:25 000, пастбищной зоны – 1:50 000 или 1:100 000 в зависимости от и</w:t>
      </w:r>
      <w:r w:rsidRPr="006D523A">
        <w:rPr>
          <w:rFonts w:ascii="Times New Roman" w:hAnsi="Times New Roman" w:cs="Times New Roman"/>
          <w:sz w:val="28"/>
          <w:szCs w:val="28"/>
        </w:rPr>
        <w:t>меющейся топографической основы;</w:t>
      </w:r>
    </w:p>
    <w:p w:rsidR="00A83703" w:rsidRPr="006D523A" w:rsidRDefault="00F364BD" w:rsidP="00F364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к</w:t>
      </w:r>
      <w:r w:rsidR="00A83703" w:rsidRPr="006D523A">
        <w:rPr>
          <w:rFonts w:ascii="Times New Roman" w:hAnsi="Times New Roman" w:cs="Times New Roman"/>
          <w:sz w:val="28"/>
          <w:szCs w:val="28"/>
        </w:rPr>
        <w:t xml:space="preserve">рупномасштабная почвенная карта должна отличаться высокой точностью, под которой понимается степень соответствия отображенных на ней </w:t>
      </w:r>
      <w:r w:rsidRPr="006D523A">
        <w:rPr>
          <w:rFonts w:ascii="Times New Roman" w:hAnsi="Times New Roman" w:cs="Times New Roman"/>
          <w:sz w:val="28"/>
          <w:szCs w:val="28"/>
        </w:rPr>
        <w:t>почв с размещением их в природе;</w:t>
      </w:r>
    </w:p>
    <w:p w:rsidR="007E56EF" w:rsidRPr="006D523A" w:rsidRDefault="00F364BD" w:rsidP="00F364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п</w:t>
      </w:r>
      <w:r w:rsidR="007E56EF" w:rsidRPr="006D523A">
        <w:rPr>
          <w:rFonts w:ascii="Times New Roman" w:hAnsi="Times New Roman" w:cs="Times New Roman"/>
          <w:sz w:val="28"/>
          <w:szCs w:val="28"/>
        </w:rPr>
        <w:t>роцесс полевых обследований слагается из рекогносцировочных обследований и картографирования.</w:t>
      </w:r>
    </w:p>
    <w:p w:rsidR="00F364BD" w:rsidRPr="006D523A" w:rsidRDefault="00F364BD" w:rsidP="00F364BD">
      <w:pPr>
        <w:tabs>
          <w:tab w:val="left" w:pos="993"/>
        </w:tabs>
        <w:spacing w:after="0" w:line="240" w:lineRule="auto"/>
        <w:ind w:firstLine="709"/>
        <w:jc w:val="both"/>
        <w:rPr>
          <w:rStyle w:val="30pt"/>
          <w:rFonts w:eastAsiaTheme="minorHAnsi"/>
          <w:b w:val="0"/>
          <w:color w:val="auto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2</w:t>
      </w:r>
      <w:r w:rsidR="002D042A" w:rsidRPr="006D523A">
        <w:rPr>
          <w:rStyle w:val="30pt"/>
          <w:rFonts w:eastAsiaTheme="minorHAnsi"/>
          <w:b w:val="0"/>
          <w:color w:val="auto"/>
          <w:sz w:val="28"/>
          <w:szCs w:val="28"/>
        </w:rPr>
        <w:t>1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7E56EF" w:rsidRPr="006D523A">
        <w:rPr>
          <w:rStyle w:val="30pt"/>
          <w:rFonts w:eastAsiaTheme="minorHAnsi"/>
          <w:b w:val="0"/>
          <w:color w:val="auto"/>
          <w:sz w:val="28"/>
          <w:szCs w:val="28"/>
        </w:rPr>
        <w:t>Рекогносцировочное обследование почв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:</w:t>
      </w:r>
    </w:p>
    <w:p w:rsidR="007E56EF" w:rsidRPr="006D523A" w:rsidRDefault="00F364BD" w:rsidP="00F364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</w:t>
      </w:r>
      <w:r w:rsidRPr="006D523A">
        <w:rPr>
          <w:rStyle w:val="30pt"/>
          <w:rFonts w:eastAsiaTheme="minorHAnsi"/>
          <w:color w:val="auto"/>
          <w:sz w:val="28"/>
          <w:szCs w:val="28"/>
        </w:rPr>
        <w:t> </w:t>
      </w:r>
      <w:r w:rsidR="007E56EF" w:rsidRPr="006D523A">
        <w:rPr>
          <w:rFonts w:ascii="Times New Roman" w:hAnsi="Times New Roman" w:cs="Times New Roman"/>
          <w:sz w:val="28"/>
          <w:szCs w:val="28"/>
        </w:rPr>
        <w:t>проводится для знакомства с закономерностями распределения почв в связи с условиями почвообразования и уточнения систематическ</w:t>
      </w:r>
      <w:r w:rsidRPr="006D523A">
        <w:rPr>
          <w:rFonts w:ascii="Times New Roman" w:hAnsi="Times New Roman" w:cs="Times New Roman"/>
          <w:sz w:val="28"/>
          <w:szCs w:val="28"/>
        </w:rPr>
        <w:t xml:space="preserve">ого списка почв 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 xml:space="preserve"> аймака;</w:t>
      </w:r>
    </w:p>
    <w:p w:rsidR="007E56EF" w:rsidRPr="006D523A" w:rsidRDefault="00F364BD" w:rsidP="00F364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в</w:t>
      </w:r>
      <w:r w:rsidR="007E56EF" w:rsidRPr="006D523A">
        <w:rPr>
          <w:rFonts w:ascii="Times New Roman" w:hAnsi="Times New Roman" w:cs="Times New Roman"/>
          <w:sz w:val="28"/>
          <w:szCs w:val="28"/>
        </w:rPr>
        <w:t xml:space="preserve"> процессе рекогносцировки необходимо наметить основные профили (маршруты), по которым будут закладываться разрезы. При этом полезно заложить и описать несколько основных почвенно-геоморфологических профилей</w:t>
      </w:r>
      <w:r w:rsidRPr="006D523A">
        <w:rPr>
          <w:rFonts w:ascii="Times New Roman" w:hAnsi="Times New Roman" w:cs="Times New Roman"/>
          <w:sz w:val="28"/>
          <w:szCs w:val="28"/>
        </w:rPr>
        <w:t>;</w:t>
      </w:r>
    </w:p>
    <w:p w:rsidR="007E56EF" w:rsidRPr="006D523A" w:rsidRDefault="00F364BD" w:rsidP="00F364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р</w:t>
      </w:r>
      <w:r w:rsidR="007E56EF" w:rsidRPr="006D523A">
        <w:rPr>
          <w:rFonts w:ascii="Times New Roman" w:hAnsi="Times New Roman" w:cs="Times New Roman"/>
          <w:sz w:val="28"/>
          <w:szCs w:val="28"/>
        </w:rPr>
        <w:t>екогносцировкой уточняется:</w:t>
      </w:r>
    </w:p>
    <w:p w:rsidR="00F364BD" w:rsidRPr="006D523A" w:rsidRDefault="00F364BD" w:rsidP="00F364BD">
      <w:pPr>
        <w:pStyle w:val="af0"/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D523A">
        <w:rPr>
          <w:sz w:val="28"/>
          <w:szCs w:val="28"/>
        </w:rPr>
        <w:t>Г</w:t>
      </w:r>
      <w:r w:rsidR="007E56EF" w:rsidRPr="006D523A">
        <w:rPr>
          <w:sz w:val="28"/>
          <w:szCs w:val="28"/>
        </w:rPr>
        <w:t>еоморфологическое строение местности;</w:t>
      </w:r>
    </w:p>
    <w:p w:rsidR="00F364BD" w:rsidRPr="006D523A" w:rsidRDefault="00F364BD" w:rsidP="00F364BD">
      <w:pPr>
        <w:pStyle w:val="af0"/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D523A">
        <w:rPr>
          <w:sz w:val="28"/>
          <w:szCs w:val="28"/>
        </w:rPr>
        <w:lastRenderedPageBreak/>
        <w:t>О</w:t>
      </w:r>
      <w:r w:rsidR="007E56EF" w:rsidRPr="006D523A">
        <w:rPr>
          <w:sz w:val="28"/>
          <w:szCs w:val="28"/>
        </w:rPr>
        <w:t xml:space="preserve">сновные типы эрозии и закономерности их распространения в </w:t>
      </w:r>
      <w:proofErr w:type="spellStart"/>
      <w:r w:rsidR="007E56EF" w:rsidRPr="006D523A">
        <w:rPr>
          <w:sz w:val="28"/>
          <w:szCs w:val="28"/>
        </w:rPr>
        <w:t>айылном</w:t>
      </w:r>
      <w:proofErr w:type="spellEnd"/>
      <w:r w:rsidR="007E56EF" w:rsidRPr="006D523A">
        <w:rPr>
          <w:sz w:val="28"/>
          <w:szCs w:val="28"/>
        </w:rPr>
        <w:t xml:space="preserve"> аймаке, районе;</w:t>
      </w:r>
    </w:p>
    <w:p w:rsidR="007E56EF" w:rsidRPr="006D523A" w:rsidRDefault="00F364BD" w:rsidP="00F364BD">
      <w:pPr>
        <w:pStyle w:val="af0"/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D523A">
        <w:rPr>
          <w:sz w:val="28"/>
          <w:szCs w:val="28"/>
        </w:rPr>
        <w:t>В</w:t>
      </w:r>
      <w:r w:rsidR="007E56EF" w:rsidRPr="006D523A">
        <w:rPr>
          <w:sz w:val="28"/>
          <w:szCs w:val="28"/>
        </w:rPr>
        <w:t>иды и объем дальнейших исследований.</w:t>
      </w:r>
    </w:p>
    <w:p w:rsidR="00C130ED" w:rsidRPr="006D523A" w:rsidRDefault="00C130ED" w:rsidP="0093042A">
      <w:pPr>
        <w:spacing w:after="0" w:line="240" w:lineRule="auto"/>
        <w:ind w:firstLine="709"/>
        <w:jc w:val="both"/>
        <w:rPr>
          <w:rStyle w:val="30pt"/>
          <w:rFonts w:eastAsiaTheme="minorHAnsi"/>
          <w:b w:val="0"/>
          <w:color w:val="auto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2</w:t>
      </w:r>
      <w:r w:rsidR="002D042A" w:rsidRPr="006D523A">
        <w:rPr>
          <w:rStyle w:val="30pt"/>
          <w:rFonts w:eastAsiaTheme="minorHAnsi"/>
          <w:b w:val="0"/>
          <w:color w:val="auto"/>
          <w:sz w:val="28"/>
          <w:szCs w:val="28"/>
        </w:rPr>
        <w:t>2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7E56EF" w:rsidRPr="006D523A">
        <w:rPr>
          <w:rStyle w:val="30pt"/>
          <w:rFonts w:eastAsiaTheme="minorHAnsi"/>
          <w:b w:val="0"/>
          <w:color w:val="auto"/>
          <w:sz w:val="28"/>
          <w:szCs w:val="28"/>
        </w:rPr>
        <w:t>Непосредственная почвенная съемка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:</w:t>
      </w:r>
    </w:p>
    <w:p w:rsidR="007E56EF" w:rsidRPr="006D523A" w:rsidRDefault="00C130ED" w:rsidP="00930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color w:val="auto"/>
          <w:sz w:val="28"/>
          <w:szCs w:val="28"/>
        </w:rPr>
        <w:t>- </w:t>
      </w:r>
      <w:r w:rsidR="007E56EF" w:rsidRPr="006D523A">
        <w:rPr>
          <w:rFonts w:ascii="Times New Roman" w:hAnsi="Times New Roman" w:cs="Times New Roman"/>
          <w:sz w:val="28"/>
          <w:szCs w:val="28"/>
        </w:rPr>
        <w:t xml:space="preserve">начинается с уточнения границ геоморфологических районов данного </w:t>
      </w:r>
      <w:proofErr w:type="spellStart"/>
      <w:r w:rsidR="007E56EF" w:rsidRPr="006D523A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="007E56EF" w:rsidRPr="006D523A">
        <w:rPr>
          <w:rFonts w:ascii="Times New Roman" w:hAnsi="Times New Roman" w:cs="Times New Roman"/>
          <w:sz w:val="28"/>
          <w:szCs w:val="28"/>
        </w:rPr>
        <w:t xml:space="preserve"> айма</w:t>
      </w:r>
      <w:r w:rsidRPr="006D523A">
        <w:rPr>
          <w:rFonts w:ascii="Times New Roman" w:hAnsi="Times New Roman" w:cs="Times New Roman"/>
          <w:sz w:val="28"/>
          <w:szCs w:val="28"/>
        </w:rPr>
        <w:t>ка и классификации форм рельефа;</w:t>
      </w:r>
    </w:p>
    <w:p w:rsidR="007E56EF" w:rsidRPr="006D523A" w:rsidRDefault="00C130ED" w:rsidP="00930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д</w:t>
      </w:r>
      <w:r w:rsidR="007E56EF" w:rsidRPr="006D523A">
        <w:rPr>
          <w:rFonts w:ascii="Times New Roman" w:hAnsi="Times New Roman" w:cs="Times New Roman"/>
          <w:sz w:val="28"/>
          <w:szCs w:val="28"/>
        </w:rPr>
        <w:t xml:space="preserve">ля детального изучения почв по профилю (по генетическим горизонтам), определения почвенных разностей и установления границ между ними на обследуемой территории закладываются разрезы – ямы. В зависимости от их глубины (и назначения) различают основные разрезы, </w:t>
      </w:r>
      <w:r w:rsidRPr="006D523A">
        <w:rPr>
          <w:rFonts w:ascii="Times New Roman" w:hAnsi="Times New Roman" w:cs="Times New Roman"/>
          <w:sz w:val="28"/>
          <w:szCs w:val="28"/>
        </w:rPr>
        <w:t>поверочные (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полуямы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прикопки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>;</w:t>
      </w:r>
    </w:p>
    <w:p w:rsidR="007E56EF" w:rsidRPr="006D523A" w:rsidRDefault="00C130ED" w:rsidP="0093042A">
      <w:pPr>
        <w:pStyle w:val="63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</w:t>
      </w:r>
      <w:r w:rsidRPr="006D523A">
        <w:rPr>
          <w:rFonts w:ascii="Times New Roman" w:hAnsi="Times New Roman" w:cs="Times New Roman"/>
          <w:b w:val="0"/>
          <w:sz w:val="28"/>
          <w:szCs w:val="28"/>
        </w:rPr>
        <w:t>м</w:t>
      </w:r>
      <w:r w:rsidR="007E56EF" w:rsidRPr="006D523A">
        <w:rPr>
          <w:rFonts w:ascii="Times New Roman" w:hAnsi="Times New Roman" w:cs="Times New Roman"/>
          <w:b w:val="0"/>
          <w:sz w:val="28"/>
          <w:szCs w:val="28"/>
        </w:rPr>
        <w:t xml:space="preserve">естоположение разрезов наносится на фотопланы или </w:t>
      </w:r>
      <w:proofErr w:type="spellStart"/>
      <w:r w:rsidR="007E56EF" w:rsidRPr="006D523A">
        <w:rPr>
          <w:rFonts w:ascii="Times New Roman" w:hAnsi="Times New Roman" w:cs="Times New Roman"/>
          <w:b w:val="0"/>
          <w:sz w:val="28"/>
          <w:szCs w:val="28"/>
        </w:rPr>
        <w:t>топокарты</w:t>
      </w:r>
      <w:proofErr w:type="spellEnd"/>
      <w:r w:rsidR="007E56EF" w:rsidRPr="006D523A">
        <w:rPr>
          <w:rFonts w:ascii="Times New Roman" w:hAnsi="Times New Roman" w:cs="Times New Roman"/>
          <w:b w:val="0"/>
          <w:sz w:val="28"/>
          <w:szCs w:val="28"/>
        </w:rPr>
        <w:t xml:space="preserve"> и нумеруется. Точность нанесения разрезов должна составлять не более ±3 </w:t>
      </w:r>
      <w:r w:rsidR="007E56EF" w:rsidRPr="006D523A">
        <w:rPr>
          <w:rStyle w:val="33"/>
          <w:rFonts w:eastAsia="Segoe UI"/>
          <w:b w:val="0"/>
          <w:color w:val="auto"/>
          <w:sz w:val="28"/>
          <w:szCs w:val="28"/>
        </w:rPr>
        <w:t>мм</w:t>
      </w:r>
      <w:r w:rsidRPr="006D523A">
        <w:rPr>
          <w:rFonts w:ascii="Times New Roman" w:hAnsi="Times New Roman" w:cs="Times New Roman"/>
          <w:b w:val="0"/>
          <w:sz w:val="28"/>
          <w:szCs w:val="28"/>
        </w:rPr>
        <w:t xml:space="preserve"> на плане;</w:t>
      </w:r>
    </w:p>
    <w:p w:rsidR="007E56EF" w:rsidRPr="006D523A" w:rsidRDefault="00C130ED" w:rsidP="00930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к</w:t>
      </w:r>
      <w:r w:rsidR="007E56EF" w:rsidRPr="006D523A">
        <w:rPr>
          <w:rFonts w:ascii="Times New Roman" w:hAnsi="Times New Roman" w:cs="Times New Roman"/>
          <w:sz w:val="28"/>
          <w:szCs w:val="28"/>
        </w:rPr>
        <w:t>оличество почвенных разрезов, обосновывающих содержание выделенных на карте почвенных контуров, определяется масштабом съемки и сложностью почвенного покрова</w:t>
      </w:r>
      <w:r w:rsidR="00A968C6" w:rsidRPr="006D523A">
        <w:rPr>
          <w:rFonts w:ascii="Times New Roman" w:hAnsi="Times New Roman" w:cs="Times New Roman"/>
          <w:sz w:val="28"/>
          <w:szCs w:val="28"/>
        </w:rPr>
        <w:t>.</w:t>
      </w:r>
      <w:r w:rsidR="007E56EF"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="00A968C6" w:rsidRPr="006D523A">
        <w:rPr>
          <w:rFonts w:ascii="Times New Roman" w:hAnsi="Times New Roman" w:cs="Times New Roman"/>
          <w:sz w:val="28"/>
          <w:szCs w:val="28"/>
        </w:rPr>
        <w:t>Примерное количество гектаров, приходящихся н</w:t>
      </w:r>
      <w:r w:rsidR="00124059" w:rsidRPr="006D523A">
        <w:rPr>
          <w:rFonts w:ascii="Times New Roman" w:hAnsi="Times New Roman" w:cs="Times New Roman"/>
          <w:sz w:val="28"/>
          <w:szCs w:val="28"/>
        </w:rPr>
        <w:t>а один почвенный разрез в зави</w:t>
      </w:r>
      <w:r w:rsidR="00A968C6" w:rsidRPr="006D523A">
        <w:rPr>
          <w:rFonts w:ascii="Times New Roman" w:hAnsi="Times New Roman" w:cs="Times New Roman"/>
          <w:sz w:val="28"/>
          <w:szCs w:val="28"/>
        </w:rPr>
        <w:t xml:space="preserve">симости от масштаба составляемой карты и категории </w:t>
      </w:r>
      <w:r w:rsidR="00124059" w:rsidRPr="006D523A">
        <w:rPr>
          <w:rFonts w:ascii="Times New Roman" w:hAnsi="Times New Roman" w:cs="Times New Roman"/>
          <w:sz w:val="28"/>
          <w:szCs w:val="28"/>
        </w:rPr>
        <w:t>сложности местности для почвен</w:t>
      </w:r>
      <w:r w:rsidR="00A968C6" w:rsidRPr="006D523A">
        <w:rPr>
          <w:rFonts w:ascii="Times New Roman" w:hAnsi="Times New Roman" w:cs="Times New Roman"/>
          <w:sz w:val="28"/>
          <w:szCs w:val="28"/>
        </w:rPr>
        <w:t>но</w:t>
      </w:r>
      <w:r w:rsidR="00CC303B" w:rsidRPr="006D523A">
        <w:rPr>
          <w:rFonts w:ascii="Times New Roman" w:hAnsi="Times New Roman" w:cs="Times New Roman"/>
          <w:sz w:val="28"/>
          <w:szCs w:val="28"/>
        </w:rPr>
        <w:t xml:space="preserve">й съемки, приведено в </w:t>
      </w:r>
      <w:r w:rsidR="00FC4097" w:rsidRPr="006D523A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Pr="006D523A">
        <w:rPr>
          <w:rFonts w:ascii="Times New Roman" w:hAnsi="Times New Roman" w:cs="Times New Roman"/>
          <w:sz w:val="28"/>
          <w:szCs w:val="28"/>
        </w:rPr>
        <w:t>1;</w:t>
      </w:r>
    </w:p>
    <w:p w:rsidR="00AF245A" w:rsidRPr="006D523A" w:rsidRDefault="00C130ED" w:rsidP="0093042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с</w:t>
      </w:r>
      <w:r w:rsidR="00AF245A" w:rsidRPr="006D523A">
        <w:rPr>
          <w:rFonts w:ascii="Times New Roman" w:hAnsi="Times New Roman" w:cs="Times New Roman"/>
          <w:sz w:val="28"/>
          <w:szCs w:val="28"/>
        </w:rPr>
        <w:t>оотношение между основными разрезами, поверочными (</w:t>
      </w:r>
      <w:proofErr w:type="spellStart"/>
      <w:r w:rsidR="00AF245A" w:rsidRPr="006D523A">
        <w:rPr>
          <w:rFonts w:ascii="Times New Roman" w:hAnsi="Times New Roman" w:cs="Times New Roman"/>
          <w:sz w:val="28"/>
          <w:szCs w:val="28"/>
        </w:rPr>
        <w:t>полуямами</w:t>
      </w:r>
      <w:proofErr w:type="spellEnd"/>
      <w:r w:rsidR="00AF245A" w:rsidRPr="006D523A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="00AF245A" w:rsidRPr="006D523A">
        <w:rPr>
          <w:rFonts w:ascii="Times New Roman" w:hAnsi="Times New Roman" w:cs="Times New Roman"/>
          <w:sz w:val="28"/>
          <w:szCs w:val="28"/>
        </w:rPr>
        <w:t>прикопками</w:t>
      </w:r>
      <w:proofErr w:type="spellEnd"/>
      <w:r w:rsidR="00AF245A" w:rsidRPr="006D523A">
        <w:rPr>
          <w:rFonts w:ascii="Times New Roman" w:hAnsi="Times New Roman" w:cs="Times New Roman"/>
          <w:sz w:val="28"/>
          <w:szCs w:val="28"/>
        </w:rPr>
        <w:t xml:space="preserve"> рекомендуется следующее: 1:4:5 – при </w:t>
      </w:r>
      <w:r w:rsidR="00600830" w:rsidRPr="006D523A">
        <w:rPr>
          <w:rFonts w:ascii="Times New Roman" w:hAnsi="Times New Roman" w:cs="Times New Roman"/>
          <w:sz w:val="28"/>
          <w:szCs w:val="28"/>
        </w:rPr>
        <w:t>работе на топографической основе, 1:4:2 – при работе на материалах аэрофотосъемки.</w:t>
      </w:r>
    </w:p>
    <w:p w:rsidR="00266250" w:rsidRPr="006D523A" w:rsidRDefault="00266250" w:rsidP="004455F8">
      <w:pPr>
        <w:tabs>
          <w:tab w:val="left" w:pos="851"/>
        </w:tabs>
        <w:spacing w:after="0" w:line="240" w:lineRule="auto"/>
        <w:ind w:right="283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E7E44" w:rsidRPr="006D523A" w:rsidRDefault="00FC4097" w:rsidP="004455F8">
      <w:pPr>
        <w:tabs>
          <w:tab w:val="left" w:pos="851"/>
        </w:tabs>
        <w:spacing w:after="0" w:line="240" w:lineRule="auto"/>
        <w:ind w:right="283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E7E44" w:rsidRPr="006D523A">
        <w:rPr>
          <w:rFonts w:ascii="Times New Roman" w:hAnsi="Times New Roman" w:cs="Times New Roman"/>
          <w:sz w:val="28"/>
          <w:szCs w:val="28"/>
        </w:rPr>
        <w:t>1</w:t>
      </w:r>
    </w:p>
    <w:p w:rsidR="007E56EF" w:rsidRPr="006D523A" w:rsidRDefault="007E56EF" w:rsidP="00BC2580">
      <w:pPr>
        <w:pStyle w:val="a6"/>
        <w:shd w:val="clear" w:color="auto" w:fill="auto"/>
        <w:tabs>
          <w:tab w:val="left" w:pos="851"/>
        </w:tabs>
        <w:spacing w:line="240" w:lineRule="auto"/>
        <w:ind w:firstLine="0"/>
        <w:rPr>
          <w:b/>
          <w:sz w:val="28"/>
          <w:szCs w:val="28"/>
        </w:rPr>
      </w:pPr>
      <w:r w:rsidRPr="006D523A">
        <w:rPr>
          <w:b/>
          <w:sz w:val="28"/>
          <w:szCs w:val="28"/>
        </w:rPr>
        <w:t xml:space="preserve">Количество гектаров на один почвенный разрез </w:t>
      </w:r>
      <w:r w:rsidRPr="006D523A">
        <w:rPr>
          <w:sz w:val="28"/>
          <w:szCs w:val="28"/>
        </w:rPr>
        <w:t xml:space="preserve">(без </w:t>
      </w:r>
      <w:proofErr w:type="spellStart"/>
      <w:r w:rsidRPr="006D523A">
        <w:rPr>
          <w:sz w:val="28"/>
          <w:szCs w:val="28"/>
        </w:rPr>
        <w:t>прикопок</w:t>
      </w:r>
      <w:proofErr w:type="spellEnd"/>
      <w:r w:rsidRPr="006D523A">
        <w:rPr>
          <w:sz w:val="28"/>
          <w:szCs w:val="28"/>
        </w:rPr>
        <w:t>)</w:t>
      </w:r>
    </w:p>
    <w:p w:rsidR="007E56EF" w:rsidRPr="006D523A" w:rsidRDefault="007E56EF" w:rsidP="00DA71F2">
      <w:pPr>
        <w:pStyle w:val="a6"/>
        <w:shd w:val="clear" w:color="auto" w:fill="auto"/>
        <w:spacing w:line="240" w:lineRule="auto"/>
        <w:ind w:firstLine="567"/>
        <w:jc w:val="both"/>
        <w:rPr>
          <w:sz w:val="10"/>
          <w:szCs w:val="10"/>
        </w:rPr>
      </w:pPr>
    </w:p>
    <w:tbl>
      <w:tblPr>
        <w:tblStyle w:val="a7"/>
        <w:tblW w:w="8423" w:type="dxa"/>
        <w:jc w:val="center"/>
        <w:tblLook w:val="04A0" w:firstRow="1" w:lastRow="0" w:firstColumn="1" w:lastColumn="0" w:noHBand="0" w:noVBand="1"/>
      </w:tblPr>
      <w:tblGrid>
        <w:gridCol w:w="1559"/>
        <w:gridCol w:w="1269"/>
        <w:gridCol w:w="1288"/>
        <w:gridCol w:w="1236"/>
        <w:gridCol w:w="983"/>
        <w:gridCol w:w="983"/>
        <w:gridCol w:w="1105"/>
      </w:tblGrid>
      <w:tr w:rsidR="006D523A" w:rsidRPr="006D523A" w:rsidTr="00266250">
        <w:trPr>
          <w:jc w:val="center"/>
        </w:trPr>
        <w:tc>
          <w:tcPr>
            <w:tcW w:w="1559" w:type="dxa"/>
            <w:vMerge w:val="restart"/>
            <w:vAlign w:val="center"/>
          </w:tcPr>
          <w:p w:rsidR="00600830" w:rsidRPr="006D523A" w:rsidRDefault="00600830" w:rsidP="00E34624">
            <w:pPr>
              <w:pStyle w:val="11"/>
              <w:shd w:val="clear" w:color="auto" w:fill="auto"/>
              <w:spacing w:line="240" w:lineRule="auto"/>
              <w:rPr>
                <w:b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</w:rPr>
              <w:t>Масштаб съемки</w:t>
            </w:r>
          </w:p>
        </w:tc>
        <w:tc>
          <w:tcPr>
            <w:tcW w:w="3793" w:type="dxa"/>
            <w:gridSpan w:val="3"/>
            <w:vAlign w:val="center"/>
          </w:tcPr>
          <w:p w:rsidR="00600830" w:rsidRPr="006D523A" w:rsidRDefault="00600830" w:rsidP="00E34624">
            <w:pPr>
              <w:pStyle w:val="a6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</w:rPr>
              <w:t>Гектары и категория сложности</w:t>
            </w:r>
          </w:p>
        </w:tc>
        <w:tc>
          <w:tcPr>
            <w:tcW w:w="3071" w:type="dxa"/>
            <w:gridSpan w:val="3"/>
            <w:vAlign w:val="center"/>
          </w:tcPr>
          <w:p w:rsidR="00600830" w:rsidRPr="006D523A" w:rsidRDefault="00600830" w:rsidP="00E34624">
            <w:pPr>
              <w:pStyle w:val="a6"/>
              <w:shd w:val="clear" w:color="auto" w:fill="auto"/>
              <w:spacing w:line="240" w:lineRule="auto"/>
              <w:ind w:firstLine="0"/>
              <w:rPr>
                <w:rStyle w:val="21"/>
                <w:b/>
                <w:color w:val="auto"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</w:rPr>
              <w:t>Квадратные сантиметры на карте</w:t>
            </w:r>
          </w:p>
        </w:tc>
      </w:tr>
      <w:tr w:rsidR="006D523A" w:rsidRPr="006D523A" w:rsidTr="00266250">
        <w:trPr>
          <w:jc w:val="center"/>
        </w:trPr>
        <w:tc>
          <w:tcPr>
            <w:tcW w:w="1559" w:type="dxa"/>
            <w:vMerge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b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</w:rPr>
              <w:t>I</w:t>
            </w:r>
          </w:p>
        </w:tc>
        <w:tc>
          <w:tcPr>
            <w:tcW w:w="1288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b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</w:rPr>
              <w:t>II</w:t>
            </w:r>
          </w:p>
        </w:tc>
        <w:tc>
          <w:tcPr>
            <w:tcW w:w="1236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b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  <w:lang w:val="en-US" w:bidi="en-US"/>
              </w:rPr>
              <w:t>III</w:t>
            </w:r>
          </w:p>
        </w:tc>
        <w:tc>
          <w:tcPr>
            <w:tcW w:w="983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b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</w:rPr>
              <w:t>I</w:t>
            </w:r>
          </w:p>
        </w:tc>
        <w:tc>
          <w:tcPr>
            <w:tcW w:w="983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b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</w:rPr>
              <w:t>II</w:t>
            </w:r>
          </w:p>
        </w:tc>
        <w:tc>
          <w:tcPr>
            <w:tcW w:w="1105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b/>
                <w:sz w:val="28"/>
                <w:szCs w:val="28"/>
              </w:rPr>
            </w:pPr>
            <w:r w:rsidRPr="006D523A">
              <w:rPr>
                <w:rStyle w:val="21"/>
                <w:b/>
                <w:color w:val="auto"/>
                <w:sz w:val="28"/>
                <w:szCs w:val="28"/>
                <w:lang w:val="en-US" w:bidi="en-US"/>
              </w:rPr>
              <w:t>III</w:t>
            </w:r>
          </w:p>
        </w:tc>
      </w:tr>
      <w:tr w:rsidR="006D523A" w:rsidRPr="006D523A" w:rsidTr="00266250">
        <w:trPr>
          <w:jc w:val="center"/>
        </w:trPr>
        <w:tc>
          <w:tcPr>
            <w:tcW w:w="1559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1: 10 000</w:t>
            </w:r>
          </w:p>
        </w:tc>
        <w:tc>
          <w:tcPr>
            <w:tcW w:w="1269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25</w:t>
            </w:r>
          </w:p>
        </w:tc>
        <w:tc>
          <w:tcPr>
            <w:tcW w:w="1288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20</w:t>
            </w:r>
          </w:p>
        </w:tc>
        <w:tc>
          <w:tcPr>
            <w:tcW w:w="1236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18</w:t>
            </w:r>
          </w:p>
        </w:tc>
        <w:tc>
          <w:tcPr>
            <w:tcW w:w="983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25</w:t>
            </w:r>
          </w:p>
        </w:tc>
        <w:tc>
          <w:tcPr>
            <w:tcW w:w="983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20</w:t>
            </w:r>
          </w:p>
        </w:tc>
        <w:tc>
          <w:tcPr>
            <w:tcW w:w="1105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18</w:t>
            </w:r>
          </w:p>
        </w:tc>
      </w:tr>
      <w:tr w:rsidR="006D523A" w:rsidRPr="006D523A" w:rsidTr="00266250">
        <w:trPr>
          <w:jc w:val="center"/>
        </w:trPr>
        <w:tc>
          <w:tcPr>
            <w:tcW w:w="1559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1: 25 000</w:t>
            </w:r>
          </w:p>
        </w:tc>
        <w:tc>
          <w:tcPr>
            <w:tcW w:w="1269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88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36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83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  <w:lang w:eastAsia="ru-RU"/>
              </w:rPr>
            </w:pPr>
            <w:r w:rsidRPr="006D523A">
              <w:rPr>
                <w:sz w:val="28"/>
                <w:szCs w:val="28"/>
                <w:lang w:eastAsia="ru-RU"/>
              </w:rPr>
              <w:t>12,8</w:t>
            </w:r>
          </w:p>
        </w:tc>
        <w:tc>
          <w:tcPr>
            <w:tcW w:w="983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  <w:lang w:eastAsia="ru-RU"/>
              </w:rPr>
            </w:pPr>
            <w:r w:rsidRPr="006D523A">
              <w:rPr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1105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  <w:lang w:eastAsia="ru-RU"/>
              </w:rPr>
            </w:pPr>
            <w:r w:rsidRPr="006D523A">
              <w:rPr>
                <w:sz w:val="28"/>
                <w:szCs w:val="28"/>
                <w:lang w:eastAsia="ru-RU"/>
              </w:rPr>
              <w:t>8,0</w:t>
            </w:r>
          </w:p>
        </w:tc>
      </w:tr>
      <w:tr w:rsidR="00600830" w:rsidRPr="006D523A" w:rsidTr="00266250">
        <w:trPr>
          <w:jc w:val="center"/>
        </w:trPr>
        <w:tc>
          <w:tcPr>
            <w:tcW w:w="1559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1: 50 000</w:t>
            </w:r>
          </w:p>
        </w:tc>
        <w:tc>
          <w:tcPr>
            <w:tcW w:w="1269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150</w:t>
            </w:r>
          </w:p>
        </w:tc>
        <w:tc>
          <w:tcPr>
            <w:tcW w:w="1288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130</w:t>
            </w:r>
          </w:p>
        </w:tc>
        <w:tc>
          <w:tcPr>
            <w:tcW w:w="1236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110</w:t>
            </w:r>
          </w:p>
        </w:tc>
        <w:tc>
          <w:tcPr>
            <w:tcW w:w="983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6,0</w:t>
            </w:r>
          </w:p>
        </w:tc>
        <w:tc>
          <w:tcPr>
            <w:tcW w:w="983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5,2</w:t>
            </w:r>
          </w:p>
        </w:tc>
        <w:tc>
          <w:tcPr>
            <w:tcW w:w="1105" w:type="dxa"/>
            <w:vAlign w:val="center"/>
          </w:tcPr>
          <w:p w:rsidR="00600830" w:rsidRPr="006D523A" w:rsidRDefault="00600830" w:rsidP="00600830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8"/>
                <w:szCs w:val="28"/>
              </w:rPr>
            </w:pPr>
            <w:r w:rsidRPr="006D523A">
              <w:rPr>
                <w:rStyle w:val="21"/>
                <w:color w:val="auto"/>
                <w:sz w:val="28"/>
                <w:szCs w:val="28"/>
              </w:rPr>
              <w:t>4,4</w:t>
            </w:r>
          </w:p>
        </w:tc>
      </w:tr>
    </w:tbl>
    <w:p w:rsidR="007E56EF" w:rsidRPr="006D523A" w:rsidRDefault="007E56EF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both"/>
        <w:rPr>
          <w:b w:val="0"/>
          <w:sz w:val="10"/>
          <w:szCs w:val="10"/>
          <w:lang w:eastAsia="ru-RU"/>
        </w:rPr>
      </w:pPr>
    </w:p>
    <w:p w:rsidR="00BD6C09" w:rsidRDefault="00BD6C09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C2F" w:rsidRPr="006D523A" w:rsidRDefault="00C130ED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о</w:t>
      </w:r>
      <w:r w:rsidR="00F3341A" w:rsidRPr="006D523A">
        <w:rPr>
          <w:rFonts w:ascii="Times New Roman" w:hAnsi="Times New Roman" w:cs="Times New Roman"/>
          <w:sz w:val="28"/>
          <w:szCs w:val="28"/>
        </w:rPr>
        <w:t xml:space="preserve">сновные разрезы закладывают на наиболее типичных местах для изучения полного профиля почвы, поэтому они должны вскрывать все </w:t>
      </w:r>
      <w:r w:rsidR="008F5C2F" w:rsidRPr="006D523A">
        <w:rPr>
          <w:rFonts w:ascii="Times New Roman" w:hAnsi="Times New Roman" w:cs="Times New Roman"/>
          <w:sz w:val="28"/>
          <w:szCs w:val="28"/>
        </w:rPr>
        <w:t>горизонты и верхнюю часть мате</w:t>
      </w:r>
      <w:r w:rsidR="00F3341A" w:rsidRPr="006D523A">
        <w:rPr>
          <w:rFonts w:ascii="Times New Roman" w:hAnsi="Times New Roman" w:cs="Times New Roman"/>
          <w:sz w:val="28"/>
          <w:szCs w:val="28"/>
        </w:rPr>
        <w:t>ринской породы. Разрезы закладывают таким образом, чтобы передняя (отвесная) стенка освещалась солнцем</w:t>
      </w:r>
      <w:r w:rsidR="008F5C2F" w:rsidRPr="006D523A">
        <w:rPr>
          <w:rFonts w:ascii="Times New Roman" w:hAnsi="Times New Roman" w:cs="Times New Roman"/>
          <w:sz w:val="28"/>
          <w:szCs w:val="28"/>
        </w:rPr>
        <w:t xml:space="preserve">. Глубина их на мощных </w:t>
      </w:r>
      <w:proofErr w:type="spellStart"/>
      <w:r w:rsidR="008F5C2F" w:rsidRPr="006D523A">
        <w:rPr>
          <w:rFonts w:ascii="Times New Roman" w:hAnsi="Times New Roman" w:cs="Times New Roman"/>
          <w:sz w:val="28"/>
          <w:szCs w:val="28"/>
        </w:rPr>
        <w:t>мелкоземистых</w:t>
      </w:r>
      <w:proofErr w:type="spellEnd"/>
      <w:r w:rsidR="008F5C2F" w:rsidRPr="006D523A">
        <w:rPr>
          <w:rFonts w:ascii="Times New Roman" w:hAnsi="Times New Roman" w:cs="Times New Roman"/>
          <w:sz w:val="28"/>
          <w:szCs w:val="28"/>
        </w:rPr>
        <w:t xml:space="preserve"> почвах должна быть не менее 2 </w:t>
      </w:r>
      <w:r w:rsidR="008F5C2F" w:rsidRPr="006D523A">
        <w:rPr>
          <w:rStyle w:val="33"/>
          <w:rFonts w:eastAsia="Franklin Gothic Heavy"/>
          <w:i w:val="0"/>
          <w:color w:val="auto"/>
          <w:sz w:val="28"/>
          <w:szCs w:val="28"/>
        </w:rPr>
        <w:t xml:space="preserve">м. </w:t>
      </w:r>
      <w:r w:rsidR="00F3341A" w:rsidRPr="006D523A">
        <w:rPr>
          <w:rFonts w:ascii="Times New Roman" w:hAnsi="Times New Roman" w:cs="Times New Roman"/>
          <w:sz w:val="28"/>
          <w:szCs w:val="28"/>
        </w:rPr>
        <w:t>Если, плотные породы или грунтовые воды залегают в пределах 2 м, глубина основ</w:t>
      </w:r>
      <w:r w:rsidR="008F5C2F" w:rsidRPr="006D523A">
        <w:rPr>
          <w:rFonts w:ascii="Times New Roman" w:hAnsi="Times New Roman" w:cs="Times New Roman"/>
          <w:sz w:val="28"/>
          <w:szCs w:val="28"/>
        </w:rPr>
        <w:t>ного почвенного разреза ограни</w:t>
      </w:r>
      <w:r w:rsidR="00F3341A" w:rsidRPr="006D523A">
        <w:rPr>
          <w:rFonts w:ascii="Times New Roman" w:hAnsi="Times New Roman" w:cs="Times New Roman"/>
          <w:sz w:val="28"/>
          <w:szCs w:val="28"/>
        </w:rPr>
        <w:t>чивается глубиной вскрытия пло</w:t>
      </w:r>
      <w:r w:rsidR="008F5C2F" w:rsidRPr="006D523A">
        <w:rPr>
          <w:rFonts w:ascii="Times New Roman" w:hAnsi="Times New Roman" w:cs="Times New Roman"/>
          <w:sz w:val="28"/>
          <w:szCs w:val="28"/>
        </w:rPr>
        <w:t>тной породы или появлением воды</w:t>
      </w:r>
      <w:r w:rsidR="00F3341A" w:rsidRPr="006D523A">
        <w:rPr>
          <w:rFonts w:ascii="Times New Roman" w:hAnsi="Times New Roman" w:cs="Times New Roman"/>
          <w:sz w:val="28"/>
          <w:szCs w:val="28"/>
        </w:rPr>
        <w:t xml:space="preserve">. Для определения глубины залегания грунтовых вод также используются существующие колодцы. По </w:t>
      </w:r>
      <w:r w:rsidR="00F3341A" w:rsidRPr="006D523A">
        <w:rPr>
          <w:rFonts w:ascii="Times New Roman" w:hAnsi="Times New Roman" w:cs="Times New Roman"/>
          <w:sz w:val="28"/>
          <w:szCs w:val="28"/>
        </w:rPr>
        <w:lastRenderedPageBreak/>
        <w:t>основным разрезам определяют генетическую номенклатуру почв (типы, подтипы,</w:t>
      </w:r>
      <w:r w:rsidR="00266250" w:rsidRPr="006D523A">
        <w:rPr>
          <w:rFonts w:ascii="Times New Roman" w:hAnsi="Times New Roman" w:cs="Times New Roman"/>
          <w:sz w:val="28"/>
          <w:szCs w:val="28"/>
        </w:rPr>
        <w:t xml:space="preserve"> роды, виды, разновидности);</w:t>
      </w:r>
    </w:p>
    <w:p w:rsidR="00F3341A" w:rsidRPr="006D523A" w:rsidRDefault="00266250" w:rsidP="0026625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u w:val="single"/>
          <w:lang w:eastAsia="ru-RU"/>
        </w:rPr>
      </w:pPr>
      <w:r w:rsidRPr="006D523A">
        <w:rPr>
          <w:b w:val="0"/>
          <w:sz w:val="28"/>
          <w:szCs w:val="28"/>
        </w:rPr>
        <w:t>- п</w:t>
      </w:r>
      <w:r w:rsidR="00F3341A" w:rsidRPr="006D523A">
        <w:rPr>
          <w:b w:val="0"/>
          <w:sz w:val="28"/>
          <w:szCs w:val="28"/>
        </w:rPr>
        <w:t>оверочные разрезы (</w:t>
      </w:r>
      <w:proofErr w:type="spellStart"/>
      <w:r w:rsidR="00F3341A" w:rsidRPr="006D523A">
        <w:rPr>
          <w:b w:val="0"/>
          <w:sz w:val="28"/>
          <w:szCs w:val="28"/>
        </w:rPr>
        <w:t>полуямы</w:t>
      </w:r>
      <w:proofErr w:type="spellEnd"/>
      <w:r w:rsidR="00F3341A" w:rsidRPr="006D523A">
        <w:rPr>
          <w:b w:val="0"/>
          <w:sz w:val="28"/>
          <w:szCs w:val="28"/>
        </w:rPr>
        <w:t>) закладывают, так же</w:t>
      </w:r>
      <w:r w:rsidR="008F5C2F" w:rsidRPr="006D523A">
        <w:rPr>
          <w:b w:val="0"/>
          <w:sz w:val="28"/>
          <w:szCs w:val="28"/>
        </w:rPr>
        <w:t xml:space="preserve"> как и основные разрезы, на</w:t>
      </w:r>
      <w:r w:rsidR="004455F8" w:rsidRPr="006D523A">
        <w:rPr>
          <w:b w:val="0"/>
          <w:sz w:val="28"/>
          <w:szCs w:val="28"/>
        </w:rPr>
        <w:t xml:space="preserve"> ти</w:t>
      </w:r>
      <w:r w:rsidR="00F3341A" w:rsidRPr="006D523A">
        <w:rPr>
          <w:b w:val="0"/>
          <w:sz w:val="28"/>
          <w:szCs w:val="28"/>
        </w:rPr>
        <w:t>пичных местах, и они служат для установления конту</w:t>
      </w:r>
      <w:r w:rsidR="004455F8" w:rsidRPr="006D523A">
        <w:rPr>
          <w:b w:val="0"/>
          <w:sz w:val="28"/>
          <w:szCs w:val="28"/>
        </w:rPr>
        <w:t>ров распространения почв, выяв</w:t>
      </w:r>
      <w:r w:rsidR="00F3341A" w:rsidRPr="006D523A">
        <w:rPr>
          <w:b w:val="0"/>
          <w:sz w:val="28"/>
          <w:szCs w:val="28"/>
        </w:rPr>
        <w:t>ленных основными разрезами, и для определения пространственного варьирования наиболее существенных почвенных свойств. Они дол</w:t>
      </w:r>
      <w:r w:rsidR="008F5C2F" w:rsidRPr="006D523A">
        <w:rPr>
          <w:b w:val="0"/>
          <w:sz w:val="28"/>
          <w:szCs w:val="28"/>
        </w:rPr>
        <w:t>жны вскрыть все почвенные гори</w:t>
      </w:r>
      <w:r w:rsidR="00F3341A" w:rsidRPr="006D523A">
        <w:rPr>
          <w:b w:val="0"/>
          <w:sz w:val="28"/>
          <w:szCs w:val="28"/>
        </w:rPr>
        <w:t xml:space="preserve">зонты до начала материнской породы. Глубина </w:t>
      </w:r>
      <w:proofErr w:type="spellStart"/>
      <w:r w:rsidR="008F5C2F" w:rsidRPr="006D523A">
        <w:rPr>
          <w:b w:val="0"/>
          <w:sz w:val="28"/>
          <w:szCs w:val="28"/>
        </w:rPr>
        <w:t>полуям</w:t>
      </w:r>
      <w:proofErr w:type="spellEnd"/>
      <w:r w:rsidR="008F5C2F" w:rsidRPr="006D523A">
        <w:rPr>
          <w:b w:val="0"/>
          <w:sz w:val="28"/>
          <w:szCs w:val="28"/>
        </w:rPr>
        <w:t xml:space="preserve"> колеблется от 0,8 до 1,0</w:t>
      </w:r>
      <w:r w:rsidRPr="006D523A">
        <w:rPr>
          <w:b w:val="0"/>
          <w:sz w:val="28"/>
          <w:szCs w:val="28"/>
        </w:rPr>
        <w:t xml:space="preserve"> м;</w:t>
      </w:r>
    </w:p>
    <w:p w:rsidR="008F5C2F" w:rsidRPr="006D523A" w:rsidRDefault="00266250" w:rsidP="0026625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 прокопки</w:t>
      </w:r>
      <w:r w:rsidR="008F5C2F" w:rsidRPr="006D523A">
        <w:rPr>
          <w:b w:val="0"/>
          <w:sz w:val="28"/>
          <w:szCs w:val="28"/>
        </w:rPr>
        <w:t xml:space="preserve"> закладывают для уточнения границ распространения разностей почв и выяснения изменчивости каких-либо отдельных свойств на</w:t>
      </w:r>
      <w:r w:rsidR="004455F8" w:rsidRPr="006D523A">
        <w:rPr>
          <w:b w:val="0"/>
          <w:sz w:val="28"/>
          <w:szCs w:val="28"/>
        </w:rPr>
        <w:t>пример, мощности гумусового го</w:t>
      </w:r>
      <w:r w:rsidR="008F5C2F" w:rsidRPr="006D523A">
        <w:rPr>
          <w:b w:val="0"/>
          <w:sz w:val="28"/>
          <w:szCs w:val="28"/>
        </w:rPr>
        <w:t xml:space="preserve">ризонта. Глубина </w:t>
      </w:r>
      <w:proofErr w:type="spellStart"/>
      <w:r w:rsidR="008F5C2F" w:rsidRPr="006D523A">
        <w:rPr>
          <w:b w:val="0"/>
          <w:sz w:val="28"/>
          <w:szCs w:val="28"/>
        </w:rPr>
        <w:t>прикопок</w:t>
      </w:r>
      <w:proofErr w:type="spellEnd"/>
      <w:r w:rsidR="008F5C2F" w:rsidRPr="006D523A">
        <w:rPr>
          <w:b w:val="0"/>
          <w:sz w:val="28"/>
          <w:szCs w:val="28"/>
        </w:rPr>
        <w:t xml:space="preserve"> на различных по</w:t>
      </w:r>
      <w:r w:rsidRPr="006D523A">
        <w:rPr>
          <w:b w:val="0"/>
          <w:sz w:val="28"/>
          <w:szCs w:val="28"/>
        </w:rPr>
        <w:t>чвах колеблется от 0,4 до 0,8 м;</w:t>
      </w:r>
    </w:p>
    <w:p w:rsidR="00EA2D70" w:rsidRPr="006D523A" w:rsidRDefault="00266250" w:rsidP="0026625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 н</w:t>
      </w:r>
      <w:r w:rsidR="00EA2D70" w:rsidRPr="006D523A">
        <w:rPr>
          <w:b w:val="0"/>
          <w:sz w:val="28"/>
          <w:szCs w:val="28"/>
        </w:rPr>
        <w:t>ельзя закладывать разрезы на обочинах каналов, дрен, дорог и других мес</w:t>
      </w:r>
      <w:r w:rsidRPr="006D523A">
        <w:rPr>
          <w:b w:val="0"/>
          <w:sz w:val="28"/>
          <w:szCs w:val="28"/>
        </w:rPr>
        <w:t xml:space="preserve">тах с нарушенными </w:t>
      </w:r>
      <w:proofErr w:type="spellStart"/>
      <w:r w:rsidRPr="006D523A">
        <w:rPr>
          <w:b w:val="0"/>
          <w:sz w:val="28"/>
          <w:szCs w:val="28"/>
        </w:rPr>
        <w:t>почвогрунтами</w:t>
      </w:r>
      <w:proofErr w:type="spellEnd"/>
      <w:r w:rsidRPr="006D523A">
        <w:rPr>
          <w:b w:val="0"/>
          <w:sz w:val="28"/>
          <w:szCs w:val="28"/>
        </w:rPr>
        <w:t>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п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олные разрезы и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полуямы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описываются в почвенном дневнике по принятой форме. Записи производятся простым карандашом че</w:t>
      </w:r>
      <w:r w:rsidRPr="006D523A">
        <w:rPr>
          <w:rFonts w:ascii="Times New Roman" w:hAnsi="Times New Roman" w:cs="Times New Roman"/>
          <w:sz w:val="28"/>
          <w:szCs w:val="28"/>
        </w:rPr>
        <w:t>тко, разборчиво, без сокращений;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г</w:t>
      </w:r>
      <w:r w:rsidR="00EA2D70" w:rsidRPr="006D523A">
        <w:rPr>
          <w:rFonts w:ascii="Times New Roman" w:hAnsi="Times New Roman" w:cs="Times New Roman"/>
          <w:sz w:val="28"/>
          <w:szCs w:val="28"/>
        </w:rPr>
        <w:t>рафа «название почвы» заполняется после описания поч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вы и в ней указываются генетическая принадлежность почвы, характер ее засоления, степень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смытости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>, механический сос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тав. В графе «пункт» записывается название административ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ного района,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аймака; далее разрез привязывается к тем элементам ситуации</w:t>
      </w:r>
      <w:r w:rsidRPr="006D523A">
        <w:rPr>
          <w:rFonts w:ascii="Times New Roman" w:hAnsi="Times New Roman" w:cs="Times New Roman"/>
          <w:sz w:val="28"/>
          <w:szCs w:val="28"/>
        </w:rPr>
        <w:t xml:space="preserve">, которые имеются на 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топооснове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>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г</w:t>
      </w:r>
      <w:r w:rsidR="00EA2D70" w:rsidRPr="006D523A">
        <w:rPr>
          <w:rFonts w:ascii="Times New Roman" w:hAnsi="Times New Roman" w:cs="Times New Roman"/>
          <w:sz w:val="28"/>
          <w:szCs w:val="28"/>
        </w:rPr>
        <w:t>рафа «ландшафт» должна содержать общую физико-географическую характеристику местности; ботанико-геогра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фическую, геомор</w:t>
      </w:r>
      <w:r w:rsidRPr="006D523A">
        <w:rPr>
          <w:rFonts w:ascii="Times New Roman" w:hAnsi="Times New Roman" w:cs="Times New Roman"/>
          <w:sz w:val="28"/>
          <w:szCs w:val="28"/>
        </w:rPr>
        <w:t>фологическую и описание рельефа;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в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графе «положение разреза относительно рельефа» ука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зывается элемент рельефа, на котором расположен разрез: равнина, повышение, ск</w:t>
      </w:r>
      <w:r w:rsidRPr="006D523A">
        <w:rPr>
          <w:rFonts w:ascii="Times New Roman" w:hAnsi="Times New Roman" w:cs="Times New Roman"/>
          <w:sz w:val="28"/>
          <w:szCs w:val="28"/>
        </w:rPr>
        <w:t>лон (его экспозиция, крутизна);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в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графе «угодье» для целинных почв приводится господ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ствующая растительная ассоциация, степень покрытия, ядо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витые и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непоедаемые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 растения и т. п., а для земледельческой зоны</w:t>
      </w:r>
      <w:r w:rsidR="004455F8" w:rsidRPr="006D523A">
        <w:rPr>
          <w:rFonts w:ascii="Times New Roman" w:hAnsi="Times New Roman" w:cs="Times New Roman"/>
          <w:sz w:val="28"/>
          <w:szCs w:val="28"/>
        </w:rPr>
        <w:t xml:space="preserve"> –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возделываемая культура и основные сорняки, их ра</w:t>
      </w:r>
      <w:r w:rsidRPr="006D523A">
        <w:rPr>
          <w:rFonts w:ascii="Times New Roman" w:hAnsi="Times New Roman" w:cs="Times New Roman"/>
          <w:sz w:val="28"/>
          <w:szCs w:val="28"/>
        </w:rPr>
        <w:t>с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пространение;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- в </w:t>
      </w:r>
      <w:r w:rsidR="00EA2D70" w:rsidRPr="006D523A">
        <w:rPr>
          <w:rFonts w:ascii="Times New Roman" w:hAnsi="Times New Roman" w:cs="Times New Roman"/>
          <w:sz w:val="28"/>
          <w:szCs w:val="28"/>
        </w:rPr>
        <w:t>графе «микрорельеф и поверхность почвы» записывает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ся выраж</w:t>
      </w:r>
      <w:r w:rsidRPr="006D523A">
        <w:rPr>
          <w:rFonts w:ascii="Times New Roman" w:hAnsi="Times New Roman" w:cs="Times New Roman"/>
          <w:sz w:val="28"/>
          <w:szCs w:val="28"/>
        </w:rPr>
        <w:t>енность и характер микрорельефа,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относительно по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верхности почвы следует указать цвет, плотность, наличие ко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рок или выцветов, характер пашни, каменистость, виды эро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зии и характер их проявления, состояние оросительной сети, необходим</w:t>
      </w:r>
      <w:r w:rsidRPr="006D523A">
        <w:rPr>
          <w:rFonts w:ascii="Times New Roman" w:hAnsi="Times New Roman" w:cs="Times New Roman"/>
          <w:sz w:val="28"/>
          <w:szCs w:val="28"/>
        </w:rPr>
        <w:t>ость планировочных работ и т. д;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в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графе «почвообразующая порода» указывается название почвообразующей (материнской) породы, мех</w:t>
      </w:r>
      <w:r w:rsidRPr="006D523A">
        <w:rPr>
          <w:rFonts w:ascii="Times New Roman" w:hAnsi="Times New Roman" w:cs="Times New Roman"/>
          <w:sz w:val="28"/>
          <w:szCs w:val="28"/>
        </w:rPr>
        <w:t>анический сос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тав ее и мощность;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г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лубина грунтовых вод указывается по их </w:t>
      </w:r>
      <w:r w:rsidRPr="006D523A">
        <w:rPr>
          <w:rFonts w:ascii="Times New Roman" w:hAnsi="Times New Roman" w:cs="Times New Roman"/>
          <w:sz w:val="28"/>
          <w:szCs w:val="28"/>
        </w:rPr>
        <w:t>установившему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ся уровню;</w:t>
      </w:r>
    </w:p>
    <w:p w:rsidR="0026625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п</w:t>
      </w:r>
      <w:r w:rsidR="00EA2D70" w:rsidRPr="006D523A">
        <w:rPr>
          <w:rFonts w:ascii="Times New Roman" w:hAnsi="Times New Roman" w:cs="Times New Roman"/>
          <w:sz w:val="28"/>
          <w:szCs w:val="28"/>
        </w:rPr>
        <w:t>редварительно минерализация грунтовой воды устанав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ливается на вкус со следующими градациями: пресная питье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вая, солоноватая пи</w:t>
      </w:r>
      <w:r w:rsidRPr="006D523A">
        <w:rPr>
          <w:rFonts w:ascii="Times New Roman" w:hAnsi="Times New Roman" w:cs="Times New Roman"/>
          <w:sz w:val="28"/>
          <w:szCs w:val="28"/>
        </w:rPr>
        <w:t>тьевая, соленая, сильно соленая;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lastRenderedPageBreak/>
        <w:t>- о</w:t>
      </w:r>
      <w:r w:rsidR="00EA2D70" w:rsidRPr="006D523A">
        <w:rPr>
          <w:rFonts w:ascii="Times New Roman" w:hAnsi="Times New Roman" w:cs="Times New Roman"/>
          <w:sz w:val="28"/>
          <w:szCs w:val="28"/>
        </w:rPr>
        <w:t>писание почвенного разреза производится с освещенной стороны после пр</w:t>
      </w:r>
      <w:r w:rsidRPr="006D523A">
        <w:rPr>
          <w:rFonts w:ascii="Times New Roman" w:hAnsi="Times New Roman" w:cs="Times New Roman"/>
          <w:sz w:val="28"/>
          <w:szCs w:val="28"/>
        </w:rPr>
        <w:t>епарирования;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п</w:t>
      </w:r>
      <w:r w:rsidR="00EA2D70" w:rsidRPr="006D523A">
        <w:rPr>
          <w:rFonts w:ascii="Times New Roman" w:hAnsi="Times New Roman" w:cs="Times New Roman"/>
          <w:sz w:val="28"/>
          <w:szCs w:val="28"/>
        </w:rPr>
        <w:t>о внешним признакам почвенный профиль разделяется на генетические горизонты, затем описывают их по схеме: обозначение, название и мощность горизонтов (от... до... см), цвет, влажность, механический состав, структура, сложение, корневая система, деятельность животных, новообразования, включения, характе</w:t>
      </w:r>
      <w:r w:rsidRPr="006D523A">
        <w:rPr>
          <w:rFonts w:ascii="Times New Roman" w:hAnsi="Times New Roman" w:cs="Times New Roman"/>
          <w:sz w:val="28"/>
          <w:szCs w:val="28"/>
        </w:rPr>
        <w:t>р перехода в следующий горизонт;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г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енетическим горизонтам принято давать буквенные </w:t>
      </w:r>
      <w:proofErr w:type="gramStart"/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>обоз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softHyphen/>
      </w:r>
      <w:r w:rsidR="00EA2D70" w:rsidRPr="006D523A">
        <w:rPr>
          <w:rFonts w:ascii="Times New Roman" w:hAnsi="Times New Roman" w:cs="Times New Roman"/>
          <w:sz w:val="28"/>
          <w:szCs w:val="28"/>
        </w:rPr>
        <w:t>начения:</w:t>
      </w:r>
      <w:r w:rsidR="0078520B" w:rsidRPr="006D523A">
        <w:rPr>
          <w:rFonts w:ascii="Times New Roman" w:hAnsi="Times New Roman" w:cs="Times New Roman"/>
          <w:sz w:val="28"/>
          <w:szCs w:val="28"/>
        </w:rPr>
        <w:t xml:space="preserve">  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A2D70" w:rsidRPr="006D523A">
        <w:rPr>
          <w:rFonts w:ascii="Times New Roman" w:hAnsi="Times New Roman" w:cs="Times New Roman"/>
          <w:sz w:val="28"/>
          <w:szCs w:val="28"/>
        </w:rPr>
        <w:t>А – гумусовый горизонт, В – переходный и С – поч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вообразующая порода, неизмененная или слабо изменен</w:t>
      </w:r>
      <w:r w:rsidRPr="006D523A">
        <w:rPr>
          <w:rFonts w:ascii="Times New Roman" w:hAnsi="Times New Roman" w:cs="Times New Roman"/>
          <w:sz w:val="28"/>
          <w:szCs w:val="28"/>
        </w:rPr>
        <w:t>ная процессами почвообразования;</w:t>
      </w:r>
    </w:p>
    <w:p w:rsidR="00EA2D70" w:rsidRPr="006D523A" w:rsidRDefault="0026625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- у</w:t>
      </w:r>
      <w:r w:rsidR="00EA2D70" w:rsidRPr="006D523A">
        <w:rPr>
          <w:rFonts w:ascii="Times New Roman" w:hAnsi="Times New Roman" w:cs="Times New Roman"/>
          <w:sz w:val="28"/>
          <w:szCs w:val="28"/>
        </w:rPr>
        <w:t>казанные основные горизонты могут подразделяться на ряд дополнительных горизонтов (например, в целинных поч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вах А – дерновый горизонт, А</w:t>
      </w:r>
      <w:r w:rsidR="00EA2D70"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поддерновый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>; в пахотных поч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вах Ап – пахотный горизонт,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Апп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 – подпахотный и т. д.).</w:t>
      </w:r>
    </w:p>
    <w:p w:rsidR="00EA2D7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23</w:t>
      </w:r>
      <w:r w:rsidR="00266250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>Цвет почвы.</w:t>
      </w:r>
      <w:r w:rsidR="00EA2D70" w:rsidRPr="006D523A">
        <w:rPr>
          <w:rStyle w:val="30pt"/>
          <w:rFonts w:eastAsiaTheme="minorHAnsi"/>
          <w:color w:val="auto"/>
          <w:sz w:val="28"/>
          <w:szCs w:val="28"/>
        </w:rPr>
        <w:t xml:space="preserve"> </w:t>
      </w:r>
      <w:r w:rsidR="00EA2D70" w:rsidRPr="006D523A">
        <w:rPr>
          <w:rFonts w:ascii="Times New Roman" w:hAnsi="Times New Roman" w:cs="Times New Roman"/>
          <w:sz w:val="28"/>
          <w:szCs w:val="28"/>
        </w:rPr>
        <w:t>При определении окраски почвы устанавли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вается преобладающий цвет, оттенок и проявление основного цвета. Пишется сочетание двух, а иногда и трех цветов, при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чем последнее слово указывает на основной цвет почвы, на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пример, палево-светло-серый или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буровато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-темно-серый. </w:t>
      </w:r>
      <w:r w:rsidR="00063B19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В почвенном дневнике </w:t>
      </w:r>
      <w:r w:rsidR="00063B19" w:rsidRPr="006D523A">
        <w:rPr>
          <w:rFonts w:ascii="Times New Roman" w:hAnsi="Times New Roman" w:cs="Times New Roman"/>
          <w:sz w:val="28"/>
          <w:szCs w:val="28"/>
        </w:rPr>
        <w:t>рекомендуется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делать мазки почвы</w:t>
      </w:r>
      <w:r w:rsidR="00063B19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EA2D70" w:rsidRPr="006D523A" w:rsidRDefault="00EA2D7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При неоднородности окраски почвенного горизонта указы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вают преобладающий цвет пятен, точек и причины, обуслав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ливающие изменения окраски (затеки гумуса, скопление кар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бонатов кальция, окиси и закиси железа и т. д.).</w:t>
      </w:r>
    </w:p>
    <w:p w:rsidR="00EA2D7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24</w:t>
      </w:r>
      <w:r w:rsidR="0026625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. 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>Влажность почвы.</w:t>
      </w:r>
      <w:r w:rsidR="00EA2D70" w:rsidRPr="006D523A">
        <w:rPr>
          <w:rStyle w:val="30pt"/>
          <w:rFonts w:eastAsiaTheme="minorHAnsi"/>
          <w:color w:val="auto"/>
          <w:sz w:val="28"/>
          <w:szCs w:val="28"/>
        </w:rPr>
        <w:t xml:space="preserve"> </w:t>
      </w:r>
      <w:r w:rsidR="00EA2D70" w:rsidRPr="006D523A">
        <w:rPr>
          <w:rFonts w:ascii="Times New Roman" w:hAnsi="Times New Roman" w:cs="Times New Roman"/>
          <w:sz w:val="28"/>
          <w:szCs w:val="28"/>
        </w:rPr>
        <w:t>При полевых описаниях обычно разли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чают: почва сухая (пылит), свежая (не пылит, слегка холо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дит руку), слабо влажная (слабо сжимается в комок), влаж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ная (хорошо сжимается рукою в комок; бумага, приложен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ная к почве, быстро сыреет), сырая (увлажняет руку и прили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пает к ней), мокрая (из почвы сочится вода).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25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Механический состав. </w:t>
      </w:r>
      <w:r w:rsidR="00EA2D70" w:rsidRPr="006D523A">
        <w:rPr>
          <w:rFonts w:ascii="Times New Roman" w:hAnsi="Times New Roman" w:cs="Times New Roman"/>
          <w:sz w:val="28"/>
          <w:szCs w:val="28"/>
        </w:rPr>
        <w:t>В поле он определяется на ощупь, а также пробой на скатывание так называемыми «сухим» и «мокрым» методами, требующими определенного навыка.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26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Структура почвы </w:t>
      </w:r>
      <w:r w:rsidR="00EA2D70" w:rsidRPr="006D523A">
        <w:rPr>
          <w:rFonts w:ascii="Times New Roman" w:hAnsi="Times New Roman" w:cs="Times New Roman"/>
          <w:sz w:val="28"/>
          <w:szCs w:val="28"/>
        </w:rPr>
        <w:t>характеризуется по форме и величине отдельностей.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27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Сложение почвы. </w:t>
      </w:r>
      <w:r w:rsidR="00EA2D70" w:rsidRPr="006D523A">
        <w:rPr>
          <w:rFonts w:ascii="Times New Roman" w:hAnsi="Times New Roman" w:cs="Times New Roman"/>
          <w:sz w:val="28"/>
          <w:szCs w:val="28"/>
        </w:rPr>
        <w:t>Отмечается внешнее выражение плотнос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ти (связности) и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порозности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 (скважности).</w:t>
      </w:r>
    </w:p>
    <w:p w:rsidR="00EA2D70" w:rsidRPr="006D523A" w:rsidRDefault="00EA2D70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По сложению различают почвы: тонкопористые</w:t>
      </w:r>
      <w:r w:rsidR="00124059"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– поры диаметром до 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1 </w:t>
      </w:r>
      <w:r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мм;</w:t>
      </w:r>
      <w:r w:rsidRPr="006D523A">
        <w:rPr>
          <w:rStyle w:val="30pt"/>
          <w:rFonts w:eastAsiaTheme="minorHAnsi"/>
          <w:b w:val="0"/>
          <w:i/>
          <w:color w:val="auto"/>
          <w:sz w:val="28"/>
          <w:szCs w:val="28"/>
        </w:rPr>
        <w:t xml:space="preserve"> </w:t>
      </w:r>
      <w:r w:rsidR="004455F8" w:rsidRPr="006D523A">
        <w:rPr>
          <w:rFonts w:ascii="Times New Roman" w:hAnsi="Times New Roman" w:cs="Times New Roman"/>
          <w:sz w:val="28"/>
          <w:szCs w:val="28"/>
        </w:rPr>
        <w:t xml:space="preserve">пористые </w:t>
      </w:r>
      <w:r w:rsidRPr="006D523A">
        <w:rPr>
          <w:rFonts w:ascii="Times New Roman" w:hAnsi="Times New Roman" w:cs="Times New Roman"/>
          <w:sz w:val="28"/>
          <w:szCs w:val="28"/>
        </w:rPr>
        <w:t xml:space="preserve">– поры диаметром 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1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3 </w:t>
      </w:r>
      <w:r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мм</w:t>
      </w:r>
      <w:r w:rsidRPr="006D523A">
        <w:rPr>
          <w:rStyle w:val="33"/>
          <w:rFonts w:eastAsia="Franklin Gothic Heavy"/>
          <w:color w:val="auto"/>
          <w:sz w:val="28"/>
          <w:szCs w:val="28"/>
        </w:rPr>
        <w:t xml:space="preserve">; </w:t>
      </w:r>
      <w:r w:rsidR="004455F8" w:rsidRPr="006D523A">
        <w:rPr>
          <w:rFonts w:ascii="Times New Roman" w:hAnsi="Times New Roman" w:cs="Times New Roman"/>
          <w:sz w:val="28"/>
          <w:szCs w:val="28"/>
        </w:rPr>
        <w:t xml:space="preserve">губчатые – полости </w:t>
      </w:r>
      <w:r w:rsidRPr="006D523A">
        <w:rPr>
          <w:rFonts w:ascii="Times New Roman" w:hAnsi="Times New Roman" w:cs="Times New Roman"/>
          <w:sz w:val="28"/>
          <w:szCs w:val="28"/>
        </w:rPr>
        <w:t xml:space="preserve">– 3-5 </w:t>
      </w:r>
      <w:r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мм</w:t>
      </w:r>
      <w:r w:rsidRPr="006D523A">
        <w:rPr>
          <w:rStyle w:val="33"/>
          <w:rFonts w:eastAsia="Franklin Gothic Heavy"/>
          <w:color w:val="auto"/>
          <w:sz w:val="28"/>
          <w:szCs w:val="28"/>
        </w:rPr>
        <w:t>;</w:t>
      </w:r>
      <w:r w:rsidR="004455F8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 </w:t>
      </w:r>
      <w:r w:rsidR="004455F8" w:rsidRPr="006D523A">
        <w:rPr>
          <w:rFonts w:ascii="Times New Roman" w:hAnsi="Times New Roman" w:cs="Times New Roman"/>
          <w:sz w:val="28"/>
          <w:szCs w:val="28"/>
        </w:rPr>
        <w:t xml:space="preserve">ноздреватые </w:t>
      </w:r>
      <w:r w:rsidRPr="006D523A">
        <w:rPr>
          <w:rFonts w:ascii="Times New Roman" w:hAnsi="Times New Roman" w:cs="Times New Roman"/>
          <w:sz w:val="28"/>
          <w:szCs w:val="28"/>
        </w:rPr>
        <w:t>– полости 5-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10 </w:t>
      </w:r>
      <w:r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мм</w:t>
      </w:r>
      <w:r w:rsidRPr="006D523A">
        <w:rPr>
          <w:rStyle w:val="33"/>
          <w:rFonts w:eastAsia="Franklin Gothic Heavy"/>
          <w:color w:val="auto"/>
          <w:sz w:val="28"/>
          <w:szCs w:val="28"/>
        </w:rPr>
        <w:t>,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ячеистые полости свыше 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10 </w:t>
      </w:r>
      <w:r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мм</w:t>
      </w:r>
      <w:r w:rsidRPr="006D523A">
        <w:rPr>
          <w:rStyle w:val="33"/>
          <w:rFonts w:eastAsia="Franklin Gothic Heavy"/>
          <w:color w:val="auto"/>
          <w:sz w:val="28"/>
          <w:szCs w:val="28"/>
        </w:rPr>
        <w:t>;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трубчатые – ходы 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землероев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тонкотрещиноватые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 xml:space="preserve"> – трещины диаметром меньше 3 </w:t>
      </w:r>
      <w:r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мм</w:t>
      </w:r>
      <w:r w:rsidRPr="006D523A">
        <w:rPr>
          <w:rStyle w:val="33"/>
          <w:rFonts w:eastAsia="Franklin Gothic Heavy"/>
          <w:color w:val="auto"/>
          <w:sz w:val="28"/>
          <w:szCs w:val="28"/>
        </w:rPr>
        <w:t>;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трещиноватые – трещины 3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10 </w:t>
      </w:r>
      <w:r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мм</w:t>
      </w:r>
      <w:r w:rsidRPr="006D523A">
        <w:rPr>
          <w:rStyle w:val="33"/>
          <w:rFonts w:eastAsia="Franklin Gothic Heavy"/>
          <w:color w:val="auto"/>
          <w:sz w:val="28"/>
          <w:szCs w:val="28"/>
        </w:rPr>
        <w:t>,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щелеватые – трещи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ны более </w:t>
      </w: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10 </w:t>
      </w:r>
      <w:r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мм</w:t>
      </w:r>
      <w:r w:rsidRPr="006D523A">
        <w:rPr>
          <w:rStyle w:val="33"/>
          <w:rFonts w:eastAsia="Franklin Gothic Heavy"/>
          <w:color w:val="auto"/>
          <w:sz w:val="28"/>
          <w:szCs w:val="28"/>
        </w:rPr>
        <w:t>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28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Различие по плотности. </w:t>
      </w:r>
      <w:r w:rsidR="00EA2D70" w:rsidRPr="006D523A">
        <w:rPr>
          <w:rFonts w:ascii="Times New Roman" w:hAnsi="Times New Roman" w:cs="Times New Roman"/>
          <w:sz w:val="28"/>
          <w:szCs w:val="28"/>
        </w:rPr>
        <w:t>Различают: весьма плотное сложе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ние, плотное сложение, слабо плотное сложение, рыхлое сло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жение, рассыпчатое сложение.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lastRenderedPageBreak/>
        <w:t>29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Корневая система. </w:t>
      </w:r>
      <w:r w:rsidR="00EA2D70" w:rsidRPr="006D523A">
        <w:rPr>
          <w:rFonts w:ascii="Times New Roman" w:hAnsi="Times New Roman" w:cs="Times New Roman"/>
          <w:sz w:val="28"/>
          <w:szCs w:val="28"/>
        </w:rPr>
        <w:t>Распространение корней по генетиче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ским горизонтам, а также в пределах горизонта, учитывается глазомерно по следующей шкале; очень много, много, мало, единично. Указывают размеры корней и характер их распро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странения. Обращают внимание на характер распространения корней, в связи с плотностью отдельных горизонтов.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30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Деятельность животных. 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Описывается форма и количество (много, мало) кротовин,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червороин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капролитов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>, пустот и т. д.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31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Новообразования. </w:t>
      </w:r>
      <w:r w:rsidR="00EA2D70" w:rsidRPr="006D523A">
        <w:rPr>
          <w:rFonts w:ascii="Times New Roman" w:hAnsi="Times New Roman" w:cs="Times New Roman"/>
          <w:sz w:val="28"/>
          <w:szCs w:val="28"/>
        </w:rPr>
        <w:t>К новообразованиям относятся: выделе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ния легкорастворимых солей (пятна, выцветы, корочки, точ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ки), гипса, карбонатов, окиси железа, алюминия, марганца, фосфора, закиси железа, кремнезема и другие различимые на глаз соли и окиси, обязанные своим происхождением про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цессам почвообразования.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32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Включения. </w:t>
      </w:r>
      <w:r w:rsidR="00EA2D70" w:rsidRPr="006D523A">
        <w:rPr>
          <w:rFonts w:ascii="Times New Roman" w:hAnsi="Times New Roman" w:cs="Times New Roman"/>
          <w:sz w:val="28"/>
          <w:szCs w:val="28"/>
        </w:rPr>
        <w:t>К включениям относятся различные предме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ты, не имеющие связи с процессами почвообразования – ос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колки кирпича, угля, камни, раковины, битая посуда, кости и т. п.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33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Каменистость. </w:t>
      </w:r>
      <w:r w:rsidR="00EA2D70" w:rsidRPr="006D523A">
        <w:rPr>
          <w:rFonts w:ascii="Times New Roman" w:hAnsi="Times New Roman" w:cs="Times New Roman"/>
          <w:sz w:val="28"/>
          <w:szCs w:val="28"/>
        </w:rPr>
        <w:t>Степень покрытия и размеры камней уста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навливаются путем глазомерного определения процента пок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рытия почвы камнями диаметром более 5 </w:t>
      </w:r>
      <w:r w:rsidR="00EA2D70"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см</w:t>
      </w:r>
      <w:r w:rsidR="00EA2D70" w:rsidRPr="006D523A">
        <w:rPr>
          <w:rStyle w:val="33"/>
          <w:rFonts w:eastAsia="Franklin Gothic Heavy"/>
          <w:color w:val="auto"/>
          <w:sz w:val="28"/>
          <w:szCs w:val="28"/>
        </w:rPr>
        <w:t>,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а также учета количества их в пахотном горизонте (приложение 1).</w:t>
      </w:r>
    </w:p>
    <w:p w:rsidR="00EA2D70" w:rsidRPr="006D523A" w:rsidRDefault="002D042A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0pt"/>
          <w:rFonts w:eastAsiaTheme="minorHAnsi"/>
          <w:b w:val="0"/>
          <w:color w:val="auto"/>
          <w:sz w:val="28"/>
          <w:szCs w:val="28"/>
        </w:rPr>
        <w:t>34</w:t>
      </w:r>
      <w:r w:rsidR="0018527C" w:rsidRPr="006D523A">
        <w:rPr>
          <w:rStyle w:val="30pt"/>
          <w:rFonts w:eastAsiaTheme="minorHAnsi"/>
          <w:b w:val="0"/>
          <w:color w:val="auto"/>
          <w:sz w:val="28"/>
          <w:szCs w:val="28"/>
        </w:rPr>
        <w:t>. </w:t>
      </w:r>
      <w:r w:rsidR="00EA2D70" w:rsidRPr="006D523A">
        <w:rPr>
          <w:rStyle w:val="30pt"/>
          <w:rFonts w:eastAsiaTheme="minorHAnsi"/>
          <w:b w:val="0"/>
          <w:color w:val="auto"/>
          <w:sz w:val="28"/>
          <w:szCs w:val="28"/>
        </w:rPr>
        <w:t xml:space="preserve">Характер перехода в следующий горизонт. </w:t>
      </w:r>
      <w:r w:rsidR="00EA2D70" w:rsidRPr="006D523A">
        <w:rPr>
          <w:rFonts w:ascii="Times New Roman" w:hAnsi="Times New Roman" w:cs="Times New Roman"/>
          <w:sz w:val="28"/>
          <w:szCs w:val="28"/>
        </w:rPr>
        <w:t>Различают сле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дующие градации переходов: резкий – при смене одного го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ризонта другим на протяжении не более 2 </w:t>
      </w:r>
      <w:r w:rsidR="00EA2D70"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см</w:t>
      </w:r>
      <w:r w:rsidR="00EA2D70" w:rsidRPr="006D523A">
        <w:rPr>
          <w:rStyle w:val="33"/>
          <w:rFonts w:eastAsia="Franklin Gothic Heavy"/>
          <w:color w:val="auto"/>
          <w:sz w:val="28"/>
          <w:szCs w:val="28"/>
        </w:rPr>
        <w:t>;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ясный – при смене одного горизонта другим на протяжении 2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5 </w:t>
      </w:r>
      <w:r w:rsidR="00EA2D70"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см</w:t>
      </w:r>
      <w:r w:rsidR="00EA2D70" w:rsidRPr="006D523A">
        <w:rPr>
          <w:rStyle w:val="33"/>
          <w:rFonts w:eastAsia="Franklin Gothic Heavy"/>
          <w:color w:val="auto"/>
          <w:sz w:val="28"/>
          <w:szCs w:val="28"/>
        </w:rPr>
        <w:t>;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пос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тепенный – при смене одного горизонта другим на протяже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нии более 5 </w:t>
      </w:r>
      <w:r w:rsidR="00EA2D70" w:rsidRPr="006D523A">
        <w:rPr>
          <w:rStyle w:val="33"/>
          <w:rFonts w:eastAsia="Franklin Gothic Heavy"/>
          <w:i w:val="0"/>
          <w:color w:val="auto"/>
          <w:sz w:val="28"/>
          <w:szCs w:val="28"/>
        </w:rPr>
        <w:t>см</w:t>
      </w:r>
      <w:r w:rsidR="00EA2D70" w:rsidRPr="006D523A">
        <w:rPr>
          <w:rStyle w:val="33"/>
          <w:rFonts w:eastAsia="Franklin Gothic Heavy"/>
          <w:color w:val="auto"/>
          <w:sz w:val="28"/>
          <w:szCs w:val="28"/>
        </w:rPr>
        <w:t>;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языковатый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 (потеки гумуса или заклинки по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>роды).</w:t>
      </w:r>
    </w:p>
    <w:p w:rsidR="00EA2D70" w:rsidRPr="006D523A" w:rsidRDefault="00EA2D70" w:rsidP="0018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Переход от одного горизонта в другой определяется по цвету, механическому составу, плотности, структуре, включе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ниям и т. д.</w:t>
      </w:r>
    </w:p>
    <w:p w:rsidR="0018527C" w:rsidRPr="006D523A" w:rsidRDefault="0018527C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72844" w:rsidRPr="006D523A" w:rsidRDefault="0078520B" w:rsidP="00572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23A">
        <w:rPr>
          <w:rFonts w:ascii="Times New Roman" w:hAnsi="Times New Roman" w:cs="Times New Roman"/>
          <w:b/>
          <w:sz w:val="28"/>
          <w:szCs w:val="28"/>
        </w:rPr>
        <w:t>4</w:t>
      </w:r>
      <w:r w:rsidR="00572844" w:rsidRPr="006D52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E1520" w:rsidRPr="006D523A">
        <w:rPr>
          <w:rFonts w:ascii="Times New Roman" w:hAnsi="Times New Roman" w:cs="Times New Roman"/>
          <w:b/>
          <w:sz w:val="28"/>
          <w:szCs w:val="28"/>
        </w:rPr>
        <w:t>Правила отбора образцов в поле, упаковка</w:t>
      </w:r>
    </w:p>
    <w:p w:rsidR="000E1520" w:rsidRPr="006D523A" w:rsidRDefault="000E1520" w:rsidP="00572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2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D523A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6D523A">
        <w:rPr>
          <w:rFonts w:ascii="Times New Roman" w:hAnsi="Times New Roman" w:cs="Times New Roman"/>
          <w:b/>
          <w:sz w:val="28"/>
          <w:szCs w:val="28"/>
        </w:rPr>
        <w:t xml:space="preserve"> транспортиро</w:t>
      </w:r>
      <w:r w:rsidR="00572844" w:rsidRPr="006D523A">
        <w:rPr>
          <w:rFonts w:ascii="Times New Roman" w:hAnsi="Times New Roman" w:cs="Times New Roman"/>
          <w:b/>
          <w:sz w:val="28"/>
          <w:szCs w:val="28"/>
        </w:rPr>
        <w:t>вка их в лабораторию</w:t>
      </w:r>
    </w:p>
    <w:p w:rsidR="00572844" w:rsidRPr="006D523A" w:rsidRDefault="00572844" w:rsidP="00572844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0E152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35</w:t>
      </w:r>
      <w:r w:rsidR="008676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После описания разрезов из выделенных генетических горизонтов берут образцы почв весом не менее 0,5 кг каждый (из всех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 xml:space="preserve">полных разрезов и некоторых </w:t>
      </w:r>
      <w:proofErr w:type="spellStart"/>
      <w:r w:rsidR="000E1520" w:rsidRPr="006D523A">
        <w:rPr>
          <w:rFonts w:ascii="Times New Roman" w:hAnsi="Times New Roman" w:cs="Times New Roman"/>
          <w:sz w:val="28"/>
          <w:szCs w:val="28"/>
        </w:rPr>
        <w:t>полуям</w:t>
      </w:r>
      <w:proofErr w:type="spellEnd"/>
      <w:r w:rsidR="000E1520" w:rsidRPr="006D523A">
        <w:rPr>
          <w:rFonts w:ascii="Times New Roman" w:hAnsi="Times New Roman" w:cs="Times New Roman"/>
          <w:sz w:val="28"/>
          <w:szCs w:val="28"/>
        </w:rPr>
        <w:t>) с целью просмотра и отбора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202C" w:rsidRPr="006D523A">
        <w:rPr>
          <w:rFonts w:ascii="Times New Roman" w:hAnsi="Times New Roman" w:cs="Times New Roman"/>
          <w:sz w:val="28"/>
          <w:szCs w:val="28"/>
        </w:rPr>
        <w:t xml:space="preserve">для анализа. </w:t>
      </w:r>
      <w:r w:rsidR="000E1520" w:rsidRPr="006D523A">
        <w:rPr>
          <w:rFonts w:ascii="Times New Roman" w:hAnsi="Times New Roman" w:cs="Times New Roman"/>
          <w:sz w:val="28"/>
          <w:szCs w:val="28"/>
        </w:rPr>
        <w:t>Образцы отбирают с зачищенной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описываемой стенки разреза, начиная снизу, из середины или нескольких мест генетических горизонтов слоями мощностью не более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10 см.</w:t>
      </w:r>
    </w:p>
    <w:p w:rsidR="00C71B4F" w:rsidRPr="006D523A" w:rsidRDefault="00C71B4F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В слоистых почвах и грунтах в один образец нельзя сме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шивать прослойки разного механического состава.</w:t>
      </w:r>
    </w:p>
    <w:p w:rsidR="000E152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36</w:t>
      </w:r>
      <w:r w:rsidR="008676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Если генетический горизонт имеет мощность менее 10 см, то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образец берут из всей толщи горизонта; во всех почвах обязательно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иметь образец поверхностного горизонта. В распаханных почвах берут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образец из пахотного горизонта на всю его глубину или раздельно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из верхней и нижней его половины и обязательно из подпахотного горизонта.</w:t>
      </w:r>
    </w:p>
    <w:p w:rsidR="000E152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37</w:t>
      </w:r>
      <w:r w:rsidR="008676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Если на засоленных и друг</w:t>
      </w:r>
      <w:r w:rsidR="006D523A">
        <w:rPr>
          <w:rFonts w:ascii="Times New Roman" w:hAnsi="Times New Roman" w:cs="Times New Roman"/>
          <w:sz w:val="28"/>
          <w:szCs w:val="28"/>
        </w:rPr>
        <w:t xml:space="preserve">их почвах необходимо определить </w:t>
      </w:r>
      <w:r w:rsidR="000E1520" w:rsidRPr="006D523A">
        <w:rPr>
          <w:rFonts w:ascii="Times New Roman" w:hAnsi="Times New Roman" w:cs="Times New Roman"/>
          <w:sz w:val="28"/>
          <w:szCs w:val="28"/>
        </w:rPr>
        <w:t>запасы каких-либо веществ в определенном слое, образцы берут из всей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lastRenderedPageBreak/>
        <w:t>толщи генетического горизонта (если горизонт очень мощный, то из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него берут два или несколько образцов).</w:t>
      </w:r>
    </w:p>
    <w:p w:rsidR="000E152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38</w:t>
      </w:r>
      <w:r w:rsidR="008676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0E1520" w:rsidRPr="006D523A">
        <w:rPr>
          <w:rFonts w:ascii="Times New Roman" w:hAnsi="Times New Roman" w:cs="Times New Roman"/>
          <w:sz w:val="28"/>
          <w:szCs w:val="28"/>
        </w:rPr>
        <w:t>добуривании</w:t>
      </w:r>
      <w:proofErr w:type="spellEnd"/>
      <w:r w:rsidR="000E1520" w:rsidRPr="006D523A">
        <w:rPr>
          <w:rFonts w:ascii="Times New Roman" w:hAnsi="Times New Roman" w:cs="Times New Roman"/>
          <w:sz w:val="28"/>
          <w:szCs w:val="28"/>
        </w:rPr>
        <w:t xml:space="preserve"> разрезов образцы берут из буровых скважин через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каждые 60-70 см профиля или при смене породы; при появлении грунтовой воды берут ее пробу объемом 0,5 л в тех случаях, когда необходим химический анализ воды.</w:t>
      </w:r>
    </w:p>
    <w:p w:rsidR="000E152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39</w:t>
      </w:r>
      <w:r w:rsidR="008676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Образцы почв, почвообразующих пород и грунтовых вод регистрируют при описании разрезов в полевом журнале.</w:t>
      </w:r>
    </w:p>
    <w:p w:rsidR="000E152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40</w:t>
      </w:r>
      <w:r w:rsidR="008676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После взятия образцов разрез закапывают. При этом гумусовый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слой должен быть уложен сверху.</w:t>
      </w:r>
    </w:p>
    <w:p w:rsidR="00BC2580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523A">
        <w:rPr>
          <w:rFonts w:ascii="Times New Roman" w:hAnsi="Times New Roman" w:cs="Times New Roman"/>
          <w:sz w:val="28"/>
          <w:szCs w:val="28"/>
        </w:rPr>
        <w:t>41</w:t>
      </w:r>
      <w:r w:rsidR="008676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Отобранные образцы упаковывают в мешочки или в плотную оберточную бумагу и завязывают шпагатом. На каждый образец заполняют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этикетку</w:t>
      </w:r>
      <w:r w:rsidR="00BC2580" w:rsidRPr="006D523A">
        <w:rPr>
          <w:rFonts w:ascii="Times New Roman" w:hAnsi="Times New Roman" w:cs="Times New Roman"/>
          <w:sz w:val="28"/>
          <w:szCs w:val="28"/>
        </w:rPr>
        <w:t xml:space="preserve"> (</w:t>
      </w:r>
      <w:r w:rsidR="00FC4097" w:rsidRPr="006D523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C2580" w:rsidRPr="006D523A">
        <w:rPr>
          <w:rFonts w:ascii="Times New Roman" w:hAnsi="Times New Roman" w:cs="Times New Roman"/>
          <w:sz w:val="28"/>
          <w:szCs w:val="28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>)</w:t>
      </w:r>
      <w:r w:rsidR="000E1520" w:rsidRPr="006D523A">
        <w:rPr>
          <w:rFonts w:ascii="Times New Roman" w:hAnsi="Times New Roman" w:cs="Times New Roman"/>
          <w:sz w:val="28"/>
          <w:szCs w:val="28"/>
        </w:rPr>
        <w:t xml:space="preserve">, которую вкладывают внутрь при упаковке образца. </w:t>
      </w:r>
      <w:r w:rsidR="00396E9D" w:rsidRPr="006D523A">
        <w:rPr>
          <w:rFonts w:ascii="Times New Roman" w:hAnsi="Times New Roman" w:cs="Times New Roman"/>
          <w:sz w:val="28"/>
          <w:szCs w:val="28"/>
          <w:lang w:eastAsia="ru-RU"/>
        </w:rPr>
        <w:t xml:space="preserve">В этикетку записывают наименование </w:t>
      </w:r>
      <w:proofErr w:type="spellStart"/>
      <w:r w:rsidR="00396E9D" w:rsidRPr="006D523A">
        <w:rPr>
          <w:rFonts w:ascii="Times New Roman" w:hAnsi="Times New Roman" w:cs="Times New Roman"/>
          <w:sz w:val="28"/>
          <w:szCs w:val="28"/>
          <w:lang w:eastAsia="ru-RU"/>
        </w:rPr>
        <w:t>айылного</w:t>
      </w:r>
      <w:proofErr w:type="spellEnd"/>
      <w:r w:rsidR="00396E9D" w:rsidRPr="006D523A">
        <w:rPr>
          <w:rFonts w:ascii="Times New Roman" w:hAnsi="Times New Roman" w:cs="Times New Roman"/>
          <w:sz w:val="28"/>
          <w:szCs w:val="28"/>
          <w:lang w:eastAsia="ru-RU"/>
        </w:rPr>
        <w:t xml:space="preserve"> аймака (хозяйствующего субъекта), номер разреза, генетический горизонт и глубину взятия пробы, год, месяц, число и фамилию </w:t>
      </w:r>
      <w:r w:rsidR="00BC2580" w:rsidRPr="006D523A">
        <w:rPr>
          <w:rFonts w:ascii="Times New Roman" w:hAnsi="Times New Roman" w:cs="Times New Roman"/>
          <w:sz w:val="28"/>
          <w:szCs w:val="28"/>
          <w:lang w:eastAsia="ru-RU"/>
        </w:rPr>
        <w:t xml:space="preserve">почвоведа проводящего </w:t>
      </w:r>
      <w:r w:rsidR="00396E9D" w:rsidRPr="006D523A">
        <w:rPr>
          <w:rFonts w:ascii="Times New Roman" w:hAnsi="Times New Roman" w:cs="Times New Roman"/>
          <w:sz w:val="28"/>
          <w:szCs w:val="28"/>
          <w:lang w:eastAsia="ru-RU"/>
        </w:rPr>
        <w:t>исследова</w:t>
      </w:r>
      <w:r w:rsidR="00BC2580" w:rsidRPr="006D523A">
        <w:rPr>
          <w:rFonts w:ascii="Times New Roman" w:hAnsi="Times New Roman" w:cs="Times New Roman"/>
          <w:sz w:val="28"/>
          <w:szCs w:val="28"/>
          <w:lang w:eastAsia="ru-RU"/>
        </w:rPr>
        <w:t>ние</w:t>
      </w:r>
      <w:r w:rsidR="00396E9D" w:rsidRPr="006D52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1520" w:rsidRPr="006D523A" w:rsidRDefault="000E152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Все образцы из одного разреза упаковывают вместе и затем указывают номер</w:t>
      </w:r>
      <w:r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разреза. Образцы сильно увлажненные, а также засоленные упаковывают</w:t>
      </w:r>
      <w:r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в пергаментную бумагу или в полиэтиленовую пленку. Пробы воды для</w:t>
      </w:r>
      <w:r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анализа сливают в бутылки и консервируют, добавляя 1-2 мл толуола</w:t>
      </w:r>
      <w:r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закрывают пробками; к бутылке привязывают «этикетки».</w:t>
      </w:r>
    </w:p>
    <w:p w:rsidR="00FC4097" w:rsidRPr="006D523A" w:rsidRDefault="00FC4097" w:rsidP="00FC4097">
      <w:pPr>
        <w:tabs>
          <w:tab w:val="left" w:pos="851"/>
        </w:tabs>
        <w:spacing w:after="0" w:line="240" w:lineRule="auto"/>
        <w:ind w:right="42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 Приложение 2</w:t>
      </w:r>
    </w:p>
    <w:p w:rsidR="002D042A" w:rsidRPr="006D523A" w:rsidRDefault="002D042A" w:rsidP="002D0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2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Этикетка почвенного образца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387"/>
      </w:tblGrid>
      <w:tr w:rsidR="002D042A" w:rsidRPr="006D523A" w:rsidTr="00362F62">
        <w:trPr>
          <w:jc w:val="center"/>
        </w:trPr>
        <w:tc>
          <w:tcPr>
            <w:tcW w:w="6387" w:type="dxa"/>
          </w:tcPr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Этикетка почвенного образца</w:t>
            </w: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Экспедиция      ____________________________________</w:t>
            </w: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           ____________________________________</w:t>
            </w: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Район, селение ____________________________________</w:t>
            </w: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Айылный</w:t>
            </w:r>
            <w:proofErr w:type="spellEnd"/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аймак ___________________________________</w:t>
            </w: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Разрез №             ___________________________________</w:t>
            </w: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почвы ___________________________________</w:t>
            </w:r>
          </w:p>
          <w:p w:rsidR="002D042A" w:rsidRPr="006D523A" w:rsidRDefault="002D042A" w:rsidP="00362F62">
            <w:pPr>
              <w:tabs>
                <w:tab w:val="left" w:pos="7730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Горизонт          </w:t>
            </w:r>
            <w:proofErr w:type="gramStart"/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___________»</w:t>
            </w: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взятия образца __________________________ см</w:t>
            </w:r>
          </w:p>
          <w:p w:rsidR="002D042A" w:rsidRPr="006D523A" w:rsidRDefault="002D042A" w:rsidP="00362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_______________ </w:t>
            </w:r>
          </w:p>
          <w:p w:rsidR="002D042A" w:rsidRPr="006D523A" w:rsidRDefault="002D042A" w:rsidP="000A2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 _______________________</w:t>
            </w:r>
          </w:p>
        </w:tc>
      </w:tr>
    </w:tbl>
    <w:p w:rsidR="002D042A" w:rsidRPr="006D523A" w:rsidRDefault="002D042A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96E9D" w:rsidRPr="006D523A" w:rsidRDefault="00BC2580" w:rsidP="00266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42. </w:t>
      </w:r>
      <w:r w:rsidR="00396E9D" w:rsidRPr="006D523A">
        <w:rPr>
          <w:rFonts w:ascii="Times New Roman" w:hAnsi="Times New Roman" w:cs="Times New Roman"/>
          <w:sz w:val="28"/>
          <w:szCs w:val="28"/>
        </w:rPr>
        <w:t>Взятые в процессе полевых работ почвенные образцы просушивают, просматривают и отбирают для анализа. В результате сравнительного просмотра образцов вносят уточнения в полевое описание</w:t>
      </w:r>
      <w:r w:rsidR="00396E9D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6E9D" w:rsidRPr="006D523A">
        <w:rPr>
          <w:rFonts w:ascii="Times New Roman" w:hAnsi="Times New Roman" w:cs="Times New Roman"/>
          <w:sz w:val="28"/>
          <w:szCs w:val="28"/>
        </w:rPr>
        <w:t>почв (цвет, структура, выделение и др.)</w:t>
      </w:r>
    </w:p>
    <w:p w:rsidR="00867680" w:rsidRPr="006D523A" w:rsidRDefault="00860E9E" w:rsidP="008676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43</w:t>
      </w:r>
      <w:r w:rsidR="00BC2580" w:rsidRPr="006D523A">
        <w:rPr>
          <w:rFonts w:ascii="Times New Roman" w:hAnsi="Times New Roman" w:cs="Times New Roman"/>
          <w:sz w:val="28"/>
          <w:szCs w:val="28"/>
        </w:rPr>
        <w:t xml:space="preserve">. </w:t>
      </w:r>
      <w:r w:rsidR="00867680" w:rsidRPr="006D523A">
        <w:rPr>
          <w:rFonts w:ascii="Times New Roman" w:hAnsi="Times New Roman" w:cs="Times New Roman"/>
          <w:sz w:val="28"/>
          <w:szCs w:val="28"/>
        </w:rPr>
        <w:t>На анализы отбирают образцы из типичных разрезов данной почв.</w:t>
      </w:r>
    </w:p>
    <w:p w:rsidR="000E1520" w:rsidRPr="006D523A" w:rsidRDefault="00860E9E" w:rsidP="008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lastRenderedPageBreak/>
        <w:t>44</w:t>
      </w:r>
      <w:r w:rsidR="00BC25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Составляют в двух экземплярах ведомость образцов почв, отобранных для лабораторных анализов. Совместно с основными образцами, но под шифрованной этикеткой назначают образцы для контрольных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анализов.</w:t>
      </w:r>
    </w:p>
    <w:p w:rsidR="000E1520" w:rsidRPr="006D523A" w:rsidRDefault="00860E9E" w:rsidP="008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45</w:t>
      </w:r>
      <w:r w:rsidR="00BC2580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Для своевременного выполнения анализов образцы направляют в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лабораторию по окончании полевого картографирования почв землепользования или его части (в случае большой территории) по согласованию с начальником отряда (</w:t>
      </w:r>
      <w:r w:rsidR="00396E9D" w:rsidRPr="006D523A">
        <w:rPr>
          <w:rFonts w:ascii="Times New Roman" w:hAnsi="Times New Roman" w:cs="Times New Roman"/>
          <w:sz w:val="28"/>
          <w:szCs w:val="28"/>
          <w:lang w:val="ky-KG"/>
        </w:rPr>
        <w:t>заведующий группы</w:t>
      </w:r>
      <w:r w:rsidR="000E1520" w:rsidRPr="006D523A">
        <w:rPr>
          <w:rFonts w:ascii="Times New Roman" w:hAnsi="Times New Roman" w:cs="Times New Roman"/>
          <w:sz w:val="28"/>
          <w:szCs w:val="28"/>
        </w:rPr>
        <w:t>). Оставшиеся после просмотра и отбора на анализ образцы почв «ликвидируют».</w:t>
      </w:r>
    </w:p>
    <w:p w:rsidR="000E1520" w:rsidRPr="006D523A" w:rsidRDefault="00860E9E" w:rsidP="008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46</w:t>
      </w:r>
      <w:r w:rsidR="0078520B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Перед отправкой в лабораторию образцы почв обязательно должны быть просушены в сухом проветриваемом помещении или на открытом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воздухе при сухой погоде до воздушно-сухого состояния. Во влажных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образцах при транспортировке и хранении начинаются процессы гниения органического вещества, образуется плесень, портится тканевая</w:t>
      </w:r>
      <w:r w:rsidR="000E1520" w:rsidRPr="006D5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520" w:rsidRPr="006D523A">
        <w:rPr>
          <w:rFonts w:ascii="Times New Roman" w:hAnsi="Times New Roman" w:cs="Times New Roman"/>
          <w:sz w:val="28"/>
          <w:szCs w:val="28"/>
        </w:rPr>
        <w:t>или бумажная упаковка, размокают и рвутся этикетки.</w:t>
      </w:r>
    </w:p>
    <w:p w:rsidR="000E1520" w:rsidRPr="006D523A" w:rsidRDefault="00860E9E" w:rsidP="008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47</w:t>
      </w:r>
      <w:r w:rsidR="0078520B" w:rsidRPr="006D523A">
        <w:rPr>
          <w:rFonts w:ascii="Times New Roman" w:hAnsi="Times New Roman" w:cs="Times New Roman"/>
          <w:sz w:val="28"/>
          <w:szCs w:val="28"/>
        </w:rPr>
        <w:t>. </w:t>
      </w:r>
      <w:r w:rsidR="000E1520" w:rsidRPr="006D523A">
        <w:rPr>
          <w:rFonts w:ascii="Times New Roman" w:hAnsi="Times New Roman" w:cs="Times New Roman"/>
          <w:sz w:val="28"/>
          <w:szCs w:val="28"/>
        </w:rPr>
        <w:t>Правила отбора образцов, их упаковки и т</w:t>
      </w:r>
      <w:r w:rsidR="00B951DE" w:rsidRPr="006D523A">
        <w:rPr>
          <w:rFonts w:ascii="Times New Roman" w:hAnsi="Times New Roman" w:cs="Times New Roman"/>
          <w:sz w:val="28"/>
          <w:szCs w:val="28"/>
        </w:rPr>
        <w:t>ранспортировки относятся к полевым работам.</w:t>
      </w:r>
    </w:p>
    <w:p w:rsidR="0078520B" w:rsidRPr="006D523A" w:rsidRDefault="0078520B" w:rsidP="008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8520B" w:rsidRPr="006D523A" w:rsidRDefault="0078520B" w:rsidP="0078520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D523A">
        <w:rPr>
          <w:rFonts w:ascii="Times New Roman" w:eastAsiaTheme="minorEastAsia" w:hAnsi="Times New Roman" w:cs="Times New Roman"/>
          <w:b/>
          <w:sz w:val="28"/>
          <w:szCs w:val="28"/>
        </w:rPr>
        <w:t>5. Составление полевой почвенной карты</w:t>
      </w:r>
    </w:p>
    <w:p w:rsidR="00B328E4" w:rsidRPr="006D523A" w:rsidRDefault="00B328E4" w:rsidP="007852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124059" w:rsidRPr="006D523A" w:rsidRDefault="00860E9E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eastAsiaTheme="minorEastAsia" w:hAnsi="Times New Roman" w:cs="Times New Roman"/>
          <w:sz w:val="28"/>
          <w:szCs w:val="28"/>
        </w:rPr>
        <w:t>48</w:t>
      </w:r>
      <w:r w:rsidR="00B328E4" w:rsidRPr="006D523A">
        <w:rPr>
          <w:rFonts w:ascii="Times New Roman" w:eastAsiaTheme="minorEastAsia" w:hAnsi="Times New Roman" w:cs="Times New Roman"/>
          <w:sz w:val="28"/>
          <w:szCs w:val="28"/>
        </w:rPr>
        <w:t>. </w:t>
      </w:r>
      <w:r w:rsidR="00124059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Важнейшим этапом </w:t>
      </w:r>
      <w:r w:rsidR="00124059" w:rsidRPr="006D523A">
        <w:rPr>
          <w:rFonts w:ascii="Times New Roman" w:hAnsi="Times New Roman" w:cs="Times New Roman"/>
          <w:sz w:val="28"/>
          <w:szCs w:val="28"/>
        </w:rPr>
        <w:t>полевых почвенных</w:t>
      </w:r>
      <w:r w:rsidR="00124059" w:rsidRPr="006D523A">
        <w:rPr>
          <w:rStyle w:val="afb"/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124059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исследований </w:t>
      </w:r>
      <w:r w:rsidR="00124059" w:rsidRPr="006D523A">
        <w:rPr>
          <w:rFonts w:ascii="Times New Roman" w:hAnsi="Times New Roman" w:cs="Times New Roman"/>
          <w:sz w:val="28"/>
          <w:szCs w:val="28"/>
        </w:rPr>
        <w:t>яв</w:t>
      </w:r>
      <w:r w:rsidR="00124059" w:rsidRPr="006D523A">
        <w:rPr>
          <w:rFonts w:ascii="Times New Roman" w:hAnsi="Times New Roman" w:cs="Times New Roman"/>
          <w:sz w:val="28"/>
          <w:szCs w:val="28"/>
        </w:rPr>
        <w:softHyphen/>
      </w:r>
      <w:r w:rsidR="00124059" w:rsidRPr="006D523A">
        <w:rPr>
          <w:rFonts w:ascii="Times New Roman" w:eastAsiaTheme="minorEastAsia" w:hAnsi="Times New Roman" w:cs="Times New Roman"/>
          <w:sz w:val="28"/>
          <w:szCs w:val="28"/>
        </w:rPr>
        <w:t>ляется составление полевой почвенной карты.</w:t>
      </w:r>
    </w:p>
    <w:p w:rsidR="00124059" w:rsidRPr="006D523A" w:rsidRDefault="00124059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Основой успешного картографирования является </w:t>
      </w:r>
      <w:r w:rsidRPr="006D523A">
        <w:rPr>
          <w:rFonts w:ascii="Times New Roman" w:hAnsi="Times New Roman" w:cs="Times New Roman"/>
          <w:sz w:val="28"/>
          <w:szCs w:val="28"/>
        </w:rPr>
        <w:t>установ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ление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закономерных связей между почвами и факторами </w:t>
      </w:r>
      <w:r w:rsidRPr="006D523A">
        <w:rPr>
          <w:rFonts w:ascii="Times New Roman" w:hAnsi="Times New Roman" w:cs="Times New Roman"/>
          <w:sz w:val="28"/>
          <w:szCs w:val="28"/>
        </w:rPr>
        <w:t>поч</w:t>
      </w:r>
      <w:r w:rsidRPr="006D523A">
        <w:rPr>
          <w:rFonts w:ascii="Times New Roman" w:hAnsi="Times New Roman" w:cs="Times New Roman"/>
          <w:sz w:val="28"/>
          <w:szCs w:val="28"/>
        </w:rPr>
        <w:softHyphen/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>вообразования</w:t>
      </w:r>
      <w:r w:rsidRPr="006D523A">
        <w:rPr>
          <w:rFonts w:ascii="Times New Roman" w:hAnsi="Times New Roman" w:cs="Times New Roman"/>
          <w:sz w:val="28"/>
          <w:szCs w:val="28"/>
        </w:rPr>
        <w:t xml:space="preserve"> –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>рельефом, растительностью, почвообразую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softHyphen/>
      </w:r>
      <w:r w:rsidRPr="006D523A">
        <w:rPr>
          <w:rFonts w:ascii="Times New Roman" w:hAnsi="Times New Roman" w:cs="Times New Roman"/>
          <w:sz w:val="28"/>
          <w:szCs w:val="28"/>
        </w:rPr>
        <w:t xml:space="preserve">щими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и подстилающими породами, хозяйственным </w:t>
      </w:r>
      <w:r w:rsidRPr="006D523A">
        <w:rPr>
          <w:rFonts w:ascii="Times New Roman" w:hAnsi="Times New Roman" w:cs="Times New Roman"/>
          <w:sz w:val="28"/>
          <w:szCs w:val="28"/>
        </w:rPr>
        <w:t>использов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>анием и другими условиями.</w:t>
      </w:r>
    </w:p>
    <w:p w:rsidR="00692C60" w:rsidRPr="006D523A" w:rsidRDefault="00860E9E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49</w:t>
      </w:r>
      <w:r w:rsidR="00B328E4" w:rsidRPr="006D523A">
        <w:rPr>
          <w:rFonts w:ascii="Times New Roman" w:hAnsi="Times New Roman" w:cs="Times New Roman"/>
          <w:sz w:val="28"/>
          <w:szCs w:val="28"/>
        </w:rPr>
        <w:t>. </w:t>
      </w:r>
      <w:r w:rsidR="00692C60" w:rsidRPr="006D523A">
        <w:rPr>
          <w:rFonts w:ascii="Times New Roman" w:hAnsi="Times New Roman" w:cs="Times New Roman"/>
          <w:sz w:val="28"/>
          <w:szCs w:val="28"/>
        </w:rPr>
        <w:t xml:space="preserve">Число разрезов, анализируемых по генетическим горизонтам, должно быть такое, чтобы охватить все виды почв </w:t>
      </w:r>
      <w:proofErr w:type="spellStart"/>
      <w:r w:rsidR="001D20A6" w:rsidRPr="006D523A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="001D20A6" w:rsidRPr="006D523A">
        <w:rPr>
          <w:rFonts w:ascii="Times New Roman" w:hAnsi="Times New Roman" w:cs="Times New Roman"/>
          <w:sz w:val="28"/>
          <w:szCs w:val="28"/>
        </w:rPr>
        <w:t xml:space="preserve"> аймака (</w:t>
      </w:r>
      <w:r w:rsidR="00692C60" w:rsidRPr="006D523A">
        <w:rPr>
          <w:rFonts w:ascii="Times New Roman" w:hAnsi="Times New Roman" w:cs="Times New Roman"/>
          <w:sz w:val="28"/>
          <w:szCs w:val="28"/>
        </w:rPr>
        <w:t>хозяйств</w:t>
      </w:r>
      <w:r w:rsidR="0078520B" w:rsidRPr="006D523A">
        <w:rPr>
          <w:rFonts w:ascii="Times New Roman" w:hAnsi="Times New Roman" w:cs="Times New Roman"/>
          <w:sz w:val="28"/>
          <w:szCs w:val="28"/>
        </w:rPr>
        <w:t>ующего субъекта</w:t>
      </w:r>
      <w:r w:rsidR="001D20A6" w:rsidRPr="006D523A">
        <w:rPr>
          <w:rFonts w:ascii="Times New Roman" w:hAnsi="Times New Roman" w:cs="Times New Roman"/>
          <w:sz w:val="28"/>
          <w:szCs w:val="28"/>
        </w:rPr>
        <w:t>)</w:t>
      </w:r>
      <w:r w:rsidR="00692C60" w:rsidRPr="006D523A">
        <w:rPr>
          <w:rFonts w:ascii="Times New Roman" w:hAnsi="Times New Roman" w:cs="Times New Roman"/>
          <w:sz w:val="28"/>
          <w:szCs w:val="28"/>
        </w:rPr>
        <w:t xml:space="preserve"> и обеспечить достаточную повторность (в зависимости от площади – 2-4 разреза для каждого вида почв).</w:t>
      </w:r>
    </w:p>
    <w:p w:rsidR="00692C60" w:rsidRPr="006D523A" w:rsidRDefault="00860E9E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50</w:t>
      </w:r>
      <w:r w:rsidR="00B328E4" w:rsidRPr="006D523A">
        <w:rPr>
          <w:rFonts w:ascii="Times New Roman" w:hAnsi="Times New Roman" w:cs="Times New Roman"/>
          <w:sz w:val="28"/>
          <w:szCs w:val="28"/>
        </w:rPr>
        <w:t>. </w:t>
      </w:r>
      <w:r w:rsidR="00692C60" w:rsidRPr="006D523A">
        <w:rPr>
          <w:rFonts w:ascii="Times New Roman" w:hAnsi="Times New Roman" w:cs="Times New Roman"/>
          <w:sz w:val="28"/>
          <w:szCs w:val="28"/>
        </w:rPr>
        <w:t>По всему почвенному профилю (для всех генетических горизонтов и почвообразующей породы) проводятся следующие виды анализов: механический состав</w:t>
      </w:r>
      <w:r w:rsidR="001D20A6" w:rsidRPr="006D523A">
        <w:rPr>
          <w:rFonts w:ascii="Times New Roman" w:hAnsi="Times New Roman" w:cs="Times New Roman"/>
          <w:sz w:val="28"/>
          <w:szCs w:val="28"/>
        </w:rPr>
        <w:t>;</w:t>
      </w:r>
      <w:r w:rsidR="00692C60" w:rsidRPr="006D523A">
        <w:rPr>
          <w:rFonts w:ascii="Times New Roman" w:hAnsi="Times New Roman" w:cs="Times New Roman"/>
          <w:sz w:val="28"/>
          <w:szCs w:val="28"/>
        </w:rPr>
        <w:t xml:space="preserve"> карбонаты (СО</w:t>
      </w:r>
      <w:r w:rsidR="00692C60"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92C60" w:rsidRPr="006D523A">
        <w:rPr>
          <w:rFonts w:ascii="Times New Roman" w:hAnsi="Times New Roman" w:cs="Times New Roman"/>
          <w:sz w:val="28"/>
          <w:szCs w:val="28"/>
        </w:rPr>
        <w:t>); рН водной суспензии; водная вытяжка (при наличии засоления); поглощенный натрий и емкость поглощения для солонцеватых почв (до глубины 80-100 см)</w:t>
      </w:r>
    </w:p>
    <w:p w:rsidR="001D20A6" w:rsidRPr="006D523A" w:rsidRDefault="00860E9E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51</w:t>
      </w:r>
      <w:r w:rsidR="00B328E4" w:rsidRPr="006D523A">
        <w:rPr>
          <w:rFonts w:ascii="Times New Roman" w:hAnsi="Times New Roman" w:cs="Times New Roman"/>
          <w:sz w:val="28"/>
          <w:szCs w:val="28"/>
        </w:rPr>
        <w:t>. </w:t>
      </w:r>
      <w:r w:rsidR="00692C60" w:rsidRPr="006D523A">
        <w:rPr>
          <w:rFonts w:ascii="Times New Roman" w:hAnsi="Times New Roman" w:cs="Times New Roman"/>
          <w:sz w:val="28"/>
          <w:szCs w:val="28"/>
        </w:rPr>
        <w:t xml:space="preserve">До глубины 50 см (в пахотных почвах – практически пахотный и подпахотный горизонты) проводятся следующие виды анализов: определение гумуса; фосфора; </w:t>
      </w:r>
      <w:r w:rsidR="001D20A6" w:rsidRPr="006D523A">
        <w:rPr>
          <w:rFonts w:ascii="Times New Roman" w:hAnsi="Times New Roman" w:cs="Times New Roman"/>
          <w:sz w:val="28"/>
          <w:szCs w:val="28"/>
        </w:rPr>
        <w:t xml:space="preserve">азота; </w:t>
      </w:r>
      <w:r w:rsidR="00692C60" w:rsidRPr="006D523A">
        <w:rPr>
          <w:rFonts w:ascii="Times New Roman" w:hAnsi="Times New Roman" w:cs="Times New Roman"/>
          <w:sz w:val="28"/>
          <w:szCs w:val="28"/>
        </w:rPr>
        <w:t>калия; структурность; объемный и удельный вес</w:t>
      </w:r>
      <w:r w:rsidR="001D20A6" w:rsidRPr="006D523A">
        <w:rPr>
          <w:rFonts w:ascii="Times New Roman" w:hAnsi="Times New Roman" w:cs="Times New Roman"/>
          <w:sz w:val="28"/>
          <w:szCs w:val="28"/>
        </w:rPr>
        <w:t>а.</w:t>
      </w:r>
    </w:p>
    <w:p w:rsidR="0081619A" w:rsidRPr="006D523A" w:rsidRDefault="00860E9E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52</w:t>
      </w:r>
      <w:r w:rsidR="00B328E4" w:rsidRPr="006D523A">
        <w:rPr>
          <w:rFonts w:ascii="Times New Roman" w:hAnsi="Times New Roman" w:cs="Times New Roman"/>
          <w:sz w:val="28"/>
          <w:szCs w:val="28"/>
        </w:rPr>
        <w:t>. </w:t>
      </w:r>
      <w:r w:rsidR="0081619A" w:rsidRPr="006D523A">
        <w:rPr>
          <w:rFonts w:ascii="Times New Roman" w:hAnsi="Times New Roman" w:cs="Times New Roman"/>
          <w:sz w:val="28"/>
          <w:szCs w:val="28"/>
        </w:rPr>
        <w:t>При почвенном картографировании земледельческой зоны можно не проводить определений подвижных фосфатов и обменного калия, если имеются агрохимические картограммы. Для основных типов и подтипов следует проводить определение валового азота, фосфора, калия.</w:t>
      </w:r>
    </w:p>
    <w:p w:rsidR="00EA2D70" w:rsidRPr="006D523A" w:rsidRDefault="00692C60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="00860E9E" w:rsidRPr="006D523A">
        <w:rPr>
          <w:rFonts w:ascii="Times New Roman" w:hAnsi="Times New Roman" w:cs="Times New Roman"/>
          <w:sz w:val="28"/>
          <w:szCs w:val="28"/>
        </w:rPr>
        <w:t>53</w:t>
      </w:r>
      <w:r w:rsidR="00B328E4" w:rsidRPr="006D523A">
        <w:rPr>
          <w:rFonts w:ascii="Times New Roman" w:hAnsi="Times New Roman" w:cs="Times New Roman"/>
          <w:sz w:val="28"/>
          <w:szCs w:val="28"/>
        </w:rPr>
        <w:t>. 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В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результате изучения почвенных разрезов 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и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факторов почвообразования устанавливают генетический тип, 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подтип, род и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вид почвы, разновидность по механическому составу, почвообразующую и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подстилающую породы и все это </w:t>
      </w:r>
      <w:r w:rsidR="00EA2D70" w:rsidRPr="006D523A">
        <w:rPr>
          <w:rFonts w:ascii="Times New Roman" w:hAnsi="Times New Roman" w:cs="Times New Roman"/>
          <w:sz w:val="28"/>
          <w:szCs w:val="28"/>
        </w:rPr>
        <w:t>нано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сят на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основу в виде отдельных почвенных контуров. Задача картографирования состоит в выделении и 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оконтуривании в натуре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площадей однородных почв и нанесении </w:t>
      </w:r>
      <w:r w:rsidR="00EA2D70" w:rsidRPr="006D523A">
        <w:rPr>
          <w:rFonts w:ascii="Times New Roman" w:hAnsi="Times New Roman" w:cs="Times New Roman"/>
          <w:sz w:val="28"/>
          <w:szCs w:val="28"/>
        </w:rPr>
        <w:t>их на плано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вую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>основу.</w:t>
      </w:r>
    </w:p>
    <w:p w:rsidR="00EA2D70" w:rsidRPr="006D523A" w:rsidRDefault="00EA2D70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Как правило, в природе пространственная </w:t>
      </w:r>
      <w:r w:rsidRPr="006D523A">
        <w:rPr>
          <w:rFonts w:ascii="Times New Roman" w:hAnsi="Times New Roman" w:cs="Times New Roman"/>
          <w:sz w:val="28"/>
          <w:szCs w:val="28"/>
        </w:rPr>
        <w:t xml:space="preserve">смена одних почв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другими происходит постепенно, поэтому </w:t>
      </w:r>
      <w:r w:rsidRPr="006D523A">
        <w:rPr>
          <w:rFonts w:ascii="Times New Roman" w:hAnsi="Times New Roman" w:cs="Times New Roman"/>
          <w:sz w:val="28"/>
          <w:szCs w:val="28"/>
        </w:rPr>
        <w:t>на карте поч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венные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выделы всегда в той </w:t>
      </w:r>
      <w:r w:rsidRPr="006D523A">
        <w:rPr>
          <w:rFonts w:ascii="Times New Roman" w:hAnsi="Times New Roman" w:cs="Times New Roman"/>
          <w:sz w:val="28"/>
          <w:szCs w:val="28"/>
        </w:rPr>
        <w:t xml:space="preserve">или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иной степени </w:t>
      </w:r>
      <w:r w:rsidRPr="006D523A">
        <w:rPr>
          <w:rFonts w:ascii="Times New Roman" w:hAnsi="Times New Roman" w:cs="Times New Roman"/>
          <w:sz w:val="28"/>
          <w:szCs w:val="28"/>
        </w:rPr>
        <w:t>схематизи</w:t>
      </w:r>
      <w:r w:rsidR="00DD79F7" w:rsidRPr="006D523A">
        <w:rPr>
          <w:rFonts w:ascii="Times New Roman" w:hAnsi="Times New Roman" w:cs="Times New Roman"/>
          <w:sz w:val="28"/>
          <w:szCs w:val="28"/>
        </w:rPr>
        <w:t>ро</w:t>
      </w:r>
      <w:r w:rsidR="00DD79F7" w:rsidRPr="006D523A">
        <w:rPr>
          <w:rFonts w:ascii="Times New Roman" w:hAnsi="Times New Roman" w:cs="Times New Roman"/>
          <w:sz w:val="28"/>
          <w:szCs w:val="28"/>
        </w:rPr>
        <w:softHyphen/>
        <w:t>ваны.</w:t>
      </w:r>
    </w:p>
    <w:p w:rsidR="00EA2D70" w:rsidRPr="006D523A" w:rsidRDefault="00EA2D70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Граница между различными почвами при </w:t>
      </w:r>
      <w:r w:rsidRPr="006D523A">
        <w:rPr>
          <w:rFonts w:ascii="Times New Roman" w:hAnsi="Times New Roman" w:cs="Times New Roman"/>
          <w:sz w:val="28"/>
          <w:szCs w:val="28"/>
        </w:rPr>
        <w:t>очень постепен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ном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пространственном изменении почвенного </w:t>
      </w:r>
      <w:r w:rsidRPr="006D523A">
        <w:rPr>
          <w:rFonts w:ascii="Times New Roman" w:hAnsi="Times New Roman" w:cs="Times New Roman"/>
          <w:sz w:val="28"/>
          <w:szCs w:val="28"/>
        </w:rPr>
        <w:t>покрова опреде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ляется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закладкой дополнительных разрезов </w:t>
      </w:r>
      <w:r w:rsidRPr="006D523A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Pr="006D523A">
        <w:rPr>
          <w:rFonts w:ascii="Times New Roman" w:hAnsi="Times New Roman" w:cs="Times New Roman"/>
          <w:sz w:val="28"/>
          <w:szCs w:val="28"/>
        </w:rPr>
        <w:t>прикопок</w:t>
      </w:r>
      <w:proofErr w:type="spellEnd"/>
      <w:r w:rsidRPr="006D523A">
        <w:rPr>
          <w:rFonts w:ascii="Times New Roman" w:hAnsi="Times New Roman" w:cs="Times New Roman"/>
          <w:sz w:val="28"/>
          <w:szCs w:val="28"/>
        </w:rPr>
        <w:t>.</w:t>
      </w:r>
    </w:p>
    <w:p w:rsidR="00EA2D70" w:rsidRPr="006D523A" w:rsidRDefault="00EA2D70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Границы почвенных контуров наносят на </w:t>
      </w:r>
      <w:r w:rsidRPr="006D523A">
        <w:rPr>
          <w:rFonts w:ascii="Times New Roman" w:hAnsi="Times New Roman" w:cs="Times New Roman"/>
          <w:sz w:val="28"/>
          <w:szCs w:val="28"/>
        </w:rPr>
        <w:t>карту непосред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ственно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в поле в </w:t>
      </w:r>
      <w:r w:rsidRPr="006D523A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исследования, а не в </w:t>
      </w:r>
      <w:r w:rsidRPr="006D523A">
        <w:rPr>
          <w:rFonts w:ascii="Times New Roman" w:hAnsi="Times New Roman" w:cs="Times New Roman"/>
          <w:sz w:val="28"/>
          <w:szCs w:val="28"/>
        </w:rPr>
        <w:t>камеральный пе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риод.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Нельзя превращать почвенное картографирование </w:t>
      </w:r>
      <w:r w:rsidRPr="006D523A">
        <w:rPr>
          <w:rFonts w:ascii="Times New Roman" w:hAnsi="Times New Roman" w:cs="Times New Roman"/>
          <w:sz w:val="28"/>
          <w:szCs w:val="28"/>
        </w:rPr>
        <w:t>в ри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сование </w:t>
      </w:r>
      <w:r w:rsidRPr="006D523A">
        <w:rPr>
          <w:rFonts w:ascii="Times New Roman" w:eastAsiaTheme="minorEastAsia" w:hAnsi="Times New Roman" w:cs="Times New Roman"/>
          <w:sz w:val="28"/>
          <w:szCs w:val="28"/>
        </w:rPr>
        <w:t>карт по дневникам.</w:t>
      </w:r>
    </w:p>
    <w:p w:rsidR="00DD79F7" w:rsidRPr="006D523A" w:rsidRDefault="00860E9E" w:rsidP="00773B2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54</w:t>
      </w:r>
      <w:r w:rsidR="00B328E4" w:rsidRPr="006D523A">
        <w:rPr>
          <w:rFonts w:ascii="Times New Roman" w:hAnsi="Times New Roman" w:cs="Times New Roman"/>
          <w:sz w:val="28"/>
          <w:szCs w:val="28"/>
        </w:rPr>
        <w:t>. 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завершения полевых работ почвенная 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карта </w:t>
      </w:r>
      <w:proofErr w:type="spellStart"/>
      <w:r w:rsidR="00EA2D70" w:rsidRPr="006D523A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="00EA2D70" w:rsidRPr="006D523A">
        <w:rPr>
          <w:rFonts w:ascii="Times New Roman" w:hAnsi="Times New Roman" w:cs="Times New Roman"/>
          <w:sz w:val="28"/>
          <w:szCs w:val="28"/>
        </w:rPr>
        <w:t xml:space="preserve"> аймака или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хозяйствующего субъекта обязательно увязывается с почвенными </w:t>
      </w:r>
      <w:r w:rsidR="00EA2D70" w:rsidRPr="006D523A">
        <w:rPr>
          <w:rFonts w:ascii="Times New Roman" w:hAnsi="Times New Roman" w:cs="Times New Roman"/>
          <w:sz w:val="28"/>
          <w:szCs w:val="28"/>
        </w:rPr>
        <w:t>карта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ми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смежных </w:t>
      </w:r>
      <w:proofErr w:type="spellStart"/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>айылных</w:t>
      </w:r>
      <w:proofErr w:type="spellEnd"/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 аймаков или хозяйств. Все неувязки по номенклатуре </w:t>
      </w:r>
      <w:r w:rsidR="00EA2D70" w:rsidRPr="006D523A">
        <w:rPr>
          <w:rFonts w:ascii="Times New Roman" w:hAnsi="Times New Roman" w:cs="Times New Roman"/>
          <w:sz w:val="28"/>
          <w:szCs w:val="28"/>
        </w:rPr>
        <w:t xml:space="preserve">почв и границам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 xml:space="preserve">почвенных выделов карт смежных хозяйств </w:t>
      </w:r>
      <w:r w:rsidR="00EA2D70" w:rsidRPr="006D523A">
        <w:rPr>
          <w:rFonts w:ascii="Times New Roman" w:hAnsi="Times New Roman" w:cs="Times New Roman"/>
          <w:sz w:val="28"/>
          <w:szCs w:val="28"/>
        </w:rPr>
        <w:t>устра</w:t>
      </w:r>
      <w:r w:rsidR="00EA2D70" w:rsidRPr="006D523A">
        <w:rPr>
          <w:rFonts w:ascii="Times New Roman" w:hAnsi="Times New Roman" w:cs="Times New Roman"/>
          <w:sz w:val="28"/>
          <w:szCs w:val="28"/>
        </w:rPr>
        <w:softHyphen/>
        <w:t xml:space="preserve">няются </w:t>
      </w:r>
      <w:r w:rsidR="00EA2D70" w:rsidRPr="006D523A">
        <w:rPr>
          <w:rFonts w:ascii="Times New Roman" w:eastAsiaTheme="minorEastAsia" w:hAnsi="Times New Roman" w:cs="Times New Roman"/>
          <w:sz w:val="28"/>
          <w:szCs w:val="28"/>
        </w:rPr>
        <w:t>только в поле.</w:t>
      </w:r>
    </w:p>
    <w:p w:rsidR="00B328E4" w:rsidRPr="006D523A" w:rsidRDefault="00391F49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523A">
        <w:rPr>
          <w:rFonts w:ascii="Times New Roman" w:hAnsi="Times New Roman" w:cs="Times New Roman"/>
          <w:sz w:val="28"/>
          <w:szCs w:val="28"/>
          <w:lang w:eastAsia="ru-RU"/>
        </w:rPr>
        <w:t>Полноценность почвенных исследований зависит в первую очередь от качества полевых работ. Ошибки, допущенные в полевой период, в большинстве случаев не могут быть исправлены при камеральной обработке собранных материалов.</w:t>
      </w:r>
    </w:p>
    <w:p w:rsidR="00B328E4" w:rsidRPr="006D523A" w:rsidRDefault="00860E9E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523A">
        <w:rPr>
          <w:rFonts w:ascii="Times New Roman" w:hAnsi="Times New Roman" w:cs="Times New Roman"/>
          <w:sz w:val="28"/>
          <w:szCs w:val="28"/>
        </w:rPr>
        <w:t>55</w:t>
      </w:r>
      <w:r w:rsidR="00B328E4" w:rsidRPr="006D523A">
        <w:rPr>
          <w:rFonts w:ascii="Times New Roman" w:hAnsi="Times New Roman" w:cs="Times New Roman"/>
          <w:sz w:val="28"/>
          <w:szCs w:val="28"/>
        </w:rPr>
        <w:t>.</w:t>
      </w:r>
      <w:r w:rsidR="00B328E4" w:rsidRPr="006D523A">
        <w:rPr>
          <w:rFonts w:ascii="Times New Roman" w:hAnsi="Times New Roman" w:cs="Times New Roman"/>
          <w:b/>
          <w:sz w:val="28"/>
          <w:szCs w:val="28"/>
        </w:rPr>
        <w:t xml:space="preserve">  </w:t>
      </w:r>
      <w:r w:rsidR="00B328E4" w:rsidRPr="006D523A">
        <w:rPr>
          <w:rFonts w:ascii="Times New Roman" w:hAnsi="Times New Roman" w:cs="Times New Roman"/>
          <w:sz w:val="28"/>
          <w:szCs w:val="28"/>
        </w:rPr>
        <w:t xml:space="preserve">Набор и ориентировочное количество анализов на 1000 </w:t>
      </w:r>
      <w:r w:rsidR="00B328E4" w:rsidRPr="006D523A">
        <w:rPr>
          <w:rStyle w:val="33"/>
          <w:rFonts w:eastAsia="Franklin Gothic Heavy"/>
          <w:i w:val="0"/>
          <w:color w:val="auto"/>
          <w:sz w:val="28"/>
          <w:szCs w:val="28"/>
        </w:rPr>
        <w:t xml:space="preserve">гектаров, </w:t>
      </w:r>
      <w:r w:rsidR="00B328E4" w:rsidRPr="006D523A">
        <w:rPr>
          <w:rFonts w:ascii="Times New Roman" w:hAnsi="Times New Roman" w:cs="Times New Roman"/>
          <w:sz w:val="28"/>
          <w:szCs w:val="28"/>
        </w:rPr>
        <w:t xml:space="preserve">приводятся в </w:t>
      </w:r>
      <w:r w:rsidRPr="006D523A">
        <w:rPr>
          <w:rFonts w:ascii="Times New Roman" w:hAnsi="Times New Roman" w:cs="Times New Roman"/>
          <w:sz w:val="28"/>
          <w:szCs w:val="28"/>
        </w:rPr>
        <w:t>приложении</w:t>
      </w:r>
      <w:r w:rsidR="00B328E4" w:rsidRPr="006D523A">
        <w:rPr>
          <w:rFonts w:ascii="Times New Roman" w:hAnsi="Times New Roman" w:cs="Times New Roman"/>
          <w:sz w:val="28"/>
          <w:szCs w:val="28"/>
        </w:rPr>
        <w:t xml:space="preserve"> 3. Эти цифры весьма условны и даны для ориентировки.</w:t>
      </w:r>
    </w:p>
    <w:p w:rsidR="00B328E4" w:rsidRPr="006D523A" w:rsidRDefault="00860E9E" w:rsidP="00B328E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right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Приложение 3</w:t>
      </w:r>
    </w:p>
    <w:p w:rsidR="00B328E4" w:rsidRDefault="00B328E4" w:rsidP="00B328E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0"/>
        <w:rPr>
          <w:sz w:val="28"/>
          <w:szCs w:val="28"/>
          <w:lang w:eastAsia="ru-RU"/>
        </w:rPr>
      </w:pPr>
      <w:r w:rsidRPr="006D523A">
        <w:rPr>
          <w:sz w:val="28"/>
          <w:szCs w:val="28"/>
          <w:lang w:eastAsia="ru-RU"/>
        </w:rPr>
        <w:t>Виды и количество анализов на обследуемых площадях</w:t>
      </w:r>
    </w:p>
    <w:p w:rsidR="006D523A" w:rsidRPr="006D523A" w:rsidRDefault="006D523A" w:rsidP="00B328E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0"/>
        <w:rPr>
          <w:sz w:val="28"/>
          <w:szCs w:val="28"/>
          <w:lang w:eastAsia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49"/>
        <w:gridCol w:w="4832"/>
        <w:gridCol w:w="3010"/>
      </w:tblGrid>
      <w:tr w:rsidR="006D523A" w:rsidRPr="006D523A" w:rsidTr="00860E9E">
        <w:trPr>
          <w:trHeight w:val="178"/>
          <w:jc w:val="center"/>
        </w:trPr>
        <w:tc>
          <w:tcPr>
            <w:tcW w:w="949" w:type="dxa"/>
            <w:vAlign w:val="center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32" w:type="dxa"/>
            <w:vAlign w:val="center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>Виды анализов</w:t>
            </w:r>
          </w:p>
        </w:tc>
        <w:tc>
          <w:tcPr>
            <w:tcW w:w="3010" w:type="dxa"/>
            <w:vAlign w:val="center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>Количество анализов</w:t>
            </w:r>
          </w:p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23A">
              <w:rPr>
                <w:sz w:val="24"/>
                <w:szCs w:val="24"/>
                <w:lang w:eastAsia="ru-RU"/>
              </w:rPr>
              <w:t>на</w:t>
            </w:r>
            <w:proofErr w:type="gramEnd"/>
            <w:r w:rsidRPr="006D523A">
              <w:rPr>
                <w:sz w:val="24"/>
                <w:szCs w:val="24"/>
                <w:lang w:eastAsia="ru-RU"/>
              </w:rPr>
              <w:t xml:space="preserve"> 1000 га</w:t>
            </w:r>
          </w:p>
        </w:tc>
      </w:tr>
      <w:tr w:rsidR="006D523A" w:rsidRPr="006D523A" w:rsidTr="00B328E4">
        <w:trPr>
          <w:jc w:val="center"/>
        </w:trPr>
        <w:tc>
          <w:tcPr>
            <w:tcW w:w="8791" w:type="dxa"/>
            <w:gridSpan w:val="3"/>
          </w:tcPr>
          <w:p w:rsidR="00B328E4" w:rsidRPr="006D523A" w:rsidRDefault="00B328E4" w:rsidP="00B328E4">
            <w:pPr>
              <w:pStyle w:val="52"/>
              <w:numPr>
                <w:ilvl w:val="0"/>
                <w:numId w:val="14"/>
              </w:numPr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right="-184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>Орошаемая зона</w:t>
            </w:r>
          </w:p>
        </w:tc>
      </w:tr>
      <w:tr w:rsidR="006D523A" w:rsidRPr="006D523A" w:rsidTr="00860E9E">
        <w:trPr>
          <w:trHeight w:val="64"/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Гумус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35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Механический состав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vertAlign w:val="subscript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СО</w:t>
            </w:r>
            <w:r w:rsidRPr="006D523A">
              <w:rPr>
                <w:b w:val="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proofErr w:type="gramStart"/>
            <w:r w:rsidRPr="006D523A">
              <w:rPr>
                <w:b w:val="0"/>
                <w:sz w:val="24"/>
                <w:szCs w:val="24"/>
                <w:lang w:eastAsia="ru-RU"/>
              </w:rPr>
              <w:t>рН</w:t>
            </w:r>
            <w:proofErr w:type="gramEnd"/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Общий азот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Валовый фосфор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Валовый калий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Структурный анализ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Удельный вес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5</w:t>
            </w:r>
          </w:p>
        </w:tc>
      </w:tr>
      <w:tr w:rsidR="006D523A" w:rsidRPr="006D523A" w:rsidTr="00B328E4">
        <w:trPr>
          <w:jc w:val="center"/>
        </w:trPr>
        <w:tc>
          <w:tcPr>
            <w:tcW w:w="949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32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Емкость поглощения</w:t>
            </w:r>
          </w:p>
        </w:tc>
        <w:tc>
          <w:tcPr>
            <w:tcW w:w="3010" w:type="dxa"/>
          </w:tcPr>
          <w:p w:rsidR="00B328E4" w:rsidRPr="006D523A" w:rsidRDefault="00B328E4" w:rsidP="00362F62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6</w:t>
            </w:r>
          </w:p>
        </w:tc>
      </w:tr>
      <w:tr w:rsidR="006D523A" w:rsidRPr="006D523A" w:rsidTr="00860E9E">
        <w:trPr>
          <w:jc w:val="center"/>
        </w:trPr>
        <w:tc>
          <w:tcPr>
            <w:tcW w:w="949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32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Поглощенный натрий</w:t>
            </w:r>
          </w:p>
        </w:tc>
        <w:tc>
          <w:tcPr>
            <w:tcW w:w="3010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10</w:t>
            </w:r>
          </w:p>
        </w:tc>
      </w:tr>
      <w:tr w:rsidR="006D523A" w:rsidRPr="006D523A" w:rsidTr="00860E9E">
        <w:trPr>
          <w:jc w:val="center"/>
        </w:trPr>
        <w:tc>
          <w:tcPr>
            <w:tcW w:w="949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32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Водная вытяжка</w:t>
            </w:r>
          </w:p>
        </w:tc>
        <w:tc>
          <w:tcPr>
            <w:tcW w:w="3010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362F62">
        <w:trPr>
          <w:jc w:val="center"/>
        </w:trPr>
        <w:tc>
          <w:tcPr>
            <w:tcW w:w="949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32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Ситовой анализ</w:t>
            </w:r>
          </w:p>
        </w:tc>
        <w:tc>
          <w:tcPr>
            <w:tcW w:w="3010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10</w:t>
            </w:r>
          </w:p>
        </w:tc>
      </w:tr>
      <w:tr w:rsidR="006D523A" w:rsidRPr="006D523A" w:rsidTr="00362F62">
        <w:trPr>
          <w:jc w:val="center"/>
        </w:trPr>
        <w:tc>
          <w:tcPr>
            <w:tcW w:w="949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32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Анализ грунтовой воды</w:t>
            </w:r>
          </w:p>
        </w:tc>
        <w:tc>
          <w:tcPr>
            <w:tcW w:w="3010" w:type="dxa"/>
          </w:tcPr>
          <w:p w:rsidR="00860E9E" w:rsidRPr="006D523A" w:rsidRDefault="00860E9E" w:rsidP="00860E9E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3</w:t>
            </w:r>
          </w:p>
        </w:tc>
      </w:tr>
    </w:tbl>
    <w:p w:rsidR="000A22C9" w:rsidRPr="006D523A" w:rsidRDefault="000A22C9" w:rsidP="000A22C9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right="140" w:firstLine="567"/>
        <w:jc w:val="right"/>
        <w:rPr>
          <w:b w:val="0"/>
          <w:sz w:val="28"/>
          <w:szCs w:val="28"/>
          <w:lang w:eastAsia="ru-RU"/>
        </w:rPr>
      </w:pPr>
    </w:p>
    <w:p w:rsidR="000A22C9" w:rsidRPr="006D523A" w:rsidRDefault="000A22C9" w:rsidP="000A22C9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right="140" w:firstLine="567"/>
        <w:jc w:val="right"/>
        <w:rPr>
          <w:b w:val="0"/>
          <w:sz w:val="28"/>
          <w:szCs w:val="28"/>
          <w:lang w:eastAsia="ru-RU"/>
        </w:rPr>
      </w:pPr>
    </w:p>
    <w:p w:rsidR="000A22C9" w:rsidRPr="006D523A" w:rsidRDefault="000A22C9" w:rsidP="000A22C9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right="140" w:firstLine="567"/>
        <w:jc w:val="right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Продолжение приложения 3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49"/>
        <w:gridCol w:w="4832"/>
        <w:gridCol w:w="3010"/>
      </w:tblGrid>
      <w:tr w:rsidR="006D523A" w:rsidRPr="006D523A" w:rsidTr="00166775">
        <w:trPr>
          <w:jc w:val="center"/>
        </w:trPr>
        <w:tc>
          <w:tcPr>
            <w:tcW w:w="949" w:type="dxa"/>
            <w:vAlign w:val="center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115" w:right="-184" w:firstLine="0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32" w:type="dxa"/>
            <w:vAlign w:val="center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>Виды анализов</w:t>
            </w:r>
          </w:p>
        </w:tc>
        <w:tc>
          <w:tcPr>
            <w:tcW w:w="3010" w:type="dxa"/>
            <w:vAlign w:val="center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>Количество анализов</w:t>
            </w:r>
          </w:p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23A">
              <w:rPr>
                <w:sz w:val="24"/>
                <w:szCs w:val="24"/>
                <w:lang w:eastAsia="ru-RU"/>
              </w:rPr>
              <w:t>на</w:t>
            </w:r>
            <w:proofErr w:type="gramEnd"/>
            <w:r w:rsidRPr="006D523A">
              <w:rPr>
                <w:sz w:val="24"/>
                <w:szCs w:val="24"/>
                <w:lang w:eastAsia="ru-RU"/>
              </w:rPr>
              <w:t xml:space="preserve"> 1000 га</w:t>
            </w:r>
          </w:p>
        </w:tc>
      </w:tr>
      <w:tr w:rsidR="006D523A" w:rsidRPr="006D523A" w:rsidTr="00166775">
        <w:trPr>
          <w:jc w:val="center"/>
        </w:trPr>
        <w:tc>
          <w:tcPr>
            <w:tcW w:w="8791" w:type="dxa"/>
            <w:gridSpan w:val="3"/>
          </w:tcPr>
          <w:p w:rsidR="000A22C9" w:rsidRPr="006D523A" w:rsidRDefault="000A22C9" w:rsidP="00166775">
            <w:pPr>
              <w:pStyle w:val="52"/>
              <w:numPr>
                <w:ilvl w:val="0"/>
                <w:numId w:val="14"/>
              </w:numPr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right="-184"/>
              <w:rPr>
                <w:sz w:val="24"/>
                <w:szCs w:val="24"/>
                <w:lang w:eastAsia="ru-RU"/>
              </w:rPr>
            </w:pPr>
            <w:r w:rsidRPr="006D523A">
              <w:rPr>
                <w:sz w:val="24"/>
                <w:szCs w:val="24"/>
                <w:lang w:eastAsia="ru-RU"/>
              </w:rPr>
              <w:t>Предгорная зона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Гумус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84" w:right="-16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35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Механический состав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84" w:right="-16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vertAlign w:val="subscript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СО</w:t>
            </w:r>
            <w:r w:rsidRPr="006D523A">
              <w:rPr>
                <w:b w:val="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84" w:right="-16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proofErr w:type="gramStart"/>
            <w:r w:rsidRPr="006D523A">
              <w:rPr>
                <w:b w:val="0"/>
                <w:sz w:val="24"/>
                <w:szCs w:val="24"/>
                <w:lang w:eastAsia="ru-RU"/>
              </w:rPr>
              <w:t>рН</w:t>
            </w:r>
            <w:proofErr w:type="gramEnd"/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84" w:right="-16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Общий азот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84" w:right="-16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Валовый фосфор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84" w:right="-16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firstLine="21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Валовый калий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84" w:right="-164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25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Структурный анализ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Удельный вес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5</w:t>
            </w:r>
          </w:p>
        </w:tc>
      </w:tr>
      <w:tr w:rsidR="006D523A" w:rsidRPr="006D523A" w:rsidTr="00166775">
        <w:trPr>
          <w:jc w:val="center"/>
        </w:trPr>
        <w:tc>
          <w:tcPr>
            <w:tcW w:w="949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594"/>
                <w:tab w:val="left" w:pos="1134"/>
              </w:tabs>
              <w:spacing w:line="240" w:lineRule="auto"/>
              <w:ind w:left="-94" w:right="-97" w:firstLine="0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32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Ситовой анализ</w:t>
            </w:r>
          </w:p>
        </w:tc>
        <w:tc>
          <w:tcPr>
            <w:tcW w:w="3010" w:type="dxa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574" w:right="-184" w:firstLine="567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>10</w:t>
            </w:r>
          </w:p>
        </w:tc>
      </w:tr>
      <w:tr w:rsidR="000A22C9" w:rsidRPr="006D523A" w:rsidTr="00166775">
        <w:trPr>
          <w:jc w:val="center"/>
        </w:trPr>
        <w:tc>
          <w:tcPr>
            <w:tcW w:w="8791" w:type="dxa"/>
            <w:gridSpan w:val="3"/>
          </w:tcPr>
          <w:p w:rsidR="000A22C9" w:rsidRPr="006D523A" w:rsidRDefault="000A22C9" w:rsidP="00166775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27" w:firstLine="0"/>
              <w:jc w:val="both"/>
              <w:rPr>
                <w:b w:val="0"/>
                <w:sz w:val="24"/>
                <w:szCs w:val="24"/>
                <w:lang w:eastAsia="ru-RU"/>
              </w:rPr>
            </w:pPr>
            <w:r w:rsidRPr="006D523A">
              <w:rPr>
                <w:b w:val="0"/>
                <w:sz w:val="24"/>
                <w:szCs w:val="24"/>
                <w:lang w:eastAsia="ru-RU"/>
              </w:rPr>
              <w:t xml:space="preserve">Примечание: в случае обнаружения солонцеватых почв предусмотреть анализы на </w:t>
            </w:r>
            <w:proofErr w:type="spellStart"/>
            <w:r w:rsidRPr="006D523A">
              <w:rPr>
                <w:b w:val="0"/>
                <w:sz w:val="24"/>
                <w:szCs w:val="24"/>
                <w:lang w:eastAsia="ru-RU"/>
              </w:rPr>
              <w:t>солонцеватость</w:t>
            </w:r>
            <w:proofErr w:type="spellEnd"/>
            <w:r w:rsidRPr="006D523A">
              <w:rPr>
                <w:b w:val="0"/>
                <w:sz w:val="24"/>
                <w:szCs w:val="24"/>
                <w:lang w:eastAsia="ru-RU"/>
              </w:rPr>
              <w:t>. В зоне пастбищ набор анализов такой же, как в предгорной зоне, с сокращением анализов в 5-10 раз, в зависимости от масштаба съемки – 1:50 000 или 1:100 000</w:t>
            </w:r>
          </w:p>
        </w:tc>
      </w:tr>
    </w:tbl>
    <w:p w:rsidR="0063452D" w:rsidRPr="006D523A" w:rsidRDefault="0063452D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both"/>
        <w:rPr>
          <w:b w:val="0"/>
          <w:sz w:val="28"/>
          <w:szCs w:val="28"/>
          <w:lang w:eastAsia="ru-RU"/>
        </w:rPr>
      </w:pPr>
    </w:p>
    <w:p w:rsidR="00391F49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bCs w:val="0"/>
          <w:sz w:val="28"/>
          <w:szCs w:val="28"/>
          <w:lang w:eastAsia="ru-RU"/>
        </w:rPr>
      </w:pPr>
      <w:r w:rsidRPr="006D523A">
        <w:rPr>
          <w:bCs w:val="0"/>
          <w:sz w:val="28"/>
          <w:szCs w:val="28"/>
          <w:lang w:eastAsia="ru-RU"/>
        </w:rPr>
        <w:t>6</w:t>
      </w:r>
      <w:r w:rsidR="00391F49" w:rsidRPr="006D523A">
        <w:rPr>
          <w:bCs w:val="0"/>
          <w:sz w:val="28"/>
          <w:szCs w:val="28"/>
          <w:lang w:eastAsia="ru-RU"/>
        </w:rPr>
        <w:t>.  Камеральный период</w:t>
      </w:r>
    </w:p>
    <w:p w:rsidR="00773B24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bCs w:val="0"/>
          <w:sz w:val="20"/>
          <w:szCs w:val="20"/>
          <w:lang w:eastAsia="ru-RU"/>
        </w:rPr>
      </w:pPr>
    </w:p>
    <w:p w:rsidR="00773B24" w:rsidRPr="006D523A" w:rsidRDefault="005E0C46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56</w:t>
      </w:r>
      <w:r w:rsidR="00773B24" w:rsidRPr="006D523A">
        <w:rPr>
          <w:b w:val="0"/>
          <w:sz w:val="28"/>
          <w:szCs w:val="28"/>
        </w:rPr>
        <w:t>. </w:t>
      </w:r>
      <w:r w:rsidR="00451F8F" w:rsidRPr="006D523A">
        <w:rPr>
          <w:b w:val="0"/>
          <w:sz w:val="28"/>
          <w:szCs w:val="28"/>
        </w:rPr>
        <w:t>Камеральная обработка материалов полевого обследования и картографирования почв состоит из следующих видов работ:</w:t>
      </w:r>
    </w:p>
    <w:p w:rsidR="00773B24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 лабораторных анализов</w:t>
      </w:r>
    </w:p>
    <w:p w:rsidR="00773B24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 </w:t>
      </w:r>
      <w:r w:rsidR="00451F8F" w:rsidRPr="006D523A">
        <w:rPr>
          <w:b w:val="0"/>
          <w:sz w:val="28"/>
          <w:szCs w:val="28"/>
        </w:rPr>
        <w:t>составления и вычерчивания окончате</w:t>
      </w:r>
      <w:r w:rsidRPr="006D523A">
        <w:rPr>
          <w:b w:val="0"/>
          <w:sz w:val="28"/>
          <w:szCs w:val="28"/>
        </w:rPr>
        <w:t>льно: оригинала почвенной карты</w:t>
      </w:r>
    </w:p>
    <w:p w:rsidR="00773B24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 </w:t>
      </w:r>
      <w:r w:rsidR="00451F8F" w:rsidRPr="006D523A">
        <w:rPr>
          <w:b w:val="0"/>
          <w:sz w:val="28"/>
          <w:szCs w:val="28"/>
        </w:rPr>
        <w:t>составлении и вычерчив</w:t>
      </w:r>
      <w:r w:rsidRPr="006D523A">
        <w:rPr>
          <w:b w:val="0"/>
          <w:sz w:val="28"/>
          <w:szCs w:val="28"/>
        </w:rPr>
        <w:t>ания оригиналов картограмм;</w:t>
      </w:r>
    </w:p>
    <w:p w:rsidR="00773B24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 </w:t>
      </w:r>
      <w:r w:rsidR="00451F8F" w:rsidRPr="006D523A">
        <w:rPr>
          <w:b w:val="0"/>
          <w:sz w:val="28"/>
          <w:szCs w:val="28"/>
        </w:rPr>
        <w:t>вычисления</w:t>
      </w:r>
      <w:r w:rsidRPr="006D523A">
        <w:rPr>
          <w:b w:val="0"/>
          <w:sz w:val="28"/>
          <w:szCs w:val="28"/>
        </w:rPr>
        <w:t xml:space="preserve"> площадей контуров, выделенных в почвенной карте по угодьям;</w:t>
      </w:r>
    </w:p>
    <w:p w:rsidR="00773B24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 </w:t>
      </w:r>
      <w:r w:rsidR="00451F8F" w:rsidRPr="006D523A">
        <w:rPr>
          <w:b w:val="0"/>
          <w:sz w:val="28"/>
          <w:szCs w:val="28"/>
        </w:rPr>
        <w:t>написания очерка (</w:t>
      </w:r>
      <w:r w:rsidR="001D20A6" w:rsidRPr="006D523A">
        <w:rPr>
          <w:b w:val="0"/>
          <w:sz w:val="28"/>
          <w:szCs w:val="28"/>
        </w:rPr>
        <w:t>пояснительной</w:t>
      </w:r>
      <w:r w:rsidR="00451F8F" w:rsidRPr="006D523A">
        <w:rPr>
          <w:b w:val="0"/>
          <w:sz w:val="28"/>
          <w:szCs w:val="28"/>
        </w:rPr>
        <w:t xml:space="preserve"> записки) по резу</w:t>
      </w:r>
      <w:r w:rsidRPr="006D523A">
        <w:rPr>
          <w:b w:val="0"/>
          <w:sz w:val="28"/>
          <w:szCs w:val="28"/>
        </w:rPr>
        <w:t>льтатам почвенного обследования;</w:t>
      </w:r>
    </w:p>
    <w:p w:rsidR="00451F8F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bCs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</w:rPr>
        <w:t>- </w:t>
      </w:r>
      <w:r w:rsidR="00451F8F" w:rsidRPr="006D523A">
        <w:rPr>
          <w:b w:val="0"/>
          <w:sz w:val="28"/>
          <w:szCs w:val="28"/>
        </w:rPr>
        <w:t>размножения почвенной карты и картограмм.</w:t>
      </w:r>
    </w:p>
    <w:p w:rsidR="00773B24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Cs w:val="0"/>
          <w:sz w:val="28"/>
          <w:szCs w:val="28"/>
          <w:lang w:eastAsia="ru-RU"/>
        </w:rPr>
      </w:pPr>
    </w:p>
    <w:p w:rsidR="002A1B25" w:rsidRPr="006D523A" w:rsidRDefault="00773B24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sz w:val="28"/>
          <w:szCs w:val="28"/>
          <w:lang w:eastAsia="ru-RU"/>
        </w:rPr>
      </w:pPr>
      <w:r w:rsidRPr="006D523A">
        <w:rPr>
          <w:bCs w:val="0"/>
          <w:sz w:val="28"/>
          <w:szCs w:val="28"/>
          <w:lang w:eastAsia="ru-RU"/>
        </w:rPr>
        <w:t>6</w:t>
      </w:r>
      <w:r w:rsidR="00047699" w:rsidRPr="006D523A">
        <w:rPr>
          <w:bCs w:val="0"/>
          <w:sz w:val="28"/>
          <w:szCs w:val="28"/>
          <w:lang w:eastAsia="ru-RU"/>
        </w:rPr>
        <w:t xml:space="preserve">.1. </w:t>
      </w:r>
      <w:r w:rsidR="002A1B25" w:rsidRPr="006D523A">
        <w:rPr>
          <w:bCs w:val="0"/>
          <w:sz w:val="28"/>
          <w:szCs w:val="28"/>
          <w:lang w:eastAsia="ru-RU"/>
        </w:rPr>
        <w:t>Лабораторные исследования</w:t>
      </w:r>
    </w:p>
    <w:p w:rsidR="002A1B25" w:rsidRPr="006D523A" w:rsidRDefault="005E0C46" w:rsidP="00773B24">
      <w:pPr>
        <w:pStyle w:val="52"/>
        <w:shd w:val="clear" w:color="auto" w:fill="auto"/>
        <w:tabs>
          <w:tab w:val="left" w:pos="851"/>
          <w:tab w:val="left" w:pos="1078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57</w:t>
      </w:r>
      <w:r w:rsidR="00773B24" w:rsidRPr="006D523A">
        <w:rPr>
          <w:b w:val="0"/>
          <w:sz w:val="28"/>
          <w:szCs w:val="28"/>
          <w:lang w:eastAsia="ru-RU"/>
        </w:rPr>
        <w:t>. </w:t>
      </w:r>
      <w:r w:rsidR="002A1B25" w:rsidRPr="006D523A">
        <w:rPr>
          <w:b w:val="0"/>
          <w:sz w:val="28"/>
          <w:szCs w:val="28"/>
          <w:lang w:eastAsia="ru-RU"/>
        </w:rPr>
        <w:t>Анализы почв при крупномасштабных почвенных исследованиях делятся на две группы:</w:t>
      </w:r>
    </w:p>
    <w:p w:rsidR="002A1B25" w:rsidRPr="006D523A" w:rsidRDefault="002A1B25" w:rsidP="00773B24">
      <w:pPr>
        <w:pStyle w:val="52"/>
        <w:numPr>
          <w:ilvl w:val="0"/>
          <w:numId w:val="15"/>
        </w:numPr>
        <w:shd w:val="clear" w:color="auto" w:fill="auto"/>
        <w:tabs>
          <w:tab w:val="left" w:pos="851"/>
          <w:tab w:val="left" w:pos="1078"/>
        </w:tabs>
        <w:spacing w:line="240" w:lineRule="auto"/>
        <w:ind w:left="0"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Основные, или общие, служащие для всесторонней генетической характеристики почв, уточнения их наименования и определения важнейших свойств;</w:t>
      </w:r>
    </w:p>
    <w:p w:rsidR="002A1B25" w:rsidRPr="006D523A" w:rsidRDefault="002A1B25" w:rsidP="00773B24">
      <w:pPr>
        <w:pStyle w:val="52"/>
        <w:numPr>
          <w:ilvl w:val="0"/>
          <w:numId w:val="15"/>
        </w:numPr>
        <w:shd w:val="clear" w:color="auto" w:fill="auto"/>
        <w:tabs>
          <w:tab w:val="left" w:pos="851"/>
          <w:tab w:val="left" w:pos="1078"/>
        </w:tabs>
        <w:spacing w:line="240" w:lineRule="auto"/>
        <w:ind w:left="0"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Анализы, служащие для составления соответствующих картограмм и разработки практических рекомендаций.</w:t>
      </w:r>
    </w:p>
    <w:p w:rsidR="002A1B25" w:rsidRPr="006D523A" w:rsidRDefault="005E0C46" w:rsidP="00773B24">
      <w:pPr>
        <w:pStyle w:val="52"/>
        <w:shd w:val="clear" w:color="auto" w:fill="auto"/>
        <w:tabs>
          <w:tab w:val="left" w:pos="851"/>
          <w:tab w:val="left" w:pos="1078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58</w:t>
      </w:r>
      <w:r w:rsidR="00773B24" w:rsidRPr="006D523A">
        <w:rPr>
          <w:b w:val="0"/>
          <w:sz w:val="28"/>
          <w:szCs w:val="28"/>
          <w:lang w:eastAsia="ru-RU"/>
        </w:rPr>
        <w:t>. </w:t>
      </w:r>
      <w:r w:rsidR="0012343E" w:rsidRPr="006D523A">
        <w:rPr>
          <w:b w:val="0"/>
          <w:sz w:val="28"/>
          <w:szCs w:val="28"/>
          <w:lang w:eastAsia="ru-RU"/>
        </w:rPr>
        <w:t>Р</w:t>
      </w:r>
      <w:r w:rsidR="002A1B25" w:rsidRPr="006D523A">
        <w:rPr>
          <w:b w:val="0"/>
          <w:sz w:val="28"/>
          <w:szCs w:val="28"/>
          <w:lang w:eastAsia="ru-RU"/>
        </w:rPr>
        <w:t>екомендуются</w:t>
      </w:r>
      <w:r w:rsidR="00031EC4" w:rsidRPr="006D523A">
        <w:rPr>
          <w:b w:val="0"/>
          <w:sz w:val="28"/>
          <w:szCs w:val="28"/>
          <w:lang w:eastAsia="ru-RU"/>
        </w:rPr>
        <w:t xml:space="preserve"> </w:t>
      </w:r>
      <w:r w:rsidR="002A1B25" w:rsidRPr="006D523A">
        <w:rPr>
          <w:b w:val="0"/>
          <w:sz w:val="28"/>
          <w:szCs w:val="28"/>
          <w:lang w:eastAsia="ru-RU"/>
        </w:rPr>
        <w:t>следующие виды и методы основных</w:t>
      </w:r>
      <w:r w:rsidR="00451F8F" w:rsidRPr="006D523A">
        <w:rPr>
          <w:b w:val="0"/>
          <w:sz w:val="28"/>
          <w:szCs w:val="28"/>
          <w:lang w:eastAsia="ru-RU"/>
        </w:rPr>
        <w:t xml:space="preserve"> (общих)</w:t>
      </w:r>
      <w:r w:rsidR="002A1B25" w:rsidRPr="006D523A">
        <w:rPr>
          <w:b w:val="0"/>
          <w:sz w:val="28"/>
          <w:szCs w:val="28"/>
          <w:lang w:eastAsia="ru-RU"/>
        </w:rPr>
        <w:t xml:space="preserve"> анализов:</w:t>
      </w:r>
    </w:p>
    <w:p w:rsidR="00D0126D" w:rsidRPr="006D523A" w:rsidRDefault="00D0126D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 xml:space="preserve">- </w:t>
      </w:r>
      <w:r w:rsidR="0030664B" w:rsidRPr="006D523A">
        <w:rPr>
          <w:b w:val="0"/>
          <w:sz w:val="28"/>
          <w:szCs w:val="28"/>
        </w:rPr>
        <w:t>г</w:t>
      </w:r>
      <w:r w:rsidR="00773B24" w:rsidRPr="006D523A">
        <w:rPr>
          <w:b w:val="0"/>
          <w:sz w:val="28"/>
          <w:szCs w:val="28"/>
        </w:rPr>
        <w:t>игроскопическая вода;</w:t>
      </w:r>
    </w:p>
    <w:p w:rsidR="00D0126D" w:rsidRPr="006D523A" w:rsidRDefault="00D0126D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</w:t>
      </w:r>
      <w:r w:rsidR="0030664B" w:rsidRPr="006D523A">
        <w:rPr>
          <w:b w:val="0"/>
          <w:sz w:val="28"/>
          <w:szCs w:val="28"/>
        </w:rPr>
        <w:t xml:space="preserve"> м</w:t>
      </w:r>
      <w:r w:rsidRPr="006D523A">
        <w:rPr>
          <w:b w:val="0"/>
          <w:sz w:val="28"/>
          <w:szCs w:val="28"/>
        </w:rPr>
        <w:t xml:space="preserve">еханический анализ с подготовкой </w:t>
      </w:r>
      <w:proofErr w:type="spellStart"/>
      <w:r w:rsidRPr="006D523A">
        <w:rPr>
          <w:b w:val="0"/>
          <w:sz w:val="28"/>
          <w:szCs w:val="28"/>
        </w:rPr>
        <w:t>пирофосфатом</w:t>
      </w:r>
      <w:proofErr w:type="spellEnd"/>
      <w:r w:rsidRPr="006D523A">
        <w:rPr>
          <w:b w:val="0"/>
          <w:sz w:val="28"/>
          <w:szCs w:val="28"/>
        </w:rPr>
        <w:t xml:space="preserve"> натрия;</w:t>
      </w:r>
    </w:p>
    <w:p w:rsidR="008C4971" w:rsidRPr="006D523A" w:rsidRDefault="008C4971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 xml:space="preserve">- </w:t>
      </w:r>
      <w:r w:rsidR="0030664B" w:rsidRPr="006D523A">
        <w:rPr>
          <w:b w:val="0"/>
          <w:sz w:val="28"/>
          <w:szCs w:val="28"/>
        </w:rPr>
        <w:t>с</w:t>
      </w:r>
      <w:r w:rsidRPr="006D523A">
        <w:rPr>
          <w:b w:val="0"/>
          <w:sz w:val="28"/>
          <w:szCs w:val="28"/>
        </w:rPr>
        <w:t>итовой анализ (сухое и мокрое просеивание);</w:t>
      </w:r>
    </w:p>
    <w:p w:rsidR="00D0126D" w:rsidRPr="006D523A" w:rsidRDefault="00D0126D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lastRenderedPageBreak/>
        <w:t>-</w:t>
      </w:r>
      <w:r w:rsidR="0030664B" w:rsidRPr="006D523A">
        <w:rPr>
          <w:b w:val="0"/>
          <w:sz w:val="28"/>
          <w:szCs w:val="28"/>
        </w:rPr>
        <w:t xml:space="preserve"> о</w:t>
      </w:r>
      <w:r w:rsidRPr="006D523A">
        <w:rPr>
          <w:b w:val="0"/>
          <w:sz w:val="28"/>
          <w:szCs w:val="28"/>
        </w:rPr>
        <w:t>пределение содержания гумуса по методу Тюр</w:t>
      </w:r>
      <w:r w:rsidR="001952A5" w:rsidRPr="006D523A">
        <w:rPr>
          <w:b w:val="0"/>
          <w:sz w:val="28"/>
          <w:szCs w:val="28"/>
        </w:rPr>
        <w:t xml:space="preserve">ина с применением </w:t>
      </w:r>
      <w:proofErr w:type="spellStart"/>
      <w:r w:rsidR="001952A5" w:rsidRPr="006D523A">
        <w:rPr>
          <w:b w:val="0"/>
          <w:sz w:val="28"/>
          <w:szCs w:val="28"/>
        </w:rPr>
        <w:t>фенилактрани</w:t>
      </w:r>
      <w:r w:rsidRPr="006D523A">
        <w:rPr>
          <w:b w:val="0"/>
          <w:sz w:val="28"/>
          <w:szCs w:val="28"/>
        </w:rPr>
        <w:t>ловой</w:t>
      </w:r>
      <w:proofErr w:type="spellEnd"/>
      <w:r w:rsidRPr="006D523A">
        <w:rPr>
          <w:b w:val="0"/>
          <w:sz w:val="28"/>
          <w:szCs w:val="28"/>
        </w:rPr>
        <w:t xml:space="preserve"> кислоты;</w:t>
      </w:r>
    </w:p>
    <w:p w:rsidR="00D0126D" w:rsidRPr="006D523A" w:rsidRDefault="00773B24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 </w:t>
      </w:r>
      <w:r w:rsidR="00D0126D" w:rsidRPr="006D523A">
        <w:rPr>
          <w:b w:val="0"/>
          <w:sz w:val="28"/>
          <w:szCs w:val="28"/>
        </w:rPr>
        <w:t xml:space="preserve">рН водной суспензии </w:t>
      </w:r>
      <w:proofErr w:type="spellStart"/>
      <w:r w:rsidR="00D0126D" w:rsidRPr="006D523A">
        <w:rPr>
          <w:b w:val="0"/>
          <w:sz w:val="28"/>
          <w:szCs w:val="28"/>
        </w:rPr>
        <w:t>потенциометрически</w:t>
      </w:r>
      <w:proofErr w:type="spellEnd"/>
      <w:r w:rsidR="00D0126D" w:rsidRPr="006D523A">
        <w:rPr>
          <w:b w:val="0"/>
          <w:sz w:val="28"/>
          <w:szCs w:val="28"/>
        </w:rPr>
        <w:t xml:space="preserve"> со стекл</w:t>
      </w:r>
      <w:r w:rsidR="00CC3EFF" w:rsidRPr="006D523A">
        <w:rPr>
          <w:b w:val="0"/>
          <w:sz w:val="28"/>
          <w:szCs w:val="28"/>
        </w:rPr>
        <w:t>янным электродом;</w:t>
      </w:r>
    </w:p>
    <w:p w:rsidR="00D0126D" w:rsidRPr="006D523A" w:rsidRDefault="00D0126D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 xml:space="preserve">- </w:t>
      </w:r>
      <w:r w:rsidR="0030664B" w:rsidRPr="006D523A">
        <w:rPr>
          <w:b w:val="0"/>
          <w:sz w:val="28"/>
          <w:szCs w:val="28"/>
        </w:rPr>
        <w:t>е</w:t>
      </w:r>
      <w:r w:rsidRPr="006D523A">
        <w:rPr>
          <w:b w:val="0"/>
          <w:sz w:val="28"/>
          <w:szCs w:val="28"/>
        </w:rPr>
        <w:t xml:space="preserve">мкость поглощения по </w:t>
      </w:r>
      <w:proofErr w:type="spellStart"/>
      <w:r w:rsidRPr="006D523A">
        <w:rPr>
          <w:b w:val="0"/>
          <w:sz w:val="28"/>
          <w:szCs w:val="28"/>
        </w:rPr>
        <w:t>Бобко</w:t>
      </w:r>
      <w:proofErr w:type="spellEnd"/>
      <w:r w:rsidRPr="006D523A">
        <w:rPr>
          <w:b w:val="0"/>
          <w:sz w:val="28"/>
          <w:szCs w:val="28"/>
        </w:rPr>
        <w:t xml:space="preserve"> и </w:t>
      </w:r>
      <w:proofErr w:type="spellStart"/>
      <w:r w:rsidRPr="006D523A">
        <w:rPr>
          <w:b w:val="0"/>
          <w:sz w:val="28"/>
          <w:szCs w:val="28"/>
        </w:rPr>
        <w:t>Аскинази</w:t>
      </w:r>
      <w:proofErr w:type="spellEnd"/>
      <w:r w:rsidRPr="006D523A">
        <w:rPr>
          <w:b w:val="0"/>
          <w:sz w:val="28"/>
          <w:szCs w:val="28"/>
        </w:rPr>
        <w:t xml:space="preserve"> в модификации Грабарова и </w:t>
      </w:r>
      <w:proofErr w:type="spellStart"/>
      <w:r w:rsidRPr="006D523A">
        <w:rPr>
          <w:b w:val="0"/>
          <w:sz w:val="28"/>
          <w:szCs w:val="28"/>
        </w:rPr>
        <w:t>Уваровой</w:t>
      </w:r>
      <w:proofErr w:type="spellEnd"/>
      <w:r w:rsidRPr="006D523A">
        <w:rPr>
          <w:b w:val="0"/>
          <w:sz w:val="28"/>
          <w:szCs w:val="28"/>
        </w:rPr>
        <w:t>, Алешина или Захарчука;</w:t>
      </w:r>
    </w:p>
    <w:p w:rsidR="008C4971" w:rsidRPr="006D523A" w:rsidRDefault="0030664B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- о</w:t>
      </w:r>
      <w:r w:rsidR="008C4971" w:rsidRPr="006D523A">
        <w:rPr>
          <w:b w:val="0"/>
          <w:sz w:val="28"/>
          <w:szCs w:val="28"/>
          <w:lang w:eastAsia="ru-RU"/>
        </w:rPr>
        <w:t>пределение поглощенного натрия по Антипову-Каратаеву и Мамаевой в модификации Грабарова;</w:t>
      </w:r>
    </w:p>
    <w:p w:rsidR="00CC3EFF" w:rsidRPr="006D523A" w:rsidRDefault="00D0126D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</w:rPr>
        <w:t>- СО</w:t>
      </w:r>
      <w:r w:rsidRPr="006D523A">
        <w:rPr>
          <w:b w:val="0"/>
          <w:sz w:val="28"/>
          <w:szCs w:val="28"/>
          <w:vertAlign w:val="subscript"/>
        </w:rPr>
        <w:t>2</w:t>
      </w:r>
      <w:r w:rsidRPr="006D523A">
        <w:rPr>
          <w:b w:val="0"/>
          <w:sz w:val="28"/>
          <w:szCs w:val="28"/>
        </w:rPr>
        <w:t xml:space="preserve"> карбонатов </w:t>
      </w:r>
      <w:r w:rsidR="001E0F4F" w:rsidRPr="006D523A">
        <w:rPr>
          <w:b w:val="0"/>
          <w:sz w:val="28"/>
          <w:szCs w:val="28"/>
        </w:rPr>
        <w:t>газоволюметрическим методом по Голубеву</w:t>
      </w:r>
      <w:r w:rsidR="00CC3EFF" w:rsidRPr="006D523A">
        <w:rPr>
          <w:b w:val="0"/>
          <w:sz w:val="28"/>
          <w:szCs w:val="28"/>
          <w:lang w:eastAsia="ru-RU"/>
        </w:rPr>
        <w:t>;</w:t>
      </w:r>
    </w:p>
    <w:p w:rsidR="008C4971" w:rsidRPr="006D523A" w:rsidRDefault="008C4971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 xml:space="preserve">- </w:t>
      </w:r>
      <w:r w:rsidR="0030664B" w:rsidRPr="006D523A">
        <w:rPr>
          <w:b w:val="0"/>
          <w:sz w:val="28"/>
          <w:szCs w:val="28"/>
          <w:lang w:eastAsia="ru-RU"/>
        </w:rPr>
        <w:t>а</w:t>
      </w:r>
      <w:r w:rsidRPr="006D523A">
        <w:rPr>
          <w:b w:val="0"/>
          <w:sz w:val="28"/>
          <w:szCs w:val="28"/>
          <w:lang w:eastAsia="ru-RU"/>
        </w:rPr>
        <w:t>нализ водной вытяжки по общепринятой методике;</w:t>
      </w:r>
    </w:p>
    <w:p w:rsidR="008019F0" w:rsidRPr="006D523A" w:rsidRDefault="008019F0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</w:rPr>
        <w:t>- определение гипса весовым методом.</w:t>
      </w:r>
    </w:p>
    <w:p w:rsidR="003E131C" w:rsidRPr="006D523A" w:rsidRDefault="0030664B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Д</w:t>
      </w:r>
      <w:r w:rsidR="003E131C" w:rsidRPr="006D523A">
        <w:rPr>
          <w:b w:val="0"/>
          <w:sz w:val="28"/>
          <w:szCs w:val="28"/>
        </w:rPr>
        <w:t>ля</w:t>
      </w:r>
      <w:r w:rsidRPr="006D523A">
        <w:rPr>
          <w:b w:val="0"/>
          <w:sz w:val="28"/>
          <w:szCs w:val="28"/>
        </w:rPr>
        <w:t xml:space="preserve"> </w:t>
      </w:r>
      <w:r w:rsidR="003E131C" w:rsidRPr="006D523A">
        <w:rPr>
          <w:b w:val="0"/>
          <w:sz w:val="28"/>
          <w:szCs w:val="28"/>
        </w:rPr>
        <w:t>характе</w:t>
      </w:r>
      <w:r w:rsidRPr="006D523A">
        <w:rPr>
          <w:b w:val="0"/>
          <w:sz w:val="28"/>
          <w:szCs w:val="28"/>
        </w:rPr>
        <w:t>ристики запасов питательных ве</w:t>
      </w:r>
      <w:r w:rsidR="003E131C" w:rsidRPr="006D523A">
        <w:rPr>
          <w:b w:val="0"/>
          <w:sz w:val="28"/>
          <w:szCs w:val="28"/>
        </w:rPr>
        <w:t>ществ в пределах горизонтов А+В определяют валовые и подвижные формы (NPK):</w:t>
      </w:r>
    </w:p>
    <w:p w:rsidR="003E131C" w:rsidRPr="006D523A" w:rsidRDefault="003E131C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 xml:space="preserve">- валовое содержание азота по </w:t>
      </w:r>
      <w:proofErr w:type="spellStart"/>
      <w:r w:rsidRPr="006D523A">
        <w:rPr>
          <w:b w:val="0"/>
          <w:sz w:val="28"/>
          <w:szCs w:val="28"/>
        </w:rPr>
        <w:t>Кьельдалю</w:t>
      </w:r>
      <w:proofErr w:type="spellEnd"/>
      <w:r w:rsidRPr="006D523A">
        <w:rPr>
          <w:b w:val="0"/>
          <w:sz w:val="28"/>
          <w:szCs w:val="28"/>
        </w:rPr>
        <w:t>;</w:t>
      </w:r>
    </w:p>
    <w:p w:rsidR="0030664B" w:rsidRPr="006D523A" w:rsidRDefault="0030664B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  <w:lang w:eastAsia="ru-RU"/>
        </w:rPr>
        <w:t>- определение валового фосфора по Гинзбургу;</w:t>
      </w:r>
    </w:p>
    <w:p w:rsidR="002122E6" w:rsidRPr="006D523A" w:rsidRDefault="0030664B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 xml:space="preserve">- </w:t>
      </w:r>
      <w:r w:rsidR="002122E6" w:rsidRPr="006D523A">
        <w:rPr>
          <w:b w:val="0"/>
          <w:sz w:val="28"/>
          <w:szCs w:val="28"/>
        </w:rPr>
        <w:t>валовое содержание азота, фосфора и калия в одной навеске по Мещерякову;</w:t>
      </w:r>
    </w:p>
    <w:p w:rsidR="003E131C" w:rsidRPr="006D523A" w:rsidRDefault="003E131C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 xml:space="preserve">- подвижную форму азота - </w:t>
      </w:r>
      <w:proofErr w:type="spellStart"/>
      <w:r w:rsidRPr="006D523A">
        <w:rPr>
          <w:b w:val="0"/>
          <w:sz w:val="28"/>
          <w:szCs w:val="28"/>
        </w:rPr>
        <w:t>гидролизуемый</w:t>
      </w:r>
      <w:proofErr w:type="spellEnd"/>
      <w:r w:rsidRPr="006D523A">
        <w:rPr>
          <w:b w:val="0"/>
          <w:sz w:val="28"/>
          <w:szCs w:val="28"/>
        </w:rPr>
        <w:t xml:space="preserve"> азот по Тюрину – Кононовой;</w:t>
      </w:r>
    </w:p>
    <w:p w:rsidR="003E131C" w:rsidRPr="006D523A" w:rsidRDefault="003E131C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 xml:space="preserve">- </w:t>
      </w:r>
      <w:proofErr w:type="spellStart"/>
      <w:r w:rsidRPr="006D523A">
        <w:rPr>
          <w:b w:val="0"/>
          <w:sz w:val="28"/>
          <w:szCs w:val="28"/>
        </w:rPr>
        <w:t>нитрификационную</w:t>
      </w:r>
      <w:proofErr w:type="spellEnd"/>
      <w:r w:rsidRPr="006D523A">
        <w:rPr>
          <w:b w:val="0"/>
          <w:sz w:val="28"/>
          <w:szCs w:val="28"/>
        </w:rPr>
        <w:t xml:space="preserve"> спос</w:t>
      </w:r>
      <w:r w:rsidR="00773B24" w:rsidRPr="006D523A">
        <w:rPr>
          <w:b w:val="0"/>
          <w:sz w:val="28"/>
          <w:szCs w:val="28"/>
        </w:rPr>
        <w:t xml:space="preserve">обность определяют по </w:t>
      </w:r>
      <w:proofErr w:type="spellStart"/>
      <w:r w:rsidR="00773B24" w:rsidRPr="006D523A">
        <w:rPr>
          <w:b w:val="0"/>
          <w:sz w:val="28"/>
          <w:szCs w:val="28"/>
        </w:rPr>
        <w:t>Крамскову</w:t>
      </w:r>
      <w:proofErr w:type="spellEnd"/>
      <w:r w:rsidR="00773B24" w:rsidRPr="006D523A">
        <w:rPr>
          <w:b w:val="0"/>
          <w:sz w:val="28"/>
          <w:szCs w:val="28"/>
        </w:rPr>
        <w:t>;</w:t>
      </w:r>
    </w:p>
    <w:p w:rsidR="003E131C" w:rsidRPr="006D523A" w:rsidRDefault="003E131C" w:rsidP="00773B24">
      <w:pPr>
        <w:pStyle w:val="52"/>
        <w:shd w:val="clear" w:color="auto" w:fill="auto"/>
        <w:tabs>
          <w:tab w:val="left" w:pos="851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</w:rPr>
        <w:t>- подвижные формы фосфатов и калия</w:t>
      </w:r>
      <w:r w:rsidR="008019F0" w:rsidRPr="006D523A">
        <w:rPr>
          <w:b w:val="0"/>
          <w:sz w:val="28"/>
          <w:szCs w:val="28"/>
        </w:rPr>
        <w:t xml:space="preserve"> по </w:t>
      </w:r>
      <w:proofErr w:type="spellStart"/>
      <w:r w:rsidR="008019F0" w:rsidRPr="006D523A">
        <w:rPr>
          <w:b w:val="0"/>
          <w:sz w:val="28"/>
          <w:szCs w:val="28"/>
        </w:rPr>
        <w:t>Мачигину</w:t>
      </w:r>
      <w:proofErr w:type="spellEnd"/>
      <w:r w:rsidR="008019F0" w:rsidRPr="006D523A">
        <w:rPr>
          <w:b w:val="0"/>
          <w:sz w:val="28"/>
          <w:szCs w:val="28"/>
        </w:rPr>
        <w:t>.</w:t>
      </w:r>
    </w:p>
    <w:p w:rsidR="002A1B25" w:rsidRPr="006D523A" w:rsidRDefault="005E0C46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59</w:t>
      </w:r>
      <w:r w:rsidR="007F1185" w:rsidRPr="006D523A">
        <w:rPr>
          <w:b w:val="0"/>
          <w:sz w:val="28"/>
          <w:szCs w:val="28"/>
          <w:lang w:eastAsia="ru-RU"/>
        </w:rPr>
        <w:t>. </w:t>
      </w:r>
      <w:r w:rsidR="002A1B25" w:rsidRPr="006D523A">
        <w:rPr>
          <w:b w:val="0"/>
          <w:sz w:val="28"/>
          <w:szCs w:val="28"/>
          <w:lang w:eastAsia="ru-RU"/>
        </w:rPr>
        <w:t>Данные о выполнении анализов почв заносят в рабочий журнал аналитика, а результаты анализов, подписывают заведующий лабораторией и передает заказчику.</w:t>
      </w:r>
    </w:p>
    <w:p w:rsidR="002A1B25" w:rsidRPr="006D523A" w:rsidRDefault="005E0C46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60</w:t>
      </w:r>
      <w:r w:rsidR="007F1185" w:rsidRPr="006D523A">
        <w:rPr>
          <w:b w:val="0"/>
          <w:sz w:val="28"/>
          <w:szCs w:val="28"/>
          <w:lang w:eastAsia="ru-RU"/>
        </w:rPr>
        <w:t>. </w:t>
      </w:r>
      <w:r w:rsidR="002A1B25" w:rsidRPr="006D523A">
        <w:rPr>
          <w:b w:val="0"/>
          <w:sz w:val="28"/>
          <w:szCs w:val="28"/>
          <w:lang w:eastAsia="ru-RU"/>
        </w:rPr>
        <w:t>Полученные из лаборатории ведомости с результатами анализов почв проверяют путем сличения и сопоставления данных по основным и шифрованным образцам почв.</w:t>
      </w:r>
    </w:p>
    <w:p w:rsidR="002A1B25" w:rsidRPr="006D523A" w:rsidRDefault="002A1B25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Если результаты того или иного вида анализов имеют недопустимые расхождения, то проводиться повторное определение во всех проанализированных образцах данной партии.</w:t>
      </w:r>
    </w:p>
    <w:p w:rsidR="009E7B94" w:rsidRPr="006D523A" w:rsidRDefault="005E0C46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61</w:t>
      </w:r>
      <w:r w:rsidR="007F1185" w:rsidRPr="006D523A">
        <w:rPr>
          <w:b w:val="0"/>
          <w:sz w:val="28"/>
          <w:szCs w:val="28"/>
          <w:lang w:eastAsia="ru-RU"/>
        </w:rPr>
        <w:t>. </w:t>
      </w:r>
      <w:r w:rsidR="002A1B25" w:rsidRPr="006D523A">
        <w:rPr>
          <w:b w:val="0"/>
          <w:sz w:val="28"/>
          <w:szCs w:val="28"/>
          <w:lang w:eastAsia="ru-RU"/>
        </w:rPr>
        <w:t>Образцы почв хранят до полного завершения работ по крупномасштабному обследованию почв</w:t>
      </w:r>
      <w:r w:rsidR="00CF7EAB" w:rsidRPr="006D523A">
        <w:rPr>
          <w:b w:val="0"/>
          <w:sz w:val="28"/>
          <w:szCs w:val="28"/>
          <w:lang w:eastAsia="ru-RU"/>
        </w:rPr>
        <w:t xml:space="preserve"> (до 3 лет).</w:t>
      </w:r>
    </w:p>
    <w:p w:rsidR="007F1185" w:rsidRPr="006D523A" w:rsidRDefault="007F1185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</w:p>
    <w:p w:rsidR="002A1B25" w:rsidRPr="006D523A" w:rsidRDefault="007F1185" w:rsidP="00773B24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Cs w:val="0"/>
          <w:sz w:val="28"/>
          <w:szCs w:val="28"/>
          <w:lang w:eastAsia="ru-RU"/>
        </w:rPr>
        <w:t>6</w:t>
      </w:r>
      <w:r w:rsidR="00047699" w:rsidRPr="006D523A">
        <w:rPr>
          <w:bCs w:val="0"/>
          <w:sz w:val="28"/>
          <w:szCs w:val="28"/>
          <w:lang w:eastAsia="ru-RU"/>
        </w:rPr>
        <w:t xml:space="preserve">.2. </w:t>
      </w:r>
      <w:r w:rsidR="002A1B25" w:rsidRPr="006D523A">
        <w:rPr>
          <w:bCs w:val="0"/>
          <w:sz w:val="28"/>
          <w:szCs w:val="28"/>
          <w:lang w:eastAsia="ru-RU"/>
        </w:rPr>
        <w:t>Составление и оформление окончательной почвенной карты</w:t>
      </w:r>
    </w:p>
    <w:p w:rsidR="00CF7EAB" w:rsidRPr="006D523A" w:rsidRDefault="005E0C46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62</w:t>
      </w:r>
      <w:r w:rsidR="007F1185" w:rsidRPr="006D523A">
        <w:rPr>
          <w:rFonts w:ascii="Times New Roman" w:hAnsi="Times New Roman" w:cs="Times New Roman"/>
          <w:sz w:val="28"/>
          <w:szCs w:val="28"/>
        </w:rPr>
        <w:t>. </w:t>
      </w:r>
      <w:r w:rsidR="00CF7EAB" w:rsidRPr="006D523A">
        <w:rPr>
          <w:rFonts w:ascii="Times New Roman" w:hAnsi="Times New Roman" w:cs="Times New Roman"/>
          <w:sz w:val="28"/>
          <w:szCs w:val="28"/>
        </w:rPr>
        <w:t>Обработка полевых материалов, составление почвенных карт.</w:t>
      </w:r>
    </w:p>
    <w:p w:rsidR="002A1B25" w:rsidRPr="006D523A" w:rsidRDefault="002A1B25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Заключительной стадией почвенной съемки является ка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меральная обработка полевых материалов. Сюда входят: про</w:t>
      </w:r>
      <w:r w:rsidRPr="006D523A">
        <w:rPr>
          <w:rFonts w:ascii="Times New Roman" w:hAnsi="Times New Roman" w:cs="Times New Roman"/>
          <w:sz w:val="28"/>
          <w:szCs w:val="28"/>
        </w:rPr>
        <w:softHyphen/>
        <w:t xml:space="preserve">смотр и проверка почвенных дневников, образцов почв и </w:t>
      </w:r>
      <w:r w:rsidR="00CF7EAB" w:rsidRPr="006D523A">
        <w:rPr>
          <w:rFonts w:ascii="Times New Roman" w:hAnsi="Times New Roman" w:cs="Times New Roman"/>
          <w:sz w:val="28"/>
          <w:szCs w:val="28"/>
        </w:rPr>
        <w:t>лабораторных анализов почв</w:t>
      </w:r>
      <w:r w:rsidRPr="006D523A">
        <w:rPr>
          <w:rFonts w:ascii="Times New Roman" w:hAnsi="Times New Roman" w:cs="Times New Roman"/>
          <w:sz w:val="28"/>
          <w:szCs w:val="28"/>
        </w:rPr>
        <w:t>, окончательное оформ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ление результатов определений водно-физических свойств почв, составление и оформление окончательной почвенной карты, а также составление соответствующего набора карт (картограмм), вычисление площадей почв, написание почвен</w:t>
      </w:r>
      <w:r w:rsidRPr="006D523A">
        <w:rPr>
          <w:rFonts w:ascii="Times New Roman" w:hAnsi="Times New Roman" w:cs="Times New Roman"/>
          <w:sz w:val="28"/>
          <w:szCs w:val="28"/>
        </w:rPr>
        <w:softHyphen/>
        <w:t>ного очерка, оформление и размножение почвенных карт и карто</w:t>
      </w:r>
      <w:r w:rsidR="00CF7EAB" w:rsidRPr="006D523A">
        <w:rPr>
          <w:rFonts w:ascii="Times New Roman" w:hAnsi="Times New Roman" w:cs="Times New Roman"/>
          <w:sz w:val="28"/>
          <w:szCs w:val="28"/>
        </w:rPr>
        <w:t>грам</w:t>
      </w:r>
      <w:r w:rsidR="00167F89" w:rsidRPr="006D523A">
        <w:rPr>
          <w:rFonts w:ascii="Times New Roman" w:hAnsi="Times New Roman" w:cs="Times New Roman"/>
          <w:sz w:val="28"/>
          <w:szCs w:val="28"/>
        </w:rPr>
        <w:t>м.</w:t>
      </w:r>
    </w:p>
    <w:p w:rsidR="00357E20" w:rsidRPr="006D523A" w:rsidRDefault="005E0C46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63</w:t>
      </w:r>
      <w:r w:rsidR="007F1185" w:rsidRPr="006D523A">
        <w:rPr>
          <w:rFonts w:ascii="Times New Roman" w:hAnsi="Times New Roman" w:cs="Times New Roman"/>
          <w:sz w:val="28"/>
          <w:szCs w:val="28"/>
        </w:rPr>
        <w:t>. </w:t>
      </w:r>
      <w:r w:rsidR="00357E20" w:rsidRPr="006D523A">
        <w:rPr>
          <w:rFonts w:ascii="Times New Roman" w:hAnsi="Times New Roman" w:cs="Times New Roman"/>
          <w:sz w:val="28"/>
          <w:szCs w:val="28"/>
        </w:rPr>
        <w:t>Камеральные работы рекомендуется проводить в следую</w:t>
      </w:r>
      <w:r w:rsidR="00357E20" w:rsidRPr="006D523A">
        <w:rPr>
          <w:rFonts w:ascii="Times New Roman" w:hAnsi="Times New Roman" w:cs="Times New Roman"/>
          <w:sz w:val="28"/>
          <w:szCs w:val="28"/>
        </w:rPr>
        <w:softHyphen/>
        <w:t>щем порядке:</w:t>
      </w:r>
    </w:p>
    <w:p w:rsidR="00357E20" w:rsidRPr="006D523A" w:rsidRDefault="00777923" w:rsidP="00773B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357E20" w:rsidRPr="006D523A">
        <w:rPr>
          <w:rFonts w:ascii="Times New Roman" w:hAnsi="Times New Roman" w:cs="Times New Roman"/>
          <w:sz w:val="28"/>
          <w:szCs w:val="28"/>
        </w:rPr>
        <w:t>просмотр образцов в воздушно-сухом состоянии (если по какой-либо причине они не были просмотрены в поле);</w:t>
      </w:r>
    </w:p>
    <w:p w:rsidR="00357E20" w:rsidRPr="006D523A" w:rsidRDefault="00777923" w:rsidP="00773B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="00357E20" w:rsidRPr="006D523A">
        <w:rPr>
          <w:rFonts w:ascii="Times New Roman" w:hAnsi="Times New Roman" w:cs="Times New Roman"/>
          <w:sz w:val="28"/>
          <w:szCs w:val="28"/>
        </w:rPr>
        <w:t xml:space="preserve"> проверка результатов </w:t>
      </w:r>
      <w:r w:rsidR="00CF7EAB" w:rsidRPr="006D523A">
        <w:rPr>
          <w:rFonts w:ascii="Times New Roman" w:hAnsi="Times New Roman" w:cs="Times New Roman"/>
          <w:sz w:val="28"/>
          <w:szCs w:val="28"/>
        </w:rPr>
        <w:t xml:space="preserve">почвенных </w:t>
      </w:r>
      <w:r w:rsidR="00357E20" w:rsidRPr="006D523A">
        <w:rPr>
          <w:rFonts w:ascii="Times New Roman" w:hAnsi="Times New Roman" w:cs="Times New Roman"/>
          <w:sz w:val="28"/>
          <w:szCs w:val="28"/>
        </w:rPr>
        <w:t>анализов;</w:t>
      </w:r>
    </w:p>
    <w:p w:rsidR="00CF7EAB" w:rsidRPr="006D523A" w:rsidRDefault="00777923" w:rsidP="00773B24">
      <w:pPr>
        <w:widowControl w:val="0"/>
        <w:tabs>
          <w:tab w:val="right" w:pos="69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="00357E20" w:rsidRPr="006D523A">
        <w:rPr>
          <w:rFonts w:ascii="Times New Roman" w:hAnsi="Times New Roman" w:cs="Times New Roman"/>
          <w:sz w:val="28"/>
          <w:szCs w:val="28"/>
        </w:rPr>
        <w:t xml:space="preserve"> исправление на основании анализов полевой почвенной карты</w:t>
      </w:r>
      <w:r w:rsidR="00CF7EAB" w:rsidRPr="006D523A">
        <w:rPr>
          <w:rFonts w:ascii="Times New Roman" w:hAnsi="Times New Roman" w:cs="Times New Roman"/>
          <w:sz w:val="28"/>
          <w:szCs w:val="28"/>
        </w:rPr>
        <w:t>, составление систематического списка почв;</w:t>
      </w:r>
    </w:p>
    <w:p w:rsidR="00357E20" w:rsidRPr="006D523A" w:rsidRDefault="00CF7EAB" w:rsidP="00773B24">
      <w:pPr>
        <w:widowControl w:val="0"/>
        <w:tabs>
          <w:tab w:val="right" w:pos="69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на основании систематического списка </w:t>
      </w:r>
      <w:r w:rsidR="00357E20" w:rsidRPr="006D523A">
        <w:rPr>
          <w:rFonts w:ascii="Times New Roman" w:hAnsi="Times New Roman" w:cs="Times New Roman"/>
          <w:sz w:val="28"/>
          <w:szCs w:val="28"/>
        </w:rPr>
        <w:t>составле</w:t>
      </w:r>
      <w:r w:rsidRPr="006D523A">
        <w:rPr>
          <w:rFonts w:ascii="Times New Roman" w:hAnsi="Times New Roman" w:cs="Times New Roman"/>
          <w:sz w:val="28"/>
          <w:szCs w:val="28"/>
        </w:rPr>
        <w:t>ние</w:t>
      </w:r>
      <w:r w:rsidR="00357E20" w:rsidRPr="006D523A">
        <w:rPr>
          <w:rFonts w:ascii="Times New Roman" w:hAnsi="Times New Roman" w:cs="Times New Roman"/>
          <w:sz w:val="28"/>
          <w:szCs w:val="28"/>
        </w:rPr>
        <w:t xml:space="preserve"> окончательного ориги</w:t>
      </w:r>
      <w:r w:rsidR="00EC3122" w:rsidRPr="006D523A">
        <w:rPr>
          <w:rFonts w:ascii="Times New Roman" w:hAnsi="Times New Roman" w:cs="Times New Roman"/>
          <w:sz w:val="28"/>
          <w:szCs w:val="28"/>
        </w:rPr>
        <w:t>нала</w:t>
      </w:r>
      <w:r w:rsidRPr="006D523A">
        <w:rPr>
          <w:rFonts w:ascii="Times New Roman" w:hAnsi="Times New Roman" w:cs="Times New Roman"/>
          <w:sz w:val="28"/>
          <w:szCs w:val="28"/>
        </w:rPr>
        <w:t xml:space="preserve"> почвенной карты</w:t>
      </w:r>
      <w:r w:rsidR="00EC3122" w:rsidRPr="006D523A">
        <w:rPr>
          <w:rFonts w:ascii="Times New Roman" w:hAnsi="Times New Roman" w:cs="Times New Roman"/>
          <w:sz w:val="28"/>
          <w:szCs w:val="28"/>
        </w:rPr>
        <w:t>;</w:t>
      </w:r>
    </w:p>
    <w:p w:rsidR="00357E20" w:rsidRPr="006D523A" w:rsidRDefault="00777923" w:rsidP="00773B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</w:t>
      </w:r>
      <w:r w:rsidR="00357E20" w:rsidRPr="006D523A">
        <w:rPr>
          <w:rFonts w:ascii="Times New Roman" w:hAnsi="Times New Roman" w:cs="Times New Roman"/>
          <w:sz w:val="28"/>
          <w:szCs w:val="28"/>
        </w:rPr>
        <w:t xml:space="preserve">увязка границ почвенных контуров с окружающими </w:t>
      </w:r>
      <w:r w:rsidR="00CF7EAB" w:rsidRPr="006D523A">
        <w:rPr>
          <w:rFonts w:ascii="Times New Roman" w:hAnsi="Times New Roman" w:cs="Times New Roman"/>
          <w:sz w:val="28"/>
          <w:szCs w:val="28"/>
        </w:rPr>
        <w:t>землепользователями</w:t>
      </w:r>
      <w:r w:rsidR="00357E20" w:rsidRPr="006D523A">
        <w:rPr>
          <w:rFonts w:ascii="Times New Roman" w:hAnsi="Times New Roman" w:cs="Times New Roman"/>
          <w:sz w:val="28"/>
          <w:szCs w:val="28"/>
        </w:rPr>
        <w:t xml:space="preserve"> (окончательное после полевой увязки);</w:t>
      </w:r>
    </w:p>
    <w:p w:rsidR="00357E20" w:rsidRPr="006D523A" w:rsidRDefault="00777923" w:rsidP="00773B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</w:t>
      </w:r>
      <w:r w:rsidR="00357E20" w:rsidRPr="006D523A">
        <w:rPr>
          <w:rFonts w:ascii="Times New Roman" w:hAnsi="Times New Roman" w:cs="Times New Roman"/>
          <w:sz w:val="28"/>
          <w:szCs w:val="28"/>
        </w:rPr>
        <w:t>составление набора карт и картограмм;</w:t>
      </w:r>
    </w:p>
    <w:p w:rsidR="00357E20" w:rsidRPr="006D523A" w:rsidRDefault="00777923" w:rsidP="00773B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="00357E20" w:rsidRPr="006D523A">
        <w:rPr>
          <w:rFonts w:ascii="Times New Roman" w:hAnsi="Times New Roman" w:cs="Times New Roman"/>
          <w:sz w:val="28"/>
          <w:szCs w:val="28"/>
        </w:rPr>
        <w:t xml:space="preserve"> вычисление площадей почвенных контуров в разрезе сельскохозяйственных угодий;</w:t>
      </w:r>
    </w:p>
    <w:p w:rsidR="00357E20" w:rsidRPr="006D523A" w:rsidRDefault="00777923" w:rsidP="00773B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="00EC3122"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="00357E20" w:rsidRPr="006D523A">
        <w:rPr>
          <w:rFonts w:ascii="Times New Roman" w:hAnsi="Times New Roman" w:cs="Times New Roman"/>
          <w:sz w:val="28"/>
          <w:szCs w:val="28"/>
        </w:rPr>
        <w:t>написание почвенного очерка;</w:t>
      </w:r>
    </w:p>
    <w:p w:rsidR="00357E20" w:rsidRPr="006D523A" w:rsidRDefault="00777923" w:rsidP="00773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– </w:t>
      </w:r>
      <w:r w:rsidR="00357E20" w:rsidRPr="006D523A">
        <w:rPr>
          <w:rFonts w:ascii="Times New Roman" w:hAnsi="Times New Roman" w:cs="Times New Roman"/>
          <w:sz w:val="28"/>
          <w:szCs w:val="28"/>
        </w:rPr>
        <w:t>проверка почвенной и специальных карт после их вы</w:t>
      </w:r>
      <w:r w:rsidR="00357E20" w:rsidRPr="006D523A">
        <w:rPr>
          <w:rFonts w:ascii="Times New Roman" w:hAnsi="Times New Roman" w:cs="Times New Roman"/>
          <w:sz w:val="28"/>
          <w:szCs w:val="28"/>
        </w:rPr>
        <w:softHyphen/>
        <w:t>черчивания и корректировка почвенного очерка.</w:t>
      </w:r>
    </w:p>
    <w:p w:rsidR="00060199" w:rsidRPr="006D523A" w:rsidRDefault="005E0C46" w:rsidP="001D20A6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64</w:t>
      </w:r>
      <w:r w:rsidR="007F1185" w:rsidRPr="006D523A">
        <w:rPr>
          <w:b w:val="0"/>
          <w:sz w:val="28"/>
          <w:szCs w:val="28"/>
          <w:lang w:eastAsia="ru-RU"/>
        </w:rPr>
        <w:t>. </w:t>
      </w:r>
      <w:r w:rsidR="00060199" w:rsidRPr="006D523A">
        <w:rPr>
          <w:b w:val="0"/>
          <w:sz w:val="28"/>
          <w:szCs w:val="28"/>
          <w:lang w:eastAsia="ru-RU"/>
        </w:rPr>
        <w:t>Систематический список почв</w:t>
      </w:r>
      <w:r w:rsidR="00167F89" w:rsidRPr="006D523A">
        <w:rPr>
          <w:b w:val="0"/>
          <w:sz w:val="28"/>
          <w:szCs w:val="28"/>
          <w:lang w:eastAsia="ru-RU"/>
        </w:rPr>
        <w:t xml:space="preserve"> </w:t>
      </w:r>
      <w:r w:rsidR="007F1185" w:rsidRPr="006D523A">
        <w:rPr>
          <w:b w:val="0"/>
          <w:sz w:val="28"/>
          <w:szCs w:val="28"/>
          <w:lang w:eastAsia="ru-RU"/>
        </w:rPr>
        <w:t>составляют в следующем порядке:</w:t>
      </w:r>
    </w:p>
    <w:p w:rsidR="00060199" w:rsidRPr="006D523A" w:rsidRDefault="004648AF" w:rsidP="007F1185">
      <w:pPr>
        <w:pStyle w:val="52"/>
        <w:numPr>
          <w:ilvl w:val="0"/>
          <w:numId w:val="16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Почв</w:t>
      </w:r>
      <w:r w:rsidR="00935787" w:rsidRPr="006D523A">
        <w:rPr>
          <w:b w:val="0"/>
          <w:spacing w:val="-1"/>
          <w:sz w:val="28"/>
          <w:szCs w:val="28"/>
          <w:lang w:eastAsia="ru-RU"/>
        </w:rPr>
        <w:t>ы равнин (горно-долинные),</w:t>
      </w:r>
    </w:p>
    <w:p w:rsidR="00336189" w:rsidRPr="006D523A" w:rsidRDefault="00935787" w:rsidP="007F1185">
      <w:pPr>
        <w:pStyle w:val="52"/>
        <w:numPr>
          <w:ilvl w:val="0"/>
          <w:numId w:val="16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6D523A">
        <w:rPr>
          <w:b w:val="0"/>
          <w:spacing w:val="-1"/>
          <w:sz w:val="28"/>
          <w:szCs w:val="28"/>
          <w:lang w:eastAsia="ru-RU"/>
        </w:rPr>
        <w:t>Почвы горных склонов (горные),</w:t>
      </w:r>
    </w:p>
    <w:p w:rsidR="00CE36A8" w:rsidRPr="006D523A" w:rsidRDefault="00CE36A8" w:rsidP="007F1185">
      <w:pPr>
        <w:pStyle w:val="52"/>
        <w:numPr>
          <w:ilvl w:val="0"/>
          <w:numId w:val="16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b w:val="0"/>
          <w:spacing w:val="-1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Интразональные почвы:</w:t>
      </w:r>
    </w:p>
    <w:p w:rsidR="00CB5F44" w:rsidRPr="006D523A" w:rsidRDefault="00935787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1148"/>
        <w:jc w:val="both"/>
        <w:rPr>
          <w:b w:val="0"/>
          <w:sz w:val="28"/>
          <w:szCs w:val="28"/>
        </w:rPr>
      </w:pPr>
      <w:r w:rsidRPr="006D523A">
        <w:rPr>
          <w:b w:val="0"/>
          <w:spacing w:val="-1"/>
          <w:sz w:val="28"/>
          <w:szCs w:val="28"/>
          <w:lang w:eastAsia="ru-RU"/>
        </w:rPr>
        <w:t xml:space="preserve">- </w:t>
      </w:r>
      <w:r w:rsidR="00CE36A8" w:rsidRPr="006D523A">
        <w:rPr>
          <w:b w:val="0"/>
          <w:spacing w:val="-1"/>
          <w:sz w:val="28"/>
          <w:szCs w:val="28"/>
          <w:lang w:eastAsia="ru-RU"/>
        </w:rPr>
        <w:t>луговые аллювиальные;</w:t>
      </w:r>
    </w:p>
    <w:p w:rsidR="00CB5F44" w:rsidRPr="006D523A" w:rsidRDefault="00935787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1148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  <w:lang w:eastAsia="ru-RU"/>
        </w:rPr>
        <w:t xml:space="preserve">- </w:t>
      </w:r>
      <w:r w:rsidR="00CE36A8" w:rsidRPr="006D523A">
        <w:rPr>
          <w:b w:val="0"/>
          <w:sz w:val="28"/>
          <w:szCs w:val="28"/>
          <w:lang w:eastAsia="ru-RU"/>
        </w:rPr>
        <w:t>пойменные луговые;</w:t>
      </w:r>
    </w:p>
    <w:p w:rsidR="00CB5F44" w:rsidRPr="006D523A" w:rsidRDefault="00935787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1148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  <w:lang w:eastAsia="ru-RU"/>
        </w:rPr>
        <w:t xml:space="preserve">- </w:t>
      </w:r>
      <w:r w:rsidR="00CE36A8" w:rsidRPr="006D523A">
        <w:rPr>
          <w:b w:val="0"/>
          <w:sz w:val="28"/>
          <w:szCs w:val="28"/>
          <w:lang w:eastAsia="ru-RU"/>
        </w:rPr>
        <w:t>болотно- луговые;</w:t>
      </w:r>
    </w:p>
    <w:p w:rsidR="00CB5F44" w:rsidRPr="006D523A" w:rsidRDefault="00935787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1148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 xml:space="preserve">- </w:t>
      </w:r>
      <w:r w:rsidR="00CE36A8" w:rsidRPr="006D523A">
        <w:rPr>
          <w:b w:val="0"/>
          <w:sz w:val="28"/>
          <w:szCs w:val="28"/>
          <w:lang w:eastAsia="ru-RU"/>
        </w:rPr>
        <w:t>лугово-болотные;</w:t>
      </w:r>
    </w:p>
    <w:p w:rsidR="00CE36A8" w:rsidRPr="006D523A" w:rsidRDefault="00935787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1148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 xml:space="preserve">- </w:t>
      </w:r>
      <w:r w:rsidR="00CE36A8" w:rsidRPr="006D523A">
        <w:rPr>
          <w:b w:val="0"/>
          <w:sz w:val="28"/>
          <w:szCs w:val="28"/>
          <w:lang w:eastAsia="ru-RU"/>
        </w:rPr>
        <w:t>болотные;</w:t>
      </w:r>
    </w:p>
    <w:p w:rsidR="00CE36A8" w:rsidRPr="006D523A" w:rsidRDefault="00935787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1148"/>
        <w:jc w:val="both"/>
        <w:rPr>
          <w:b w:val="0"/>
          <w:sz w:val="28"/>
          <w:szCs w:val="28"/>
        </w:rPr>
      </w:pPr>
      <w:r w:rsidRPr="006D523A">
        <w:rPr>
          <w:b w:val="0"/>
          <w:sz w:val="28"/>
          <w:szCs w:val="28"/>
          <w:lang w:eastAsia="ru-RU"/>
        </w:rPr>
        <w:t xml:space="preserve">- </w:t>
      </w:r>
      <w:r w:rsidR="00CE36A8" w:rsidRPr="006D523A">
        <w:rPr>
          <w:b w:val="0"/>
          <w:sz w:val="28"/>
          <w:szCs w:val="28"/>
          <w:lang w:eastAsia="ru-RU"/>
        </w:rPr>
        <w:t>иловато-болотные;</w:t>
      </w:r>
    </w:p>
    <w:p w:rsidR="0064633E" w:rsidRPr="006D523A" w:rsidRDefault="00935787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1148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 xml:space="preserve">- </w:t>
      </w:r>
      <w:r w:rsidR="00CE36A8" w:rsidRPr="006D523A">
        <w:rPr>
          <w:b w:val="0"/>
          <w:sz w:val="28"/>
          <w:szCs w:val="28"/>
          <w:lang w:eastAsia="ru-RU"/>
        </w:rPr>
        <w:t>торфяно-болотные.</w:t>
      </w:r>
    </w:p>
    <w:p w:rsidR="00CE36A8" w:rsidRPr="006D523A" w:rsidRDefault="00CE36A8" w:rsidP="007F1185">
      <w:pPr>
        <w:pStyle w:val="52"/>
        <w:numPr>
          <w:ilvl w:val="0"/>
          <w:numId w:val="16"/>
        </w:numPr>
        <w:shd w:val="clear" w:color="auto" w:fill="auto"/>
        <w:tabs>
          <w:tab w:val="left" w:pos="851"/>
          <w:tab w:val="left" w:pos="1134"/>
        </w:tabs>
        <w:spacing w:line="240" w:lineRule="auto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Глинистые отложения.</w:t>
      </w:r>
    </w:p>
    <w:p w:rsidR="00CE36A8" w:rsidRPr="006D523A" w:rsidRDefault="00CE36A8" w:rsidP="007F1185">
      <w:pPr>
        <w:pStyle w:val="52"/>
        <w:numPr>
          <w:ilvl w:val="0"/>
          <w:numId w:val="16"/>
        </w:numPr>
        <w:shd w:val="clear" w:color="auto" w:fill="auto"/>
        <w:tabs>
          <w:tab w:val="left" w:pos="851"/>
          <w:tab w:val="left" w:pos="1134"/>
        </w:tabs>
        <w:spacing w:line="240" w:lineRule="auto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Аллювиальные наносы.</w:t>
      </w:r>
    </w:p>
    <w:p w:rsidR="00CE36A8" w:rsidRPr="006D523A" w:rsidRDefault="00CE36A8" w:rsidP="007F1185">
      <w:pPr>
        <w:pStyle w:val="52"/>
        <w:numPr>
          <w:ilvl w:val="0"/>
          <w:numId w:val="16"/>
        </w:numPr>
        <w:shd w:val="clear" w:color="auto" w:fill="auto"/>
        <w:tabs>
          <w:tab w:val="left" w:pos="851"/>
          <w:tab w:val="left" w:pos="1134"/>
        </w:tabs>
        <w:spacing w:line="240" w:lineRule="auto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Прочие</w:t>
      </w:r>
      <w:r w:rsidR="007F1185" w:rsidRPr="006D523A">
        <w:rPr>
          <w:b w:val="0"/>
          <w:spacing w:val="-1"/>
          <w:sz w:val="28"/>
          <w:szCs w:val="28"/>
          <w:lang w:eastAsia="ru-RU"/>
        </w:rPr>
        <w:t xml:space="preserve"> земли</w:t>
      </w:r>
      <w:r w:rsidRPr="006D523A">
        <w:rPr>
          <w:b w:val="0"/>
          <w:spacing w:val="-1"/>
          <w:sz w:val="28"/>
          <w:szCs w:val="28"/>
          <w:lang w:eastAsia="ru-RU"/>
        </w:rPr>
        <w:t>: кладбища, овраги и т.д.</w:t>
      </w:r>
    </w:p>
    <w:p w:rsidR="00CE36A8" w:rsidRPr="006D523A" w:rsidRDefault="005E0C46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65</w:t>
      </w:r>
      <w:r w:rsidR="007F1185" w:rsidRPr="006D523A">
        <w:rPr>
          <w:b w:val="0"/>
          <w:sz w:val="28"/>
          <w:szCs w:val="28"/>
          <w:lang w:eastAsia="ru-RU"/>
        </w:rPr>
        <w:t xml:space="preserve">. </w:t>
      </w:r>
      <w:r w:rsidR="00CE36A8" w:rsidRPr="006D523A">
        <w:rPr>
          <w:b w:val="0"/>
          <w:sz w:val="28"/>
          <w:szCs w:val="28"/>
          <w:lang w:eastAsia="ru-RU"/>
        </w:rPr>
        <w:t>Внутри каждого к</w:t>
      </w:r>
      <w:r w:rsidR="007F1185" w:rsidRPr="006D523A">
        <w:rPr>
          <w:b w:val="0"/>
          <w:sz w:val="28"/>
          <w:szCs w:val="28"/>
          <w:lang w:eastAsia="ru-RU"/>
        </w:rPr>
        <w:t xml:space="preserve">онтура ставят индекс </w:t>
      </w:r>
      <w:r w:rsidR="00CE36A8" w:rsidRPr="006D523A">
        <w:rPr>
          <w:b w:val="0"/>
          <w:sz w:val="28"/>
          <w:szCs w:val="28"/>
          <w:lang w:eastAsia="ru-RU"/>
        </w:rPr>
        <w:t>или порядковый номер почвенной</w:t>
      </w:r>
      <w:r w:rsidR="00935787" w:rsidRPr="006D523A">
        <w:rPr>
          <w:b w:val="0"/>
          <w:sz w:val="28"/>
          <w:szCs w:val="28"/>
          <w:lang w:eastAsia="ru-RU"/>
        </w:rPr>
        <w:t xml:space="preserve"> </w:t>
      </w:r>
      <w:r w:rsidR="00CE36A8" w:rsidRPr="006D523A">
        <w:rPr>
          <w:b w:val="0"/>
          <w:sz w:val="28"/>
          <w:szCs w:val="28"/>
          <w:lang w:eastAsia="ru-RU"/>
        </w:rPr>
        <w:t>разновидности с обозначением типов, подтипов почв.</w:t>
      </w:r>
    </w:p>
    <w:p w:rsidR="00CE36A8" w:rsidRPr="006D523A" w:rsidRDefault="00CE36A8" w:rsidP="007F1185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Порядок составления нагрузки почвенной разновидности следующее:</w:t>
      </w:r>
    </w:p>
    <w:p w:rsidR="003D44F4" w:rsidRPr="006D523A" w:rsidRDefault="00CE36A8" w:rsidP="007F1185">
      <w:pPr>
        <w:pStyle w:val="52"/>
        <w:numPr>
          <w:ilvl w:val="0"/>
          <w:numId w:val="20"/>
        </w:numPr>
        <w:shd w:val="clear" w:color="auto" w:fill="auto"/>
        <w:tabs>
          <w:tab w:val="left" w:pos="616"/>
          <w:tab w:val="left" w:pos="851"/>
          <w:tab w:val="left" w:pos="1134"/>
        </w:tabs>
        <w:spacing w:line="240" w:lineRule="auto"/>
        <w:ind w:left="0"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Наименование типов и подтипов почв;</w:t>
      </w:r>
    </w:p>
    <w:p w:rsidR="003D44F4" w:rsidRPr="006D523A" w:rsidRDefault="00CE36A8" w:rsidP="007F1185">
      <w:pPr>
        <w:pStyle w:val="52"/>
        <w:numPr>
          <w:ilvl w:val="0"/>
          <w:numId w:val="20"/>
        </w:numPr>
        <w:shd w:val="clear" w:color="auto" w:fill="auto"/>
        <w:tabs>
          <w:tab w:val="left" w:pos="616"/>
          <w:tab w:val="left" w:pos="851"/>
          <w:tab w:val="left" w:pos="1134"/>
        </w:tabs>
        <w:spacing w:line="240" w:lineRule="auto"/>
        <w:ind w:left="0"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Вид угодий, с указанием мощности почвенной толщи;</w:t>
      </w:r>
    </w:p>
    <w:p w:rsidR="003D44F4" w:rsidRPr="006D523A" w:rsidRDefault="003D44F4" w:rsidP="007F1185">
      <w:pPr>
        <w:pStyle w:val="52"/>
        <w:numPr>
          <w:ilvl w:val="0"/>
          <w:numId w:val="20"/>
        </w:numPr>
        <w:shd w:val="clear" w:color="auto" w:fill="auto"/>
        <w:tabs>
          <w:tab w:val="left" w:pos="616"/>
          <w:tab w:val="left" w:pos="851"/>
          <w:tab w:val="left" w:pos="1134"/>
        </w:tabs>
        <w:spacing w:line="240" w:lineRule="auto"/>
        <w:ind w:left="0"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 xml:space="preserve">Степень </w:t>
      </w:r>
      <w:proofErr w:type="spellStart"/>
      <w:r w:rsidRPr="006D523A">
        <w:rPr>
          <w:b w:val="0"/>
          <w:spacing w:val="-1"/>
          <w:sz w:val="28"/>
          <w:szCs w:val="28"/>
          <w:lang w:eastAsia="ru-RU"/>
        </w:rPr>
        <w:t>эродированности</w:t>
      </w:r>
      <w:proofErr w:type="spellEnd"/>
      <w:r w:rsidR="00CE36A8" w:rsidRPr="006D523A">
        <w:rPr>
          <w:b w:val="0"/>
          <w:spacing w:val="-1"/>
          <w:sz w:val="28"/>
          <w:szCs w:val="28"/>
          <w:lang w:eastAsia="ru-RU"/>
        </w:rPr>
        <w:t xml:space="preserve"> или </w:t>
      </w:r>
      <w:proofErr w:type="spellStart"/>
      <w:r w:rsidR="00CE36A8" w:rsidRPr="006D523A">
        <w:rPr>
          <w:b w:val="0"/>
          <w:spacing w:val="-1"/>
          <w:sz w:val="28"/>
          <w:szCs w:val="28"/>
          <w:lang w:eastAsia="ru-RU"/>
        </w:rPr>
        <w:t>намытости</w:t>
      </w:r>
      <w:proofErr w:type="spellEnd"/>
      <w:r w:rsidR="00CE36A8" w:rsidRPr="006D523A">
        <w:rPr>
          <w:b w:val="0"/>
          <w:spacing w:val="-1"/>
          <w:sz w:val="28"/>
          <w:szCs w:val="28"/>
          <w:lang w:eastAsia="ru-RU"/>
        </w:rPr>
        <w:t>;</w:t>
      </w:r>
    </w:p>
    <w:p w:rsidR="003D44F4" w:rsidRPr="006D523A" w:rsidRDefault="00CE36A8" w:rsidP="007F1185">
      <w:pPr>
        <w:pStyle w:val="52"/>
        <w:numPr>
          <w:ilvl w:val="0"/>
          <w:numId w:val="20"/>
        </w:numPr>
        <w:shd w:val="clear" w:color="auto" w:fill="auto"/>
        <w:tabs>
          <w:tab w:val="left" w:pos="616"/>
          <w:tab w:val="left" w:pos="851"/>
          <w:tab w:val="left" w:pos="1134"/>
        </w:tabs>
        <w:spacing w:line="240" w:lineRule="auto"/>
        <w:ind w:left="0"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Степень каменистости;</w:t>
      </w:r>
    </w:p>
    <w:p w:rsidR="003D44F4" w:rsidRPr="006D523A" w:rsidRDefault="00CE36A8" w:rsidP="007F1185">
      <w:pPr>
        <w:pStyle w:val="52"/>
        <w:numPr>
          <w:ilvl w:val="0"/>
          <w:numId w:val="20"/>
        </w:numPr>
        <w:shd w:val="clear" w:color="auto" w:fill="auto"/>
        <w:tabs>
          <w:tab w:val="left" w:pos="616"/>
          <w:tab w:val="left" w:pos="851"/>
          <w:tab w:val="left" w:pos="1134"/>
        </w:tabs>
        <w:spacing w:line="240" w:lineRule="auto"/>
        <w:ind w:left="0"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 xml:space="preserve">Степень </w:t>
      </w:r>
      <w:proofErr w:type="spellStart"/>
      <w:r w:rsidRPr="006D523A">
        <w:rPr>
          <w:b w:val="0"/>
          <w:spacing w:val="-1"/>
          <w:sz w:val="28"/>
          <w:szCs w:val="28"/>
          <w:lang w:eastAsia="ru-RU"/>
        </w:rPr>
        <w:t>скелетности</w:t>
      </w:r>
      <w:proofErr w:type="spellEnd"/>
      <w:r w:rsidRPr="006D523A">
        <w:rPr>
          <w:b w:val="0"/>
          <w:spacing w:val="-1"/>
          <w:sz w:val="28"/>
          <w:szCs w:val="28"/>
          <w:lang w:eastAsia="ru-RU"/>
        </w:rPr>
        <w:t>;</w:t>
      </w:r>
    </w:p>
    <w:p w:rsidR="003D44F4" w:rsidRPr="006D523A" w:rsidRDefault="00CE36A8" w:rsidP="007F1185">
      <w:pPr>
        <w:pStyle w:val="52"/>
        <w:numPr>
          <w:ilvl w:val="0"/>
          <w:numId w:val="20"/>
        </w:numPr>
        <w:shd w:val="clear" w:color="auto" w:fill="auto"/>
        <w:tabs>
          <w:tab w:val="left" w:pos="616"/>
          <w:tab w:val="left" w:pos="851"/>
          <w:tab w:val="left" w:pos="1134"/>
        </w:tabs>
        <w:spacing w:line="240" w:lineRule="auto"/>
        <w:ind w:left="0"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Степень засоления;</w:t>
      </w:r>
    </w:p>
    <w:p w:rsidR="003D44F4" w:rsidRPr="006D523A" w:rsidRDefault="00CE36A8" w:rsidP="007F1185">
      <w:pPr>
        <w:pStyle w:val="52"/>
        <w:numPr>
          <w:ilvl w:val="0"/>
          <w:numId w:val="20"/>
        </w:numPr>
        <w:shd w:val="clear" w:color="auto" w:fill="auto"/>
        <w:tabs>
          <w:tab w:val="left" w:pos="616"/>
          <w:tab w:val="left" w:pos="851"/>
          <w:tab w:val="left" w:pos="1134"/>
        </w:tabs>
        <w:spacing w:line="240" w:lineRule="auto"/>
        <w:ind w:left="0"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 xml:space="preserve">Степень </w:t>
      </w:r>
      <w:proofErr w:type="spellStart"/>
      <w:r w:rsidRPr="006D523A">
        <w:rPr>
          <w:b w:val="0"/>
          <w:spacing w:val="-1"/>
          <w:sz w:val="28"/>
          <w:szCs w:val="28"/>
          <w:lang w:eastAsia="ru-RU"/>
        </w:rPr>
        <w:t>солонцеватости</w:t>
      </w:r>
      <w:proofErr w:type="spellEnd"/>
      <w:r w:rsidRPr="006D523A">
        <w:rPr>
          <w:b w:val="0"/>
          <w:spacing w:val="-1"/>
          <w:sz w:val="28"/>
          <w:szCs w:val="28"/>
          <w:lang w:eastAsia="ru-RU"/>
        </w:rPr>
        <w:t>;</w:t>
      </w:r>
    </w:p>
    <w:p w:rsidR="00CE36A8" w:rsidRPr="006D523A" w:rsidRDefault="00CE36A8" w:rsidP="007F1185">
      <w:pPr>
        <w:pStyle w:val="52"/>
        <w:numPr>
          <w:ilvl w:val="0"/>
          <w:numId w:val="20"/>
        </w:numPr>
        <w:shd w:val="clear" w:color="auto" w:fill="auto"/>
        <w:tabs>
          <w:tab w:val="left" w:pos="616"/>
          <w:tab w:val="left" w:pos="851"/>
          <w:tab w:val="left" w:pos="1134"/>
        </w:tabs>
        <w:spacing w:line="240" w:lineRule="auto"/>
        <w:ind w:left="0" w:firstLine="567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>Механический состав почв.</w:t>
      </w:r>
    </w:p>
    <w:p w:rsidR="007F1185" w:rsidRPr="006D523A" w:rsidRDefault="007F1185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both"/>
        <w:rPr>
          <w:b w:val="0"/>
          <w:spacing w:val="-1"/>
          <w:sz w:val="28"/>
          <w:szCs w:val="28"/>
          <w:lang w:eastAsia="ru-RU"/>
        </w:rPr>
      </w:pPr>
    </w:p>
    <w:p w:rsidR="00CE36A8" w:rsidRPr="006D523A" w:rsidRDefault="007F1185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both"/>
        <w:rPr>
          <w:spacing w:val="-1"/>
          <w:sz w:val="28"/>
          <w:szCs w:val="28"/>
          <w:lang w:eastAsia="ru-RU"/>
        </w:rPr>
      </w:pPr>
      <w:r w:rsidRPr="006D523A">
        <w:rPr>
          <w:sz w:val="28"/>
          <w:szCs w:val="28"/>
          <w:lang w:eastAsia="ru-RU"/>
        </w:rPr>
        <w:t>6.3. </w:t>
      </w:r>
      <w:r w:rsidR="00CE36A8" w:rsidRPr="006D523A">
        <w:rPr>
          <w:sz w:val="28"/>
          <w:szCs w:val="28"/>
          <w:lang w:eastAsia="ru-RU"/>
        </w:rPr>
        <w:t>Написание очерка</w:t>
      </w:r>
    </w:p>
    <w:p w:rsidR="00CE36A8" w:rsidRPr="006D523A" w:rsidRDefault="005E0C46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both"/>
        <w:rPr>
          <w:b w:val="0"/>
          <w:spacing w:val="-1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66</w:t>
      </w:r>
      <w:r w:rsidR="007F1185" w:rsidRPr="006D523A">
        <w:rPr>
          <w:b w:val="0"/>
          <w:sz w:val="28"/>
          <w:szCs w:val="28"/>
          <w:lang w:eastAsia="ru-RU"/>
        </w:rPr>
        <w:t>. </w:t>
      </w:r>
      <w:r w:rsidR="00CE36A8" w:rsidRPr="006D523A">
        <w:rPr>
          <w:b w:val="0"/>
          <w:sz w:val="28"/>
          <w:szCs w:val="28"/>
          <w:lang w:eastAsia="ru-RU"/>
        </w:rPr>
        <w:t>Оч</w:t>
      </w:r>
      <w:r w:rsidR="003D44F4" w:rsidRPr="006D523A">
        <w:rPr>
          <w:b w:val="0"/>
          <w:sz w:val="28"/>
          <w:szCs w:val="28"/>
          <w:lang w:eastAsia="ru-RU"/>
        </w:rPr>
        <w:t xml:space="preserve">ерк «Почвы (название </w:t>
      </w:r>
      <w:proofErr w:type="spellStart"/>
      <w:r w:rsidR="003D44F4" w:rsidRPr="006D523A">
        <w:rPr>
          <w:b w:val="0"/>
          <w:sz w:val="28"/>
          <w:szCs w:val="28"/>
          <w:lang w:eastAsia="ru-RU"/>
        </w:rPr>
        <w:t>айылного</w:t>
      </w:r>
      <w:proofErr w:type="spellEnd"/>
      <w:r w:rsidR="003D44F4" w:rsidRPr="006D523A">
        <w:rPr>
          <w:b w:val="0"/>
          <w:sz w:val="28"/>
          <w:szCs w:val="28"/>
          <w:lang w:eastAsia="ru-RU"/>
        </w:rPr>
        <w:t xml:space="preserve"> аймака</w:t>
      </w:r>
      <w:r w:rsidR="00CE36A8" w:rsidRPr="006D523A">
        <w:rPr>
          <w:b w:val="0"/>
          <w:sz w:val="28"/>
          <w:szCs w:val="28"/>
          <w:lang w:eastAsia="ru-RU"/>
        </w:rPr>
        <w:t>) и рекомендации по их улучшению</w:t>
      </w:r>
      <w:r w:rsidR="00047699" w:rsidRPr="006D523A">
        <w:rPr>
          <w:b w:val="0"/>
          <w:sz w:val="28"/>
          <w:szCs w:val="28"/>
          <w:lang w:eastAsia="ru-RU"/>
        </w:rPr>
        <w:t xml:space="preserve"> (корректировка)</w:t>
      </w:r>
      <w:r w:rsidR="00CE36A8" w:rsidRPr="006D523A">
        <w:rPr>
          <w:b w:val="0"/>
          <w:sz w:val="28"/>
          <w:szCs w:val="28"/>
          <w:lang w:eastAsia="ru-RU"/>
        </w:rPr>
        <w:t>» является пояснительным текстом к почвенной карте и сопровождающим ее картограммам</w:t>
      </w:r>
      <w:r w:rsidR="00B91212" w:rsidRPr="006D523A">
        <w:rPr>
          <w:b w:val="0"/>
          <w:sz w:val="28"/>
          <w:szCs w:val="28"/>
          <w:lang w:eastAsia="ru-RU"/>
        </w:rPr>
        <w:t xml:space="preserve"> (приложение 36-37)</w:t>
      </w:r>
      <w:r w:rsidR="00CE36A8" w:rsidRPr="006D523A">
        <w:rPr>
          <w:b w:val="0"/>
          <w:sz w:val="28"/>
          <w:szCs w:val="28"/>
          <w:lang w:eastAsia="ru-RU"/>
        </w:rPr>
        <w:t xml:space="preserve">. </w:t>
      </w:r>
      <w:r w:rsidR="00CE36A8" w:rsidRPr="006D523A">
        <w:rPr>
          <w:b w:val="0"/>
          <w:sz w:val="28"/>
          <w:szCs w:val="28"/>
          <w:lang w:eastAsia="ru-RU"/>
        </w:rPr>
        <w:lastRenderedPageBreak/>
        <w:t>Его пишут по следующей схеме.</w:t>
      </w:r>
    </w:p>
    <w:p w:rsidR="003D44F4" w:rsidRPr="006D523A" w:rsidRDefault="00CE36A8" w:rsidP="00817F0D">
      <w:pPr>
        <w:pStyle w:val="52"/>
        <w:numPr>
          <w:ilvl w:val="0"/>
          <w:numId w:val="21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Титульный лист</w:t>
      </w:r>
      <w:r w:rsidR="00817F0D" w:rsidRPr="006D523A">
        <w:rPr>
          <w:b w:val="0"/>
          <w:sz w:val="28"/>
          <w:szCs w:val="28"/>
          <w:lang w:eastAsia="ru-RU"/>
        </w:rPr>
        <w:t>,</w:t>
      </w:r>
      <w:r w:rsidRPr="006D523A">
        <w:rPr>
          <w:b w:val="0"/>
          <w:sz w:val="28"/>
          <w:szCs w:val="28"/>
          <w:lang w:eastAsia="ru-RU"/>
        </w:rPr>
        <w:t xml:space="preserve"> содержит наименование учреждения, наименование работы, штамп с подписями исполнителей работ, руководителей и год выпуска очерка.</w:t>
      </w:r>
    </w:p>
    <w:p w:rsidR="00CE36A8" w:rsidRPr="006D523A" w:rsidRDefault="00CE36A8" w:rsidP="00817F0D">
      <w:pPr>
        <w:pStyle w:val="52"/>
        <w:numPr>
          <w:ilvl w:val="0"/>
          <w:numId w:val="21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b w:val="0"/>
          <w:spacing w:val="-1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Оглавление</w:t>
      </w:r>
      <w:r w:rsidR="00817F0D" w:rsidRPr="006D523A">
        <w:rPr>
          <w:b w:val="0"/>
          <w:sz w:val="28"/>
          <w:szCs w:val="28"/>
          <w:lang w:eastAsia="ru-RU"/>
        </w:rPr>
        <w:t>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sz w:val="28"/>
          <w:szCs w:val="28"/>
          <w:lang w:eastAsia="ru-RU"/>
        </w:rPr>
        <w:t>Введение:</w:t>
      </w:r>
      <w:r w:rsidRPr="006D523A">
        <w:rPr>
          <w:b w:val="0"/>
          <w:sz w:val="28"/>
          <w:szCs w:val="28"/>
          <w:lang w:eastAsia="ru-RU"/>
        </w:rPr>
        <w:t xml:space="preserve"> цель и основные данные о проведенном почвенном обследовании; масштаб съемки; характеристика картографической основы; выполненные анализы по видам, с указанием соответствующих методов; исп</w:t>
      </w:r>
      <w:r w:rsidR="003D44F4" w:rsidRPr="006D523A">
        <w:rPr>
          <w:b w:val="0"/>
          <w:sz w:val="28"/>
          <w:szCs w:val="28"/>
          <w:lang w:eastAsia="ru-RU"/>
        </w:rPr>
        <w:t>олнители почвенного обследования</w:t>
      </w:r>
      <w:r w:rsidRPr="006D523A">
        <w:rPr>
          <w:b w:val="0"/>
          <w:sz w:val="28"/>
          <w:szCs w:val="28"/>
          <w:lang w:eastAsia="ru-RU"/>
        </w:rPr>
        <w:t xml:space="preserve"> и камеральных работ.</w:t>
      </w:r>
    </w:p>
    <w:p w:rsidR="00CE36A8" w:rsidRPr="006D523A" w:rsidRDefault="003D44F4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spacing w:val="-1"/>
          <w:sz w:val="28"/>
          <w:szCs w:val="28"/>
          <w:lang w:eastAsia="ru-RU"/>
        </w:rPr>
      </w:pPr>
      <w:r w:rsidRPr="006D523A">
        <w:rPr>
          <w:spacing w:val="-1"/>
          <w:sz w:val="28"/>
          <w:szCs w:val="28"/>
          <w:lang w:val="en-US" w:eastAsia="ru-RU"/>
        </w:rPr>
        <w:t>I</w:t>
      </w:r>
      <w:r w:rsidR="00CE36A8" w:rsidRPr="006D523A">
        <w:rPr>
          <w:spacing w:val="-1"/>
          <w:sz w:val="28"/>
          <w:szCs w:val="28"/>
          <w:lang w:eastAsia="ru-RU"/>
        </w:rPr>
        <w:t>.</w:t>
      </w:r>
      <w:r w:rsidRPr="006D523A">
        <w:rPr>
          <w:spacing w:val="-1"/>
          <w:sz w:val="28"/>
          <w:szCs w:val="28"/>
          <w:lang w:eastAsia="ru-RU"/>
        </w:rPr>
        <w:t xml:space="preserve"> Общие сведение об </w:t>
      </w:r>
      <w:proofErr w:type="spellStart"/>
      <w:r w:rsidRPr="006D523A">
        <w:rPr>
          <w:spacing w:val="-1"/>
          <w:sz w:val="28"/>
          <w:szCs w:val="28"/>
          <w:lang w:eastAsia="ru-RU"/>
        </w:rPr>
        <w:t>айылном</w:t>
      </w:r>
      <w:proofErr w:type="spellEnd"/>
      <w:r w:rsidRPr="006D523A">
        <w:rPr>
          <w:spacing w:val="-1"/>
          <w:sz w:val="28"/>
          <w:szCs w:val="28"/>
          <w:lang w:eastAsia="ru-RU"/>
        </w:rPr>
        <w:t xml:space="preserve"> аймаке</w:t>
      </w:r>
      <w:r w:rsidR="00CE36A8" w:rsidRPr="006D523A">
        <w:rPr>
          <w:spacing w:val="-1"/>
          <w:sz w:val="28"/>
          <w:szCs w:val="28"/>
          <w:lang w:eastAsia="ru-RU"/>
        </w:rPr>
        <w:t>.</w:t>
      </w:r>
    </w:p>
    <w:p w:rsidR="00CE36A8" w:rsidRPr="006D523A" w:rsidRDefault="00817F0D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Название</w:t>
      </w:r>
      <w:r w:rsidR="003D44F4" w:rsidRPr="006D523A">
        <w:rPr>
          <w:b w:val="0"/>
          <w:sz w:val="28"/>
          <w:szCs w:val="28"/>
          <w:lang w:eastAsia="ru-RU"/>
        </w:rPr>
        <w:t xml:space="preserve"> </w:t>
      </w:r>
      <w:proofErr w:type="spellStart"/>
      <w:r w:rsidR="003D44F4" w:rsidRPr="006D523A">
        <w:rPr>
          <w:b w:val="0"/>
          <w:sz w:val="28"/>
          <w:szCs w:val="28"/>
          <w:lang w:eastAsia="ru-RU"/>
        </w:rPr>
        <w:t>айылного</w:t>
      </w:r>
      <w:proofErr w:type="spellEnd"/>
      <w:r w:rsidR="003D44F4" w:rsidRPr="006D523A">
        <w:rPr>
          <w:b w:val="0"/>
          <w:sz w:val="28"/>
          <w:szCs w:val="28"/>
          <w:lang w:eastAsia="ru-RU"/>
        </w:rPr>
        <w:t xml:space="preserve"> аймака и его месторасположение</w:t>
      </w:r>
      <w:r w:rsidR="00CE36A8" w:rsidRPr="006D523A">
        <w:rPr>
          <w:b w:val="0"/>
          <w:sz w:val="28"/>
          <w:szCs w:val="28"/>
          <w:lang w:eastAsia="ru-RU"/>
        </w:rPr>
        <w:t>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Площадь обследованных земель по вычисленным данным (распределения по угодьям).</w:t>
      </w:r>
    </w:p>
    <w:p w:rsidR="00CE36A8" w:rsidRPr="006D523A" w:rsidRDefault="00CE36A8" w:rsidP="00817F0D">
      <w:pPr>
        <w:pStyle w:val="52"/>
        <w:numPr>
          <w:ilvl w:val="0"/>
          <w:numId w:val="3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sz w:val="28"/>
          <w:szCs w:val="28"/>
          <w:lang w:eastAsia="ru-RU"/>
        </w:rPr>
      </w:pPr>
      <w:r w:rsidRPr="006D523A">
        <w:rPr>
          <w:sz w:val="28"/>
          <w:szCs w:val="28"/>
          <w:lang w:eastAsia="ru-RU"/>
        </w:rPr>
        <w:t>Природные условия.</w:t>
      </w:r>
    </w:p>
    <w:p w:rsidR="003D44F4" w:rsidRPr="006D523A" w:rsidRDefault="00817F0D" w:rsidP="00817F0D">
      <w:pPr>
        <w:pStyle w:val="52"/>
        <w:numPr>
          <w:ilvl w:val="1"/>
          <w:numId w:val="3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 </w:t>
      </w:r>
      <w:r w:rsidR="00CE36A8" w:rsidRPr="006D523A">
        <w:rPr>
          <w:b w:val="0"/>
          <w:sz w:val="28"/>
          <w:szCs w:val="28"/>
          <w:lang w:eastAsia="ru-RU"/>
        </w:rPr>
        <w:t>Рельеф и почвообразующие породы.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Основные элементы рельефа: водоразделы, террасы, конусы выносы, грядовые предгорья и т.д.</w:t>
      </w:r>
    </w:p>
    <w:p w:rsidR="00CE36A8" w:rsidRPr="006D523A" w:rsidRDefault="003D44F4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Формы мезо</w:t>
      </w:r>
      <w:r w:rsidR="00CE36A8" w:rsidRPr="006D523A">
        <w:rPr>
          <w:b w:val="0"/>
          <w:sz w:val="28"/>
          <w:szCs w:val="28"/>
          <w:lang w:eastAsia="ru-RU"/>
        </w:rPr>
        <w:t>- и микрорельефа. Характеристика почвообразующих и подстилающих пород (мощность и распространение). Влияние геоморфологических условий, почвообразующих и подстилающих пород на формирование почвенного покрова.</w:t>
      </w:r>
    </w:p>
    <w:p w:rsidR="00CE36A8" w:rsidRPr="006D523A" w:rsidRDefault="00817F0D" w:rsidP="00817F0D">
      <w:pPr>
        <w:pStyle w:val="52"/>
        <w:numPr>
          <w:ilvl w:val="1"/>
          <w:numId w:val="3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 </w:t>
      </w:r>
      <w:r w:rsidR="00CE36A8" w:rsidRPr="006D523A">
        <w:rPr>
          <w:b w:val="0"/>
          <w:sz w:val="28"/>
          <w:szCs w:val="28"/>
          <w:lang w:eastAsia="ru-RU"/>
        </w:rPr>
        <w:t>Поверхностные и грунтовые воды.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Глубина залегание грунтовых вод, их минерали</w:t>
      </w:r>
      <w:r w:rsidR="003D44F4" w:rsidRPr="006D523A">
        <w:rPr>
          <w:b w:val="0"/>
          <w:sz w:val="28"/>
          <w:szCs w:val="28"/>
          <w:lang w:eastAsia="ru-RU"/>
        </w:rPr>
        <w:t>зация, связь с рельефом. Влияние</w:t>
      </w:r>
      <w:r w:rsidRPr="006D523A">
        <w:rPr>
          <w:b w:val="0"/>
          <w:sz w:val="28"/>
          <w:szCs w:val="28"/>
          <w:lang w:eastAsia="ru-RU"/>
        </w:rPr>
        <w:t xml:space="preserve"> грунтовых </w:t>
      </w:r>
      <w:r w:rsidR="003D44F4" w:rsidRPr="006D523A">
        <w:rPr>
          <w:b w:val="0"/>
          <w:sz w:val="28"/>
          <w:szCs w:val="28"/>
          <w:lang w:eastAsia="ru-RU"/>
        </w:rPr>
        <w:t>вод на почвообразование</w:t>
      </w:r>
      <w:r w:rsidRPr="006D523A">
        <w:rPr>
          <w:b w:val="0"/>
          <w:sz w:val="28"/>
          <w:szCs w:val="28"/>
          <w:lang w:eastAsia="ru-RU"/>
        </w:rPr>
        <w:t xml:space="preserve"> (гид</w:t>
      </w:r>
      <w:r w:rsidR="0074648D" w:rsidRPr="006D523A">
        <w:rPr>
          <w:b w:val="0"/>
          <w:sz w:val="28"/>
          <w:szCs w:val="28"/>
          <w:lang w:eastAsia="ru-RU"/>
        </w:rPr>
        <w:t>роморфные, заболоченные почвы, за</w:t>
      </w:r>
      <w:r w:rsidRPr="006D523A">
        <w:rPr>
          <w:b w:val="0"/>
          <w:sz w:val="28"/>
          <w:szCs w:val="28"/>
          <w:lang w:eastAsia="ru-RU"/>
        </w:rPr>
        <w:t>соления и т.д.)</w:t>
      </w:r>
    </w:p>
    <w:p w:rsidR="00CE36A8" w:rsidRPr="006D523A" w:rsidRDefault="003D44F4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</w:t>
      </w:r>
      <w:r w:rsidR="00CE36A8" w:rsidRPr="006D523A">
        <w:rPr>
          <w:b w:val="0"/>
          <w:sz w:val="28"/>
          <w:szCs w:val="28"/>
          <w:lang w:eastAsia="ru-RU"/>
        </w:rPr>
        <w:t>оверхностные воды, эффективность существующей коллекторно-дренажной сети.</w:t>
      </w:r>
    </w:p>
    <w:p w:rsidR="00CE36A8" w:rsidRPr="006D523A" w:rsidRDefault="00817F0D" w:rsidP="00817F0D">
      <w:pPr>
        <w:pStyle w:val="52"/>
        <w:numPr>
          <w:ilvl w:val="1"/>
          <w:numId w:val="3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 </w:t>
      </w:r>
      <w:r w:rsidR="00CE36A8" w:rsidRPr="006D523A">
        <w:rPr>
          <w:b w:val="0"/>
          <w:sz w:val="28"/>
          <w:szCs w:val="28"/>
          <w:lang w:eastAsia="ru-RU"/>
        </w:rPr>
        <w:t xml:space="preserve">Климат (характеризуются данными ближайшей метеостанции). </w:t>
      </w:r>
      <w:r w:rsidR="003D44F4" w:rsidRPr="006D523A">
        <w:rPr>
          <w:b w:val="0"/>
          <w:sz w:val="28"/>
          <w:szCs w:val="28"/>
          <w:lang w:eastAsia="ru-RU"/>
        </w:rPr>
        <w:t xml:space="preserve">Климатическая </w:t>
      </w:r>
      <w:r w:rsidR="00CE36A8" w:rsidRPr="006D523A">
        <w:rPr>
          <w:b w:val="0"/>
          <w:sz w:val="28"/>
          <w:szCs w:val="28"/>
          <w:lang w:eastAsia="ru-RU"/>
        </w:rPr>
        <w:t xml:space="preserve">зона и </w:t>
      </w:r>
      <w:r w:rsidR="003D44F4" w:rsidRPr="006D523A">
        <w:rPr>
          <w:b w:val="0"/>
          <w:sz w:val="28"/>
          <w:szCs w:val="28"/>
          <w:lang w:eastAsia="ru-RU"/>
        </w:rPr>
        <w:t>провинция, в которой расположен</w:t>
      </w:r>
      <w:r w:rsidR="00CE36A8" w:rsidRPr="006D523A">
        <w:rPr>
          <w:b w:val="0"/>
          <w:sz w:val="28"/>
          <w:szCs w:val="28"/>
          <w:lang w:eastAsia="ru-RU"/>
        </w:rPr>
        <w:t xml:space="preserve"> </w:t>
      </w:r>
      <w:proofErr w:type="spellStart"/>
      <w:r w:rsidR="00CE36A8" w:rsidRPr="006D523A">
        <w:rPr>
          <w:b w:val="0"/>
          <w:sz w:val="28"/>
          <w:szCs w:val="28"/>
          <w:lang w:eastAsia="ru-RU"/>
        </w:rPr>
        <w:t>айыл</w:t>
      </w:r>
      <w:r w:rsidR="0074648D" w:rsidRPr="006D523A">
        <w:rPr>
          <w:b w:val="0"/>
          <w:sz w:val="28"/>
          <w:szCs w:val="28"/>
          <w:lang w:eastAsia="ru-RU"/>
        </w:rPr>
        <w:t>ный</w:t>
      </w:r>
      <w:proofErr w:type="spellEnd"/>
      <w:r w:rsidR="00CE36A8" w:rsidRPr="006D523A">
        <w:rPr>
          <w:b w:val="0"/>
          <w:sz w:val="28"/>
          <w:szCs w:val="28"/>
          <w:lang w:eastAsia="ru-RU"/>
        </w:rPr>
        <w:t xml:space="preserve"> </w:t>
      </w:r>
      <w:r w:rsidR="003D44F4" w:rsidRPr="006D523A">
        <w:rPr>
          <w:b w:val="0"/>
          <w:sz w:val="28"/>
          <w:szCs w:val="28"/>
          <w:lang w:eastAsia="ru-RU"/>
        </w:rPr>
        <w:t>аймак</w:t>
      </w:r>
      <w:r w:rsidR="00CE36A8" w:rsidRPr="006D523A">
        <w:rPr>
          <w:b w:val="0"/>
          <w:sz w:val="28"/>
          <w:szCs w:val="28"/>
          <w:lang w:eastAsia="ru-RU"/>
        </w:rPr>
        <w:t>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Средние месячные и годовая температура воздуха, продолжительность безморозного периода, сумма эффективных температур.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Среднегодовое и среднемесячное количество, характер выпадения осадков.</w:t>
      </w:r>
    </w:p>
    <w:p w:rsidR="00CE36A8" w:rsidRPr="006D523A" w:rsidRDefault="003D44F4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Г</w:t>
      </w:r>
      <w:r w:rsidR="00CE36A8" w:rsidRPr="006D523A">
        <w:rPr>
          <w:b w:val="0"/>
          <w:sz w:val="28"/>
          <w:szCs w:val="28"/>
          <w:lang w:eastAsia="ru-RU"/>
        </w:rPr>
        <w:t>осподствующие ветры по сезонам года.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 xml:space="preserve">Общие выводы о климатических ресурсах применительно к ведущим культурам </w:t>
      </w:r>
      <w:proofErr w:type="spellStart"/>
      <w:r w:rsidR="003D44F4" w:rsidRPr="006D523A">
        <w:rPr>
          <w:b w:val="0"/>
          <w:sz w:val="28"/>
          <w:szCs w:val="28"/>
          <w:lang w:eastAsia="ru-RU"/>
        </w:rPr>
        <w:t>айылного</w:t>
      </w:r>
      <w:proofErr w:type="spellEnd"/>
      <w:r w:rsidR="003D44F4" w:rsidRPr="006D523A">
        <w:rPr>
          <w:b w:val="0"/>
          <w:sz w:val="28"/>
          <w:szCs w:val="28"/>
          <w:lang w:eastAsia="ru-RU"/>
        </w:rPr>
        <w:t xml:space="preserve"> аймака.</w:t>
      </w:r>
    </w:p>
    <w:p w:rsidR="00CE36A8" w:rsidRPr="006D523A" w:rsidRDefault="003D44F4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bookmarkStart w:id="1" w:name="RANGE!A45"/>
      <w:r w:rsidRPr="006D523A">
        <w:rPr>
          <w:b w:val="0"/>
          <w:sz w:val="28"/>
          <w:szCs w:val="28"/>
          <w:lang w:eastAsia="ru-RU"/>
        </w:rPr>
        <w:t>2.</w:t>
      </w:r>
      <w:r w:rsidR="00CE36A8" w:rsidRPr="006D523A">
        <w:rPr>
          <w:b w:val="0"/>
          <w:sz w:val="28"/>
          <w:szCs w:val="28"/>
          <w:lang w:eastAsia="ru-RU"/>
        </w:rPr>
        <w:t>4. Растительность.</w:t>
      </w:r>
      <w:bookmarkEnd w:id="1"/>
    </w:p>
    <w:p w:rsidR="00CE36A8" w:rsidRPr="006D523A" w:rsidRDefault="003D44F4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Для пахотных</w:t>
      </w:r>
      <w:r w:rsidR="00CE36A8" w:rsidRPr="006D523A">
        <w:rPr>
          <w:b w:val="0"/>
          <w:sz w:val="28"/>
          <w:szCs w:val="28"/>
          <w:lang w:eastAsia="ru-RU"/>
        </w:rPr>
        <w:t xml:space="preserve"> земель</w:t>
      </w:r>
      <w:r w:rsidRPr="006D523A">
        <w:rPr>
          <w:b w:val="0"/>
          <w:sz w:val="28"/>
          <w:szCs w:val="28"/>
          <w:lang w:eastAsia="ru-RU"/>
        </w:rPr>
        <w:t>,</w:t>
      </w:r>
      <w:r w:rsidR="00CE36A8" w:rsidRPr="006D523A">
        <w:rPr>
          <w:b w:val="0"/>
          <w:sz w:val="28"/>
          <w:szCs w:val="28"/>
          <w:lang w:eastAsia="ru-RU"/>
        </w:rPr>
        <w:t xml:space="preserve"> основные виды наиболее распространенных сорняков.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Для пас</w:t>
      </w:r>
      <w:r w:rsidR="003D44F4" w:rsidRPr="006D523A">
        <w:rPr>
          <w:b w:val="0"/>
          <w:sz w:val="28"/>
          <w:szCs w:val="28"/>
          <w:lang w:eastAsia="ru-RU"/>
        </w:rPr>
        <w:t>тбищно-сенокосных угодий приводя</w:t>
      </w:r>
      <w:r w:rsidRPr="006D523A">
        <w:rPr>
          <w:b w:val="0"/>
          <w:sz w:val="28"/>
          <w:szCs w:val="28"/>
          <w:lang w:eastAsia="ru-RU"/>
        </w:rPr>
        <w:t>тся п</w:t>
      </w:r>
      <w:r w:rsidR="009E60F0" w:rsidRPr="006D523A">
        <w:rPr>
          <w:b w:val="0"/>
          <w:sz w:val="28"/>
          <w:szCs w:val="28"/>
          <w:lang w:eastAsia="ru-RU"/>
        </w:rPr>
        <w:t>о типам растительности природно-</w:t>
      </w:r>
      <w:r w:rsidRPr="006D523A">
        <w:rPr>
          <w:b w:val="0"/>
          <w:sz w:val="28"/>
          <w:szCs w:val="28"/>
          <w:lang w:eastAsia="ru-RU"/>
        </w:rPr>
        <w:t xml:space="preserve">кормовых угодий, наличие </w:t>
      </w:r>
      <w:proofErr w:type="spellStart"/>
      <w:r w:rsidRPr="006D523A">
        <w:rPr>
          <w:b w:val="0"/>
          <w:sz w:val="28"/>
          <w:szCs w:val="28"/>
          <w:lang w:eastAsia="ru-RU"/>
        </w:rPr>
        <w:t>закустаренности</w:t>
      </w:r>
      <w:proofErr w:type="spellEnd"/>
      <w:r w:rsidRPr="006D523A">
        <w:rPr>
          <w:b w:val="0"/>
          <w:sz w:val="28"/>
          <w:szCs w:val="28"/>
          <w:lang w:eastAsia="ru-RU"/>
        </w:rPr>
        <w:t>, засоренности и т.д.</w:t>
      </w:r>
    </w:p>
    <w:p w:rsidR="00CE36A8" w:rsidRPr="006D523A" w:rsidRDefault="00817F0D" w:rsidP="00817F0D">
      <w:pPr>
        <w:pStyle w:val="52"/>
        <w:numPr>
          <w:ilvl w:val="0"/>
          <w:numId w:val="3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sz w:val="28"/>
          <w:szCs w:val="28"/>
          <w:lang w:eastAsia="ru-RU"/>
        </w:rPr>
      </w:pPr>
      <w:bookmarkStart w:id="2" w:name="RANGE!A48"/>
      <w:r w:rsidRPr="006D523A">
        <w:rPr>
          <w:sz w:val="28"/>
          <w:szCs w:val="28"/>
          <w:lang w:eastAsia="ru-RU"/>
        </w:rPr>
        <w:t> </w:t>
      </w:r>
      <w:r w:rsidR="00CE36A8" w:rsidRPr="006D523A">
        <w:rPr>
          <w:sz w:val="28"/>
          <w:szCs w:val="28"/>
          <w:lang w:eastAsia="ru-RU"/>
        </w:rPr>
        <w:t>Почвенный покров</w:t>
      </w:r>
      <w:r w:rsidR="00A84313" w:rsidRPr="006D523A">
        <w:rPr>
          <w:sz w:val="28"/>
          <w:szCs w:val="28"/>
          <w:lang w:eastAsia="ru-RU"/>
        </w:rPr>
        <w:t xml:space="preserve"> </w:t>
      </w:r>
      <w:r w:rsidR="00A84313" w:rsidRPr="006D523A">
        <w:rPr>
          <w:b w:val="0"/>
          <w:sz w:val="28"/>
          <w:szCs w:val="28"/>
          <w:lang w:eastAsia="ru-RU"/>
        </w:rPr>
        <w:t>(</w:t>
      </w:r>
      <w:r w:rsidR="00177D11" w:rsidRPr="006D523A">
        <w:rPr>
          <w:b w:val="0"/>
          <w:sz w:val="28"/>
          <w:szCs w:val="28"/>
          <w:lang w:eastAsia="ru-RU"/>
        </w:rPr>
        <w:t>п</w:t>
      </w:r>
      <w:r w:rsidR="00FD6D96" w:rsidRPr="006D523A">
        <w:rPr>
          <w:b w:val="0"/>
          <w:sz w:val="28"/>
          <w:szCs w:val="28"/>
          <w:lang w:eastAsia="ru-RU"/>
        </w:rPr>
        <w:t>риложения</w:t>
      </w:r>
      <w:r w:rsidR="005E0C46" w:rsidRPr="006D523A">
        <w:rPr>
          <w:b w:val="0"/>
          <w:sz w:val="28"/>
          <w:szCs w:val="28"/>
          <w:lang w:eastAsia="ru-RU"/>
        </w:rPr>
        <w:t xml:space="preserve"> 4</w:t>
      </w:r>
      <w:r w:rsidR="00FD6D96" w:rsidRPr="006D523A">
        <w:rPr>
          <w:b w:val="0"/>
          <w:sz w:val="28"/>
          <w:szCs w:val="28"/>
          <w:lang w:eastAsia="ru-RU"/>
        </w:rPr>
        <w:t>-35</w:t>
      </w:r>
      <w:r w:rsidR="00A84313" w:rsidRPr="006D523A">
        <w:rPr>
          <w:b w:val="0"/>
          <w:sz w:val="28"/>
          <w:szCs w:val="28"/>
          <w:lang w:eastAsia="ru-RU"/>
        </w:rPr>
        <w:t xml:space="preserve"> к </w:t>
      </w:r>
      <w:r w:rsidR="00177D11" w:rsidRPr="006D523A">
        <w:rPr>
          <w:b w:val="0"/>
          <w:sz w:val="28"/>
          <w:szCs w:val="28"/>
          <w:shd w:val="clear" w:color="auto" w:fill="FFFFFF"/>
        </w:rPr>
        <w:t>настоящим м</w:t>
      </w:r>
      <w:r w:rsidR="00A84313" w:rsidRPr="006D523A">
        <w:rPr>
          <w:b w:val="0"/>
          <w:sz w:val="28"/>
          <w:szCs w:val="28"/>
          <w:shd w:val="clear" w:color="auto" w:fill="FFFFFF"/>
        </w:rPr>
        <w:t>етодикам)</w:t>
      </w:r>
      <w:bookmarkEnd w:id="2"/>
      <w:r w:rsidR="00A84313" w:rsidRPr="006D523A">
        <w:rPr>
          <w:b w:val="0"/>
          <w:sz w:val="28"/>
          <w:szCs w:val="28"/>
          <w:shd w:val="clear" w:color="auto" w:fill="FFFFFF"/>
        </w:rPr>
        <w:t>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Общая характе</w:t>
      </w:r>
      <w:r w:rsidR="009E60F0" w:rsidRPr="006D523A">
        <w:rPr>
          <w:b w:val="0"/>
          <w:sz w:val="28"/>
          <w:szCs w:val="28"/>
          <w:lang w:eastAsia="ru-RU"/>
        </w:rPr>
        <w:t xml:space="preserve">ристика почвенного покрова </w:t>
      </w:r>
      <w:proofErr w:type="spellStart"/>
      <w:r w:rsidR="009E60F0" w:rsidRPr="006D523A">
        <w:rPr>
          <w:b w:val="0"/>
          <w:sz w:val="28"/>
          <w:szCs w:val="28"/>
          <w:lang w:eastAsia="ru-RU"/>
        </w:rPr>
        <w:t>айылного</w:t>
      </w:r>
      <w:proofErr w:type="spellEnd"/>
      <w:r w:rsidR="009E60F0" w:rsidRPr="006D523A">
        <w:rPr>
          <w:b w:val="0"/>
          <w:sz w:val="28"/>
          <w:szCs w:val="28"/>
          <w:lang w:eastAsia="ru-RU"/>
        </w:rPr>
        <w:t xml:space="preserve"> аймака </w:t>
      </w:r>
      <w:r w:rsidRPr="006D523A">
        <w:rPr>
          <w:b w:val="0"/>
          <w:sz w:val="28"/>
          <w:szCs w:val="28"/>
          <w:lang w:eastAsia="ru-RU"/>
        </w:rPr>
        <w:lastRenderedPageBreak/>
        <w:t>на</w:t>
      </w:r>
      <w:r w:rsidR="009E60F0" w:rsidRPr="006D523A">
        <w:rPr>
          <w:b w:val="0"/>
          <w:sz w:val="28"/>
          <w:szCs w:val="28"/>
          <w:lang w:eastAsia="ru-RU"/>
        </w:rPr>
        <w:t>чинается с указания</w:t>
      </w:r>
      <w:r w:rsidRPr="006D523A">
        <w:rPr>
          <w:b w:val="0"/>
          <w:sz w:val="28"/>
          <w:szCs w:val="28"/>
          <w:lang w:eastAsia="ru-RU"/>
        </w:rPr>
        <w:t xml:space="preserve"> </w:t>
      </w:r>
      <w:r w:rsidR="009E60F0" w:rsidRPr="006D523A">
        <w:rPr>
          <w:b w:val="0"/>
          <w:sz w:val="28"/>
          <w:szCs w:val="28"/>
          <w:lang w:eastAsia="ru-RU"/>
        </w:rPr>
        <w:t xml:space="preserve">его </w:t>
      </w:r>
      <w:r w:rsidRPr="006D523A">
        <w:rPr>
          <w:b w:val="0"/>
          <w:sz w:val="28"/>
          <w:szCs w:val="28"/>
          <w:lang w:eastAsia="ru-RU"/>
        </w:rPr>
        <w:t>места в схеме почвенно-географического районирования республики (провинция, округ, район).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Закономерности распре</w:t>
      </w:r>
      <w:r w:rsidR="009E60F0" w:rsidRPr="006D523A">
        <w:rPr>
          <w:b w:val="0"/>
          <w:sz w:val="28"/>
          <w:szCs w:val="28"/>
          <w:lang w:eastAsia="ru-RU"/>
        </w:rPr>
        <w:t xml:space="preserve">деления почв на территории </w:t>
      </w:r>
      <w:proofErr w:type="spellStart"/>
      <w:r w:rsidR="009E60F0" w:rsidRPr="006D523A">
        <w:rPr>
          <w:b w:val="0"/>
          <w:sz w:val="28"/>
          <w:szCs w:val="28"/>
          <w:lang w:eastAsia="ru-RU"/>
        </w:rPr>
        <w:t>айылного</w:t>
      </w:r>
      <w:proofErr w:type="spellEnd"/>
      <w:r w:rsidR="009E60F0" w:rsidRPr="006D523A">
        <w:rPr>
          <w:b w:val="0"/>
          <w:sz w:val="28"/>
          <w:szCs w:val="28"/>
          <w:lang w:eastAsia="ru-RU"/>
        </w:rPr>
        <w:t xml:space="preserve"> аймака в связи, с услови</w:t>
      </w:r>
      <w:r w:rsidRPr="006D523A">
        <w:rPr>
          <w:b w:val="0"/>
          <w:sz w:val="28"/>
          <w:szCs w:val="28"/>
          <w:lang w:eastAsia="ru-RU"/>
        </w:rPr>
        <w:t>ями почвообразования.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pacing w:val="-1"/>
          <w:sz w:val="28"/>
          <w:szCs w:val="28"/>
          <w:lang w:eastAsia="ru-RU"/>
        </w:rPr>
        <w:t xml:space="preserve">Дается систематический список и </w:t>
      </w:r>
      <w:proofErr w:type="spellStart"/>
      <w:r w:rsidRPr="006D523A">
        <w:rPr>
          <w:b w:val="0"/>
          <w:spacing w:val="-1"/>
          <w:sz w:val="28"/>
          <w:szCs w:val="28"/>
          <w:lang w:eastAsia="ru-RU"/>
        </w:rPr>
        <w:t>индек</w:t>
      </w:r>
      <w:r w:rsidR="009E60F0" w:rsidRPr="006D523A">
        <w:rPr>
          <w:b w:val="0"/>
          <w:spacing w:val="-1"/>
          <w:sz w:val="28"/>
          <w:szCs w:val="28"/>
          <w:lang w:eastAsia="ru-RU"/>
        </w:rPr>
        <w:t>сировка</w:t>
      </w:r>
      <w:proofErr w:type="spellEnd"/>
      <w:r w:rsidR="009E60F0" w:rsidRPr="006D523A">
        <w:rPr>
          <w:b w:val="0"/>
          <w:spacing w:val="-1"/>
          <w:sz w:val="28"/>
          <w:szCs w:val="28"/>
          <w:lang w:eastAsia="ru-RU"/>
        </w:rPr>
        <w:t xml:space="preserve"> почв </w:t>
      </w:r>
      <w:proofErr w:type="spellStart"/>
      <w:r w:rsidR="009E60F0" w:rsidRPr="006D523A">
        <w:rPr>
          <w:b w:val="0"/>
          <w:spacing w:val="-1"/>
          <w:sz w:val="28"/>
          <w:szCs w:val="28"/>
          <w:lang w:eastAsia="ru-RU"/>
        </w:rPr>
        <w:t>айылного</w:t>
      </w:r>
      <w:proofErr w:type="spellEnd"/>
      <w:r w:rsidR="009E60F0" w:rsidRPr="006D523A">
        <w:rPr>
          <w:b w:val="0"/>
          <w:spacing w:val="-1"/>
          <w:sz w:val="28"/>
          <w:szCs w:val="28"/>
          <w:lang w:eastAsia="ru-RU"/>
        </w:rPr>
        <w:t xml:space="preserve"> аймака </w:t>
      </w:r>
      <w:r w:rsidRPr="006D523A">
        <w:rPr>
          <w:b w:val="0"/>
          <w:spacing w:val="-1"/>
          <w:sz w:val="28"/>
          <w:szCs w:val="28"/>
          <w:lang w:eastAsia="ru-RU"/>
        </w:rPr>
        <w:t xml:space="preserve">и их </w:t>
      </w:r>
      <w:r w:rsidR="009E60F0" w:rsidRPr="006D523A">
        <w:rPr>
          <w:b w:val="0"/>
          <w:spacing w:val="-1"/>
          <w:sz w:val="28"/>
          <w:szCs w:val="28"/>
          <w:lang w:eastAsia="ru-RU"/>
        </w:rPr>
        <w:t>площади. Горно-</w:t>
      </w:r>
      <w:r w:rsidRPr="006D523A">
        <w:rPr>
          <w:b w:val="0"/>
          <w:spacing w:val="-1"/>
          <w:sz w:val="28"/>
          <w:szCs w:val="28"/>
          <w:lang w:eastAsia="ru-RU"/>
        </w:rPr>
        <w:t xml:space="preserve">долинные, горные, </w:t>
      </w:r>
      <w:r w:rsidR="009E60F0" w:rsidRPr="006D523A">
        <w:rPr>
          <w:b w:val="0"/>
          <w:spacing w:val="-1"/>
          <w:sz w:val="28"/>
          <w:szCs w:val="28"/>
          <w:lang w:eastAsia="ru-RU"/>
        </w:rPr>
        <w:t>интразональные почвы, аллювиальные на</w:t>
      </w:r>
      <w:r w:rsidR="00F16A69" w:rsidRPr="006D523A">
        <w:rPr>
          <w:b w:val="0"/>
          <w:spacing w:val="-1"/>
          <w:sz w:val="28"/>
          <w:szCs w:val="28"/>
          <w:lang w:eastAsia="ru-RU"/>
        </w:rPr>
        <w:t>носы, прочие</w:t>
      </w:r>
      <w:r w:rsidR="00E86657" w:rsidRPr="006D523A">
        <w:rPr>
          <w:b w:val="0"/>
          <w:spacing w:val="-1"/>
          <w:sz w:val="28"/>
          <w:szCs w:val="28"/>
          <w:lang w:eastAsia="ru-RU"/>
        </w:rPr>
        <w:t>.</w:t>
      </w:r>
    </w:p>
    <w:p w:rsidR="00CE36A8" w:rsidRPr="006D523A" w:rsidRDefault="009E60F0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</w:t>
      </w:r>
      <w:r w:rsidR="00CE36A8" w:rsidRPr="006D523A">
        <w:rPr>
          <w:b w:val="0"/>
          <w:sz w:val="28"/>
          <w:szCs w:val="28"/>
          <w:lang w:eastAsia="ru-RU"/>
        </w:rPr>
        <w:t>риводится характеристика почвенного покрова в разрезе выделенных почвенных типов (подтипов) в следующей последовательности.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Кратко приводится условия залегания грунтовых вод. Сводка основных морфологических признаков по генетическим горизонтам (</w:t>
      </w:r>
      <w:proofErr w:type="gramStart"/>
      <w:r w:rsidRPr="006D523A">
        <w:rPr>
          <w:b w:val="0"/>
          <w:sz w:val="28"/>
          <w:szCs w:val="28"/>
          <w:lang w:eastAsia="ru-RU"/>
        </w:rPr>
        <w:t>А,</w:t>
      </w:r>
      <w:r w:rsidR="00FD6EC3" w:rsidRPr="006D523A">
        <w:rPr>
          <w:b w:val="0"/>
          <w:sz w:val="28"/>
          <w:szCs w:val="28"/>
          <w:lang w:eastAsia="ru-RU"/>
        </w:rPr>
        <w:t>В</w:t>
      </w:r>
      <w:proofErr w:type="gramEnd"/>
      <w:r w:rsidR="00FD6EC3" w:rsidRPr="006D523A">
        <w:rPr>
          <w:b w:val="0"/>
          <w:sz w:val="28"/>
          <w:szCs w:val="28"/>
          <w:lang w:eastAsia="ru-RU"/>
        </w:rPr>
        <w:t>,С,</w:t>
      </w:r>
      <w:r w:rsidRPr="006D523A">
        <w:rPr>
          <w:b w:val="0"/>
          <w:sz w:val="28"/>
          <w:szCs w:val="28"/>
          <w:lang w:eastAsia="ru-RU"/>
        </w:rPr>
        <w:t xml:space="preserve"> мощность, цвет, механический состав, структура, сложение, новообразование, включение, характер перехода почвенных горизонтов).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Характеристика физических (механический состав), физико-химических и химических (гумус; содер</w:t>
      </w:r>
      <w:r w:rsidR="009E60F0" w:rsidRPr="006D523A">
        <w:rPr>
          <w:b w:val="0"/>
          <w:sz w:val="28"/>
          <w:szCs w:val="28"/>
          <w:lang w:eastAsia="ru-RU"/>
        </w:rPr>
        <w:t>жания азота, фосфора и калия; СО</w:t>
      </w:r>
      <w:r w:rsidRPr="006D523A">
        <w:rPr>
          <w:b w:val="0"/>
          <w:sz w:val="28"/>
          <w:szCs w:val="28"/>
          <w:vertAlign w:val="subscript"/>
          <w:lang w:eastAsia="ru-RU"/>
        </w:rPr>
        <w:t>2</w:t>
      </w:r>
      <w:r w:rsidR="009E60F0" w:rsidRPr="006D523A">
        <w:rPr>
          <w:b w:val="0"/>
          <w:sz w:val="28"/>
          <w:szCs w:val="28"/>
          <w:lang w:eastAsia="ru-RU"/>
        </w:rPr>
        <w:t>; рН; состав водной выт</w:t>
      </w:r>
      <w:r w:rsidRPr="006D523A">
        <w:rPr>
          <w:b w:val="0"/>
          <w:sz w:val="28"/>
          <w:szCs w:val="28"/>
          <w:lang w:eastAsia="ru-RU"/>
        </w:rPr>
        <w:t>яжки; емкость поглощения; поглощенный натрий) свойств почв.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При характеристике о</w:t>
      </w:r>
      <w:r w:rsidR="009E60F0" w:rsidRPr="006D523A">
        <w:rPr>
          <w:b w:val="0"/>
          <w:sz w:val="28"/>
          <w:szCs w:val="28"/>
          <w:lang w:eastAsia="ru-RU"/>
        </w:rPr>
        <w:t>рошаемых почв отмечается влияние</w:t>
      </w:r>
      <w:r w:rsidRPr="006D523A">
        <w:rPr>
          <w:b w:val="0"/>
          <w:sz w:val="28"/>
          <w:szCs w:val="28"/>
          <w:lang w:eastAsia="ru-RU"/>
        </w:rPr>
        <w:t xml:space="preserve"> орошения на </w:t>
      </w:r>
      <w:r w:rsidR="009E60F0" w:rsidRPr="006D523A">
        <w:rPr>
          <w:b w:val="0"/>
          <w:sz w:val="28"/>
          <w:szCs w:val="28"/>
          <w:lang w:eastAsia="ru-RU"/>
        </w:rPr>
        <w:t>свойс</w:t>
      </w:r>
      <w:r w:rsidRPr="006D523A">
        <w:rPr>
          <w:b w:val="0"/>
          <w:sz w:val="28"/>
          <w:szCs w:val="28"/>
          <w:lang w:eastAsia="ru-RU"/>
        </w:rPr>
        <w:t>тва почв (более глубокое проникновение гумуса по профилю или, наоборот, уменьшение гумусового горизонта в результате смыва, перераспределение по профилю карбонатов и т, д.).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В таблицах следует приводить данные анализов разрезов.</w:t>
      </w:r>
    </w:p>
    <w:p w:rsidR="00CE36A8" w:rsidRPr="006D523A" w:rsidRDefault="00CE36A8" w:rsidP="00A84313">
      <w:pPr>
        <w:pStyle w:val="52"/>
        <w:numPr>
          <w:ilvl w:val="0"/>
          <w:numId w:val="3"/>
        </w:numPr>
        <w:shd w:val="clear" w:color="auto" w:fill="auto"/>
        <w:tabs>
          <w:tab w:val="left" w:pos="1148"/>
        </w:tabs>
        <w:spacing w:line="240" w:lineRule="auto"/>
        <w:ind w:left="0" w:firstLine="709"/>
        <w:jc w:val="left"/>
        <w:rPr>
          <w:sz w:val="28"/>
          <w:szCs w:val="28"/>
          <w:lang w:eastAsia="ru-RU"/>
        </w:rPr>
      </w:pPr>
      <w:r w:rsidRPr="006D523A">
        <w:rPr>
          <w:sz w:val="28"/>
          <w:szCs w:val="28"/>
          <w:lang w:eastAsia="ru-RU"/>
        </w:rPr>
        <w:t>Эродированные почвы.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Совокупность сложных природных факторов и условий по</w:t>
      </w:r>
      <w:r w:rsidR="009E60F0" w:rsidRPr="006D523A">
        <w:rPr>
          <w:b w:val="0"/>
          <w:sz w:val="28"/>
          <w:szCs w:val="28"/>
          <w:lang w:eastAsia="ru-RU"/>
        </w:rPr>
        <w:t>чвообразования в сочетании с не</w:t>
      </w:r>
      <w:r w:rsidRPr="006D523A">
        <w:rPr>
          <w:b w:val="0"/>
          <w:sz w:val="28"/>
          <w:szCs w:val="28"/>
          <w:lang w:eastAsia="ru-RU"/>
        </w:rPr>
        <w:t xml:space="preserve">рациональной хозяйственной </w:t>
      </w:r>
      <w:r w:rsidR="009E60F0" w:rsidRPr="006D523A">
        <w:rPr>
          <w:b w:val="0"/>
          <w:sz w:val="28"/>
          <w:szCs w:val="28"/>
          <w:lang w:eastAsia="ru-RU"/>
        </w:rPr>
        <w:t>деятельностью человека спо</w:t>
      </w:r>
      <w:r w:rsidRPr="006D523A">
        <w:rPr>
          <w:b w:val="0"/>
          <w:sz w:val="28"/>
          <w:szCs w:val="28"/>
          <w:lang w:eastAsia="ru-RU"/>
        </w:rPr>
        <w:t xml:space="preserve">собствуют развитию эрозионных процессов. Одним из исключительно негативных факторов способствующих проявлению водной эрозии на территории республики являются уклоны местности. В этом плане наиболее </w:t>
      </w:r>
      <w:r w:rsidR="009E60F0" w:rsidRPr="006D523A">
        <w:rPr>
          <w:b w:val="0"/>
          <w:sz w:val="28"/>
          <w:szCs w:val="28"/>
          <w:lang w:eastAsia="ru-RU"/>
        </w:rPr>
        <w:t>уязвимыми</w:t>
      </w:r>
      <w:r w:rsidRPr="006D523A">
        <w:rPr>
          <w:b w:val="0"/>
          <w:sz w:val="28"/>
          <w:szCs w:val="28"/>
          <w:lang w:eastAsia="ru-RU"/>
        </w:rPr>
        <w:t xml:space="preserve"> к водной эрозии являются пахотные земли,</w:t>
      </w:r>
      <w:r w:rsidR="009E60F0" w:rsidRPr="006D523A">
        <w:rPr>
          <w:b w:val="0"/>
          <w:sz w:val="28"/>
          <w:szCs w:val="28"/>
          <w:lang w:eastAsia="ru-RU"/>
        </w:rPr>
        <w:t xml:space="preserve"> </w:t>
      </w:r>
      <w:r w:rsidRPr="006D523A">
        <w:rPr>
          <w:b w:val="0"/>
          <w:sz w:val="28"/>
          <w:szCs w:val="28"/>
          <w:lang w:eastAsia="ru-RU"/>
        </w:rPr>
        <w:t xml:space="preserve">особенно орошаемая пашня с уклонами </w:t>
      </w:r>
      <w:r w:rsidR="00E86657" w:rsidRPr="006D523A">
        <w:rPr>
          <w:b w:val="0"/>
          <w:sz w:val="28"/>
          <w:szCs w:val="28"/>
          <w:lang w:eastAsia="ru-RU"/>
        </w:rPr>
        <w:t xml:space="preserve">местности более одного градуса, </w:t>
      </w:r>
      <w:r w:rsidRPr="006D523A">
        <w:rPr>
          <w:b w:val="0"/>
          <w:sz w:val="28"/>
          <w:szCs w:val="28"/>
          <w:lang w:eastAsia="ru-RU"/>
        </w:rPr>
        <w:t xml:space="preserve">а пастбищные угодья в основном расположены на горных склонах крутизной до 30 градусов и выше, что максимально </w:t>
      </w:r>
      <w:r w:rsidR="009E60F0" w:rsidRPr="006D523A">
        <w:rPr>
          <w:b w:val="0"/>
          <w:sz w:val="28"/>
          <w:szCs w:val="28"/>
          <w:lang w:eastAsia="ru-RU"/>
        </w:rPr>
        <w:t>способствует</w:t>
      </w:r>
      <w:r w:rsidRPr="006D523A">
        <w:rPr>
          <w:b w:val="0"/>
          <w:sz w:val="28"/>
          <w:szCs w:val="28"/>
          <w:lang w:eastAsia="ru-RU"/>
        </w:rPr>
        <w:t xml:space="preserve"> проявлению процессов водной эрозии.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Наряду с водной эрозией значительный ущерб сельскохозяйственным угодьям наносит ветровая эрозия.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 xml:space="preserve">В данной главе дается общая площадь по степеням </w:t>
      </w:r>
      <w:proofErr w:type="spellStart"/>
      <w:r w:rsidR="00817F0D" w:rsidRPr="006D523A">
        <w:rPr>
          <w:b w:val="0"/>
          <w:sz w:val="28"/>
          <w:szCs w:val="28"/>
          <w:lang w:eastAsia="ru-RU"/>
        </w:rPr>
        <w:t>эро</w:t>
      </w:r>
      <w:r w:rsidR="00A809AC" w:rsidRPr="006D523A">
        <w:rPr>
          <w:b w:val="0"/>
          <w:sz w:val="28"/>
          <w:szCs w:val="28"/>
          <w:lang w:eastAsia="ru-RU"/>
        </w:rPr>
        <w:t>дированности</w:t>
      </w:r>
      <w:proofErr w:type="spellEnd"/>
      <w:r w:rsidRPr="006D523A">
        <w:rPr>
          <w:b w:val="0"/>
          <w:sz w:val="28"/>
          <w:szCs w:val="28"/>
          <w:lang w:eastAsia="ru-RU"/>
        </w:rPr>
        <w:t xml:space="preserve"> земель, с приведением основных мероприятий,</w:t>
      </w:r>
      <w:r w:rsidR="00A84313" w:rsidRPr="006D523A">
        <w:rPr>
          <w:b w:val="0"/>
          <w:sz w:val="28"/>
          <w:szCs w:val="28"/>
          <w:lang w:eastAsia="ru-RU"/>
        </w:rPr>
        <w:t xml:space="preserve"> направленных на улучшение почв, согласно </w:t>
      </w:r>
      <w:r w:rsidR="005E0C46" w:rsidRPr="006D523A">
        <w:rPr>
          <w:b w:val="0"/>
          <w:sz w:val="28"/>
          <w:szCs w:val="28"/>
          <w:lang w:eastAsia="ru-RU"/>
        </w:rPr>
        <w:t>приложению 38</w:t>
      </w:r>
      <w:r w:rsidR="00A84313" w:rsidRPr="006D523A">
        <w:rPr>
          <w:b w:val="0"/>
          <w:sz w:val="28"/>
          <w:szCs w:val="28"/>
          <w:lang w:eastAsia="ru-RU"/>
        </w:rPr>
        <w:t>.</w:t>
      </w:r>
    </w:p>
    <w:p w:rsidR="00CE36A8" w:rsidRPr="006D523A" w:rsidRDefault="00CE36A8" w:rsidP="00817F0D">
      <w:pPr>
        <w:pStyle w:val="52"/>
        <w:numPr>
          <w:ilvl w:val="0"/>
          <w:numId w:val="3"/>
        </w:numPr>
        <w:shd w:val="clear" w:color="auto" w:fill="auto"/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sz w:val="28"/>
          <w:szCs w:val="28"/>
          <w:lang w:eastAsia="ru-RU"/>
        </w:rPr>
      </w:pPr>
      <w:r w:rsidRPr="006D523A">
        <w:rPr>
          <w:sz w:val="28"/>
          <w:szCs w:val="28"/>
          <w:lang w:eastAsia="ru-RU"/>
        </w:rPr>
        <w:t>Бонитировка почв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Сохранять и целенаправленно использовать почвенные и природные ресурсы возможно лишь в том случае, когда налажены их правильная оценка и учет.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С целью объективной оценки земель по естественному плодородию разработана методика оценки (бонитировки) почв.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lastRenderedPageBreak/>
        <w:t>Бонитировка почв обследованной территории того</w:t>
      </w:r>
      <w:r w:rsidR="00A809AC" w:rsidRPr="006D523A">
        <w:rPr>
          <w:b w:val="0"/>
          <w:sz w:val="28"/>
          <w:szCs w:val="28"/>
          <w:lang w:eastAsia="ru-RU"/>
        </w:rPr>
        <w:t xml:space="preserve"> или </w:t>
      </w:r>
      <w:r w:rsidRPr="006D523A">
        <w:rPr>
          <w:b w:val="0"/>
          <w:sz w:val="28"/>
          <w:szCs w:val="28"/>
          <w:lang w:eastAsia="ru-RU"/>
        </w:rPr>
        <w:t>иного хозяйствующег</w:t>
      </w:r>
      <w:r w:rsidR="00177D11" w:rsidRPr="006D523A">
        <w:rPr>
          <w:b w:val="0"/>
          <w:sz w:val="28"/>
          <w:szCs w:val="28"/>
          <w:lang w:eastAsia="ru-RU"/>
        </w:rPr>
        <w:t>о субъекта проводится согласно м</w:t>
      </w:r>
      <w:r w:rsidRPr="006D523A">
        <w:rPr>
          <w:b w:val="0"/>
          <w:sz w:val="28"/>
          <w:szCs w:val="28"/>
          <w:lang w:eastAsia="ru-RU"/>
        </w:rPr>
        <w:t xml:space="preserve">етодических указаний по </w:t>
      </w:r>
      <w:r w:rsidR="00A809AC" w:rsidRPr="006D523A">
        <w:rPr>
          <w:b w:val="0"/>
          <w:sz w:val="28"/>
          <w:szCs w:val="28"/>
          <w:lang w:eastAsia="ru-RU"/>
        </w:rPr>
        <w:t>бонитировке</w:t>
      </w:r>
      <w:r w:rsidR="00177D11" w:rsidRPr="006D523A">
        <w:rPr>
          <w:b w:val="0"/>
          <w:sz w:val="28"/>
          <w:szCs w:val="28"/>
          <w:lang w:eastAsia="ru-RU"/>
        </w:rPr>
        <w:t xml:space="preserve"> почв Кыргызской Республики</w:t>
      </w:r>
      <w:r w:rsidRPr="006D523A">
        <w:rPr>
          <w:b w:val="0"/>
          <w:sz w:val="28"/>
          <w:szCs w:val="28"/>
          <w:lang w:eastAsia="ru-RU"/>
        </w:rPr>
        <w:t>, разработанных специалистами Национальной академии наук Кыргызской Республики (Бишкек, 1994</w:t>
      </w:r>
      <w:r w:rsidR="00817F0D" w:rsidRPr="006D523A">
        <w:rPr>
          <w:b w:val="0"/>
          <w:sz w:val="28"/>
          <w:szCs w:val="28"/>
          <w:lang w:eastAsia="ru-RU"/>
        </w:rPr>
        <w:t xml:space="preserve"> </w:t>
      </w:r>
      <w:r w:rsidRPr="006D523A">
        <w:rPr>
          <w:b w:val="0"/>
          <w:sz w:val="28"/>
          <w:szCs w:val="28"/>
          <w:lang w:eastAsia="ru-RU"/>
        </w:rPr>
        <w:t>год).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Поправки на снижение балльной оценки почв</w:t>
      </w:r>
      <w:r w:rsidR="00A809AC" w:rsidRPr="006D523A">
        <w:rPr>
          <w:b w:val="0"/>
          <w:sz w:val="28"/>
          <w:szCs w:val="28"/>
          <w:lang w:eastAsia="ru-RU"/>
        </w:rPr>
        <w:t xml:space="preserve"> приводится для каждого вида</w:t>
      </w:r>
      <w:r w:rsidRPr="006D523A">
        <w:rPr>
          <w:b w:val="0"/>
          <w:sz w:val="28"/>
          <w:szCs w:val="28"/>
          <w:lang w:eastAsia="ru-RU"/>
        </w:rPr>
        <w:t xml:space="preserve"> земельных угодий</w:t>
      </w:r>
      <w:r w:rsidR="002E25E0" w:rsidRPr="006D523A">
        <w:rPr>
          <w:b w:val="0"/>
          <w:sz w:val="28"/>
          <w:szCs w:val="28"/>
          <w:lang w:eastAsia="ru-RU"/>
        </w:rPr>
        <w:t xml:space="preserve"> в отдельности, согласно </w:t>
      </w:r>
      <w:r w:rsidR="00FD6D96" w:rsidRPr="006D523A">
        <w:rPr>
          <w:b w:val="0"/>
          <w:sz w:val="28"/>
          <w:szCs w:val="28"/>
          <w:lang w:eastAsia="ru-RU"/>
        </w:rPr>
        <w:t>приложению 39, 40</w:t>
      </w:r>
      <w:r w:rsidR="0026041A" w:rsidRPr="006D523A">
        <w:rPr>
          <w:b w:val="0"/>
          <w:sz w:val="28"/>
          <w:szCs w:val="28"/>
          <w:lang w:eastAsia="ru-RU"/>
        </w:rPr>
        <w:t>.</w:t>
      </w:r>
    </w:p>
    <w:p w:rsidR="00CE36A8" w:rsidRPr="006D523A" w:rsidRDefault="00CE36A8" w:rsidP="00817F0D">
      <w:pPr>
        <w:pStyle w:val="52"/>
        <w:numPr>
          <w:ilvl w:val="0"/>
          <w:numId w:val="3"/>
        </w:numPr>
        <w:shd w:val="clear" w:color="auto" w:fill="auto"/>
        <w:tabs>
          <w:tab w:val="left" w:pos="851"/>
          <w:tab w:val="left" w:pos="1036"/>
        </w:tabs>
        <w:spacing w:line="240" w:lineRule="auto"/>
        <w:ind w:left="0" w:firstLine="709"/>
        <w:jc w:val="both"/>
        <w:rPr>
          <w:sz w:val="28"/>
          <w:szCs w:val="28"/>
          <w:lang w:eastAsia="ru-RU"/>
        </w:rPr>
      </w:pPr>
      <w:r w:rsidRPr="006D523A">
        <w:rPr>
          <w:sz w:val="28"/>
          <w:szCs w:val="28"/>
          <w:lang w:eastAsia="ru-RU"/>
        </w:rPr>
        <w:t>Рекомендации и выводы.</w:t>
      </w:r>
    </w:p>
    <w:p w:rsidR="00CE36A8" w:rsidRPr="006D523A" w:rsidRDefault="00CE36A8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По всем изученным и описанным главам очерка по обследованию (климат, релье</w:t>
      </w:r>
      <w:r w:rsidR="002E25E0" w:rsidRPr="006D523A">
        <w:rPr>
          <w:b w:val="0"/>
          <w:sz w:val="28"/>
          <w:szCs w:val="28"/>
          <w:lang w:eastAsia="ru-RU"/>
        </w:rPr>
        <w:t xml:space="preserve">ф, общие сведения о </w:t>
      </w:r>
      <w:proofErr w:type="spellStart"/>
      <w:r w:rsidR="002E25E0" w:rsidRPr="006D523A">
        <w:rPr>
          <w:b w:val="0"/>
          <w:sz w:val="28"/>
          <w:szCs w:val="28"/>
          <w:lang w:eastAsia="ru-RU"/>
        </w:rPr>
        <w:t>айылном</w:t>
      </w:r>
      <w:proofErr w:type="spellEnd"/>
      <w:r w:rsidR="004E3028" w:rsidRPr="006D523A">
        <w:rPr>
          <w:b w:val="0"/>
          <w:sz w:val="28"/>
          <w:szCs w:val="28"/>
          <w:lang w:eastAsia="ru-RU"/>
        </w:rPr>
        <w:t xml:space="preserve"> аймак</w:t>
      </w:r>
      <w:r w:rsidR="002E25E0" w:rsidRPr="006D523A">
        <w:rPr>
          <w:b w:val="0"/>
          <w:sz w:val="28"/>
          <w:szCs w:val="28"/>
          <w:lang w:eastAsia="ru-RU"/>
        </w:rPr>
        <w:t>е</w:t>
      </w:r>
      <w:r w:rsidRPr="006D523A">
        <w:rPr>
          <w:b w:val="0"/>
          <w:sz w:val="28"/>
          <w:szCs w:val="28"/>
          <w:lang w:eastAsia="ru-RU"/>
        </w:rPr>
        <w:t>, крестьянских хозяйствах и т.д.) делаются выводы. Также пишутся выводы по факторам деградации (</w:t>
      </w:r>
      <w:proofErr w:type="spellStart"/>
      <w:r w:rsidRPr="006D523A">
        <w:rPr>
          <w:b w:val="0"/>
          <w:sz w:val="28"/>
          <w:szCs w:val="28"/>
          <w:lang w:eastAsia="ru-RU"/>
        </w:rPr>
        <w:t>эродированность</w:t>
      </w:r>
      <w:proofErr w:type="spellEnd"/>
      <w:r w:rsidRPr="006D523A">
        <w:rPr>
          <w:b w:val="0"/>
          <w:sz w:val="28"/>
          <w:szCs w:val="28"/>
          <w:lang w:eastAsia="ru-RU"/>
        </w:rPr>
        <w:t xml:space="preserve">, каменистость, </w:t>
      </w:r>
      <w:r w:rsidR="002E25E0" w:rsidRPr="006D523A">
        <w:rPr>
          <w:b w:val="0"/>
          <w:sz w:val="28"/>
          <w:szCs w:val="28"/>
          <w:lang w:eastAsia="ru-RU"/>
        </w:rPr>
        <w:t>засоление</w:t>
      </w:r>
      <w:r w:rsidR="004E3028" w:rsidRPr="006D523A">
        <w:rPr>
          <w:b w:val="0"/>
          <w:sz w:val="28"/>
          <w:szCs w:val="28"/>
          <w:lang w:eastAsia="ru-RU"/>
        </w:rPr>
        <w:t xml:space="preserve">, </w:t>
      </w:r>
      <w:proofErr w:type="spellStart"/>
      <w:r w:rsidR="004E3028" w:rsidRPr="006D523A">
        <w:rPr>
          <w:b w:val="0"/>
          <w:sz w:val="28"/>
          <w:szCs w:val="28"/>
          <w:lang w:eastAsia="ru-RU"/>
        </w:rPr>
        <w:t>солонцеватост</w:t>
      </w:r>
      <w:r w:rsidR="002E25E0" w:rsidRPr="006D523A">
        <w:rPr>
          <w:b w:val="0"/>
          <w:sz w:val="28"/>
          <w:szCs w:val="28"/>
          <w:lang w:eastAsia="ru-RU"/>
        </w:rPr>
        <w:t>ь</w:t>
      </w:r>
      <w:proofErr w:type="spellEnd"/>
      <w:r w:rsidRPr="006D523A">
        <w:rPr>
          <w:b w:val="0"/>
          <w:sz w:val="28"/>
          <w:szCs w:val="28"/>
          <w:lang w:eastAsia="ru-RU"/>
        </w:rPr>
        <w:t xml:space="preserve"> и т.д.) По каждому фактору деградации разрабатываются конкретные рекомендации.</w:t>
      </w:r>
    </w:p>
    <w:p w:rsidR="00A20C44" w:rsidRPr="006D523A" w:rsidRDefault="005E0C46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67</w:t>
      </w:r>
      <w:r w:rsidR="00244E78" w:rsidRPr="006D523A">
        <w:rPr>
          <w:b w:val="0"/>
          <w:sz w:val="28"/>
          <w:szCs w:val="28"/>
          <w:lang w:eastAsia="ru-RU"/>
        </w:rPr>
        <w:t>. </w:t>
      </w:r>
      <w:r w:rsidR="00CE36A8" w:rsidRPr="006D523A">
        <w:rPr>
          <w:b w:val="0"/>
          <w:sz w:val="28"/>
          <w:szCs w:val="28"/>
          <w:lang w:eastAsia="ru-RU"/>
        </w:rPr>
        <w:t>Завершенные материалы по</w:t>
      </w:r>
      <w:r w:rsidR="004E3028" w:rsidRPr="006D523A">
        <w:rPr>
          <w:b w:val="0"/>
          <w:sz w:val="28"/>
          <w:szCs w:val="28"/>
          <w:lang w:eastAsia="ru-RU"/>
        </w:rPr>
        <w:t xml:space="preserve">чвенного обследования </w:t>
      </w:r>
      <w:proofErr w:type="spellStart"/>
      <w:r w:rsidR="002E25E0" w:rsidRPr="006D523A">
        <w:rPr>
          <w:b w:val="0"/>
          <w:sz w:val="28"/>
          <w:szCs w:val="28"/>
          <w:lang w:eastAsia="ru-RU"/>
        </w:rPr>
        <w:t>айылного</w:t>
      </w:r>
      <w:proofErr w:type="spellEnd"/>
      <w:r w:rsidR="002E25E0" w:rsidRPr="006D523A">
        <w:rPr>
          <w:b w:val="0"/>
          <w:sz w:val="28"/>
          <w:szCs w:val="28"/>
          <w:lang w:eastAsia="ru-RU"/>
        </w:rPr>
        <w:t xml:space="preserve"> аймака, </w:t>
      </w:r>
      <w:r w:rsidR="004E3028" w:rsidRPr="006D523A">
        <w:rPr>
          <w:b w:val="0"/>
          <w:sz w:val="28"/>
          <w:szCs w:val="28"/>
          <w:lang w:eastAsia="ru-RU"/>
        </w:rPr>
        <w:t xml:space="preserve">согласовываются с уполномоченным представителем </w:t>
      </w:r>
      <w:r w:rsidR="002E25E0" w:rsidRPr="006D523A">
        <w:rPr>
          <w:b w:val="0"/>
          <w:spacing w:val="10"/>
          <w:sz w:val="28"/>
          <w:szCs w:val="28"/>
        </w:rPr>
        <w:t>исполнительных органов местного самоуправления (</w:t>
      </w:r>
      <w:proofErr w:type="spellStart"/>
      <w:r w:rsidR="002E25E0" w:rsidRPr="006D523A">
        <w:rPr>
          <w:b w:val="0"/>
          <w:spacing w:val="10"/>
          <w:sz w:val="28"/>
          <w:szCs w:val="28"/>
        </w:rPr>
        <w:t>айыл</w:t>
      </w:r>
      <w:proofErr w:type="spellEnd"/>
      <w:r w:rsidR="002E25E0" w:rsidRPr="006D523A">
        <w:rPr>
          <w:b w:val="0"/>
          <w:spacing w:val="10"/>
          <w:sz w:val="28"/>
          <w:szCs w:val="28"/>
        </w:rPr>
        <w:t xml:space="preserve"> </w:t>
      </w:r>
      <w:proofErr w:type="spellStart"/>
      <w:r w:rsidR="002E25E0" w:rsidRPr="006D523A">
        <w:rPr>
          <w:b w:val="0"/>
          <w:spacing w:val="10"/>
          <w:sz w:val="28"/>
          <w:szCs w:val="28"/>
        </w:rPr>
        <w:t>окмоту</w:t>
      </w:r>
      <w:proofErr w:type="spellEnd"/>
      <w:r w:rsidR="002E25E0" w:rsidRPr="006D523A">
        <w:rPr>
          <w:b w:val="0"/>
          <w:spacing w:val="10"/>
          <w:sz w:val="28"/>
          <w:szCs w:val="28"/>
        </w:rPr>
        <w:t>)</w:t>
      </w:r>
      <w:r w:rsidR="002E25E0" w:rsidRPr="006D523A">
        <w:rPr>
          <w:b w:val="0"/>
          <w:sz w:val="28"/>
          <w:szCs w:val="28"/>
        </w:rPr>
        <w:t xml:space="preserve">, </w:t>
      </w:r>
      <w:r w:rsidR="002E25E0" w:rsidRPr="006D523A">
        <w:rPr>
          <w:b w:val="0"/>
          <w:sz w:val="28"/>
          <w:szCs w:val="28"/>
          <w:lang w:eastAsia="ru-RU"/>
        </w:rPr>
        <w:t xml:space="preserve">утверждаются </w:t>
      </w:r>
      <w:proofErr w:type="spellStart"/>
      <w:r w:rsidR="002E25E0" w:rsidRPr="006D523A">
        <w:rPr>
          <w:b w:val="0"/>
          <w:sz w:val="28"/>
          <w:szCs w:val="28"/>
          <w:lang w:eastAsia="ru-RU"/>
        </w:rPr>
        <w:t>айыльным</w:t>
      </w:r>
      <w:proofErr w:type="spellEnd"/>
      <w:r w:rsidR="002E25E0" w:rsidRPr="006D523A">
        <w:rPr>
          <w:b w:val="0"/>
          <w:sz w:val="28"/>
          <w:szCs w:val="28"/>
          <w:lang w:eastAsia="ru-RU"/>
        </w:rPr>
        <w:t xml:space="preserve"> </w:t>
      </w:r>
      <w:proofErr w:type="spellStart"/>
      <w:r w:rsidR="002E25E0" w:rsidRPr="006D523A">
        <w:rPr>
          <w:b w:val="0"/>
          <w:sz w:val="28"/>
          <w:szCs w:val="28"/>
          <w:lang w:eastAsia="ru-RU"/>
        </w:rPr>
        <w:t>К</w:t>
      </w:r>
      <w:r w:rsidR="004E3028" w:rsidRPr="006D523A">
        <w:rPr>
          <w:b w:val="0"/>
          <w:sz w:val="28"/>
          <w:szCs w:val="28"/>
          <w:lang w:eastAsia="ru-RU"/>
        </w:rPr>
        <w:t>енешом</w:t>
      </w:r>
      <w:proofErr w:type="spellEnd"/>
      <w:r w:rsidR="004E3028" w:rsidRPr="006D523A">
        <w:rPr>
          <w:b w:val="0"/>
          <w:sz w:val="28"/>
          <w:szCs w:val="28"/>
          <w:lang w:eastAsia="ru-RU"/>
        </w:rPr>
        <w:t xml:space="preserve"> и Администрацией района.</w:t>
      </w:r>
    </w:p>
    <w:p w:rsidR="00CE36A8" w:rsidRPr="006D523A" w:rsidRDefault="005E0C46" w:rsidP="00817F0D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b w:val="0"/>
          <w:sz w:val="28"/>
          <w:szCs w:val="28"/>
          <w:lang w:eastAsia="ru-RU"/>
        </w:rPr>
      </w:pPr>
      <w:r w:rsidRPr="006D523A">
        <w:rPr>
          <w:b w:val="0"/>
          <w:sz w:val="28"/>
          <w:szCs w:val="28"/>
          <w:lang w:eastAsia="ru-RU"/>
        </w:rPr>
        <w:t>68</w:t>
      </w:r>
      <w:r w:rsidR="00244E78" w:rsidRPr="006D523A">
        <w:rPr>
          <w:b w:val="0"/>
          <w:sz w:val="28"/>
          <w:szCs w:val="28"/>
          <w:lang w:eastAsia="ru-RU"/>
        </w:rPr>
        <w:t>. </w:t>
      </w:r>
      <w:r w:rsidR="00A20C44" w:rsidRPr="006D523A">
        <w:rPr>
          <w:b w:val="0"/>
          <w:sz w:val="28"/>
          <w:szCs w:val="28"/>
          <w:lang w:eastAsia="ru-RU"/>
        </w:rPr>
        <w:t xml:space="preserve">Далее почвенные материалы </w:t>
      </w:r>
      <w:r w:rsidR="00CE36A8" w:rsidRPr="006D523A">
        <w:rPr>
          <w:b w:val="0"/>
          <w:sz w:val="28"/>
          <w:szCs w:val="28"/>
          <w:lang w:eastAsia="ru-RU"/>
        </w:rPr>
        <w:t>(</w:t>
      </w:r>
      <w:r w:rsidR="00AF68B7" w:rsidRPr="006D523A">
        <w:rPr>
          <w:b w:val="0"/>
          <w:sz w:val="28"/>
          <w:szCs w:val="28"/>
          <w:lang w:eastAsia="ru-RU"/>
        </w:rPr>
        <w:t xml:space="preserve">три экземпляра: </w:t>
      </w:r>
      <w:r w:rsidR="00CE36A8" w:rsidRPr="006D523A">
        <w:rPr>
          <w:b w:val="0"/>
          <w:sz w:val="28"/>
          <w:szCs w:val="28"/>
          <w:lang w:eastAsia="ru-RU"/>
        </w:rPr>
        <w:t xml:space="preserve">почвенный очерк и </w:t>
      </w:r>
      <w:r w:rsidR="00A20C44" w:rsidRPr="006D523A">
        <w:rPr>
          <w:b w:val="0"/>
          <w:sz w:val="28"/>
          <w:szCs w:val="28"/>
          <w:lang w:eastAsia="ru-RU"/>
        </w:rPr>
        <w:t>почвенная карта</w:t>
      </w:r>
      <w:r w:rsidR="00CE36A8" w:rsidRPr="006D523A">
        <w:rPr>
          <w:b w:val="0"/>
          <w:sz w:val="28"/>
          <w:szCs w:val="28"/>
          <w:lang w:eastAsia="ru-RU"/>
        </w:rPr>
        <w:t xml:space="preserve">) сдаются в </w:t>
      </w:r>
      <w:r w:rsidR="00167F89" w:rsidRPr="006D523A">
        <w:rPr>
          <w:b w:val="0"/>
          <w:sz w:val="28"/>
          <w:szCs w:val="28"/>
          <w:lang w:eastAsia="ru-RU"/>
        </w:rPr>
        <w:t xml:space="preserve">технический </w:t>
      </w:r>
      <w:r w:rsidR="00CE36A8" w:rsidRPr="006D523A">
        <w:rPr>
          <w:b w:val="0"/>
          <w:sz w:val="28"/>
          <w:szCs w:val="28"/>
          <w:lang w:eastAsia="ru-RU"/>
        </w:rPr>
        <w:t xml:space="preserve">архив института </w:t>
      </w:r>
      <w:r w:rsidR="002E25E0" w:rsidRPr="006D523A">
        <w:rPr>
          <w:b w:val="0"/>
          <w:sz w:val="28"/>
          <w:szCs w:val="28"/>
          <w:lang w:eastAsia="ru-RU"/>
        </w:rPr>
        <w:t xml:space="preserve">ГП </w:t>
      </w:r>
      <w:r w:rsidR="00CE36A8" w:rsidRPr="006D523A">
        <w:rPr>
          <w:b w:val="0"/>
          <w:sz w:val="28"/>
          <w:szCs w:val="28"/>
          <w:lang w:eastAsia="ru-RU"/>
        </w:rPr>
        <w:t>ГПИ "</w:t>
      </w:r>
      <w:proofErr w:type="spellStart"/>
      <w:r w:rsidR="00CE36A8" w:rsidRPr="006D523A">
        <w:rPr>
          <w:b w:val="0"/>
          <w:sz w:val="28"/>
          <w:szCs w:val="28"/>
          <w:lang w:eastAsia="ru-RU"/>
        </w:rPr>
        <w:t>Кыргызгипр</w:t>
      </w:r>
      <w:r w:rsidR="00A20C44" w:rsidRPr="006D523A">
        <w:rPr>
          <w:b w:val="0"/>
          <w:sz w:val="28"/>
          <w:szCs w:val="28"/>
          <w:lang w:eastAsia="ru-RU"/>
        </w:rPr>
        <w:t>озем</w:t>
      </w:r>
      <w:proofErr w:type="spellEnd"/>
      <w:r w:rsidR="00A20C44" w:rsidRPr="006D523A">
        <w:rPr>
          <w:b w:val="0"/>
          <w:sz w:val="28"/>
          <w:szCs w:val="28"/>
          <w:lang w:eastAsia="ru-RU"/>
        </w:rPr>
        <w:t xml:space="preserve">", второй экземпляр </w:t>
      </w:r>
      <w:r w:rsidR="00167F89" w:rsidRPr="006D523A">
        <w:rPr>
          <w:b w:val="0"/>
          <w:sz w:val="28"/>
          <w:szCs w:val="28"/>
          <w:lang w:eastAsia="ru-RU"/>
        </w:rPr>
        <w:t>в отдел землеустройства</w:t>
      </w:r>
      <w:r w:rsidR="00CE36A8" w:rsidRPr="006D523A">
        <w:rPr>
          <w:b w:val="0"/>
          <w:sz w:val="28"/>
          <w:szCs w:val="28"/>
          <w:lang w:eastAsia="ru-RU"/>
        </w:rPr>
        <w:t xml:space="preserve"> </w:t>
      </w:r>
      <w:r w:rsidR="00167F89" w:rsidRPr="006D523A">
        <w:rPr>
          <w:b w:val="0"/>
          <w:sz w:val="28"/>
          <w:szCs w:val="28"/>
          <w:lang w:eastAsia="ru-RU"/>
        </w:rPr>
        <w:t xml:space="preserve">районного </w:t>
      </w:r>
      <w:proofErr w:type="spellStart"/>
      <w:r w:rsidR="00167F89" w:rsidRPr="006D523A">
        <w:rPr>
          <w:b w:val="0"/>
          <w:sz w:val="28"/>
          <w:szCs w:val="28"/>
          <w:lang w:eastAsia="ru-RU"/>
        </w:rPr>
        <w:t>Госрегистра</w:t>
      </w:r>
      <w:proofErr w:type="spellEnd"/>
      <w:r w:rsidR="00167F89" w:rsidRPr="006D523A">
        <w:rPr>
          <w:b w:val="0"/>
          <w:sz w:val="28"/>
          <w:szCs w:val="28"/>
          <w:lang w:eastAsia="ru-RU"/>
        </w:rPr>
        <w:t xml:space="preserve"> </w:t>
      </w:r>
      <w:r w:rsidR="00CE36A8" w:rsidRPr="006D523A">
        <w:rPr>
          <w:b w:val="0"/>
          <w:sz w:val="28"/>
          <w:szCs w:val="28"/>
          <w:lang w:eastAsia="ru-RU"/>
        </w:rPr>
        <w:t xml:space="preserve">и </w:t>
      </w:r>
      <w:r w:rsidR="00A20C44" w:rsidRPr="006D523A">
        <w:rPr>
          <w:b w:val="0"/>
          <w:sz w:val="28"/>
          <w:szCs w:val="28"/>
          <w:lang w:eastAsia="ru-RU"/>
        </w:rPr>
        <w:t xml:space="preserve">третий экземпляр в </w:t>
      </w:r>
      <w:proofErr w:type="spellStart"/>
      <w:r w:rsidR="002E25E0" w:rsidRPr="006D523A">
        <w:rPr>
          <w:b w:val="0"/>
          <w:spacing w:val="10"/>
          <w:sz w:val="28"/>
          <w:szCs w:val="28"/>
        </w:rPr>
        <w:t>исполнительне</w:t>
      </w:r>
      <w:proofErr w:type="spellEnd"/>
      <w:r w:rsidR="002E25E0" w:rsidRPr="006D523A">
        <w:rPr>
          <w:b w:val="0"/>
          <w:spacing w:val="10"/>
          <w:sz w:val="28"/>
          <w:szCs w:val="28"/>
        </w:rPr>
        <w:t xml:space="preserve"> органы местного самоуправления (</w:t>
      </w:r>
      <w:proofErr w:type="spellStart"/>
      <w:r w:rsidR="00A20C44" w:rsidRPr="006D523A">
        <w:rPr>
          <w:b w:val="0"/>
          <w:sz w:val="28"/>
          <w:szCs w:val="28"/>
          <w:lang w:eastAsia="ru-RU"/>
        </w:rPr>
        <w:t>айыл</w:t>
      </w:r>
      <w:proofErr w:type="spellEnd"/>
      <w:r w:rsidR="00A20C44" w:rsidRPr="006D523A">
        <w:rPr>
          <w:b w:val="0"/>
          <w:sz w:val="28"/>
          <w:szCs w:val="28"/>
          <w:lang w:eastAsia="ru-RU"/>
        </w:rPr>
        <w:t xml:space="preserve"> </w:t>
      </w:r>
      <w:proofErr w:type="spellStart"/>
      <w:r w:rsidR="00A20C44" w:rsidRPr="006D523A">
        <w:rPr>
          <w:b w:val="0"/>
          <w:sz w:val="28"/>
          <w:szCs w:val="28"/>
          <w:lang w:eastAsia="ru-RU"/>
        </w:rPr>
        <w:t>окмоту</w:t>
      </w:r>
      <w:proofErr w:type="spellEnd"/>
      <w:r w:rsidR="002E25E0" w:rsidRPr="006D523A">
        <w:rPr>
          <w:b w:val="0"/>
          <w:sz w:val="28"/>
          <w:szCs w:val="28"/>
          <w:lang w:eastAsia="ru-RU"/>
        </w:rPr>
        <w:t>)</w:t>
      </w:r>
      <w:r w:rsidR="00A20C44" w:rsidRPr="006D523A">
        <w:rPr>
          <w:b w:val="0"/>
          <w:sz w:val="28"/>
          <w:szCs w:val="28"/>
          <w:lang w:eastAsia="ru-RU"/>
        </w:rPr>
        <w:t xml:space="preserve"> для практического применения.</w:t>
      </w:r>
    </w:p>
    <w:p w:rsidR="007F0BBB" w:rsidRPr="006D523A" w:rsidRDefault="007F0BBB" w:rsidP="00DA71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2C9" w:rsidRPr="006D523A" w:rsidRDefault="000A22C9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</w:p>
    <w:p w:rsidR="000A22C9" w:rsidRPr="006D523A" w:rsidRDefault="000A22C9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</w:p>
    <w:p w:rsidR="000A22C9" w:rsidRDefault="000A22C9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</w:p>
    <w:p w:rsidR="00BD6C09" w:rsidRDefault="00BD6C09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</w:p>
    <w:p w:rsidR="00BD6C09" w:rsidRDefault="00BD6C09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</w:p>
    <w:p w:rsidR="00BD6C09" w:rsidRPr="006D523A" w:rsidRDefault="00BD6C09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</w:p>
    <w:p w:rsidR="000A22C9" w:rsidRPr="006D523A" w:rsidRDefault="000A22C9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</w:p>
    <w:p w:rsidR="008F2D6E" w:rsidRPr="006D523A" w:rsidRDefault="00AF68B7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  <w:r w:rsidRPr="006D523A">
        <w:rPr>
          <w:rStyle w:val="31"/>
          <w:rFonts w:eastAsiaTheme="minorHAnsi"/>
          <w:b/>
          <w:bCs/>
          <w:spacing w:val="0"/>
          <w:sz w:val="28"/>
          <w:szCs w:val="28"/>
        </w:rPr>
        <w:t>7. </w:t>
      </w:r>
      <w:r w:rsidR="00E86657" w:rsidRPr="006D523A">
        <w:rPr>
          <w:rStyle w:val="31"/>
          <w:rFonts w:eastAsiaTheme="minorHAnsi"/>
          <w:b/>
          <w:bCs/>
          <w:spacing w:val="0"/>
          <w:sz w:val="28"/>
          <w:szCs w:val="28"/>
        </w:rPr>
        <w:t>П</w:t>
      </w:r>
      <w:r w:rsidR="008F2D6E" w:rsidRPr="006D523A">
        <w:rPr>
          <w:rStyle w:val="31"/>
          <w:rFonts w:eastAsiaTheme="minorHAnsi"/>
          <w:b/>
          <w:bCs/>
          <w:spacing w:val="0"/>
          <w:sz w:val="28"/>
          <w:szCs w:val="28"/>
        </w:rPr>
        <w:t>рактическое руководство</w:t>
      </w:r>
      <w:r w:rsidR="00E86657" w:rsidRPr="006D523A">
        <w:rPr>
          <w:rStyle w:val="31"/>
          <w:rFonts w:eastAsiaTheme="minorHAnsi"/>
          <w:b/>
          <w:bCs/>
          <w:spacing w:val="0"/>
          <w:sz w:val="28"/>
          <w:szCs w:val="28"/>
        </w:rPr>
        <w:t xml:space="preserve"> почвоведу для составления карт</w:t>
      </w:r>
      <w:r w:rsidR="008F2D6E" w:rsidRPr="006D523A">
        <w:rPr>
          <w:rStyle w:val="31"/>
          <w:rFonts w:eastAsiaTheme="minorHAnsi"/>
          <w:b/>
          <w:bCs/>
          <w:spacing w:val="0"/>
          <w:sz w:val="28"/>
          <w:szCs w:val="28"/>
        </w:rPr>
        <w:t xml:space="preserve">, </w:t>
      </w:r>
    </w:p>
    <w:p w:rsidR="00E86657" w:rsidRPr="006D523A" w:rsidRDefault="008F2D6E" w:rsidP="00AF68B7">
      <w:pPr>
        <w:spacing w:after="0" w:line="240" w:lineRule="auto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  <w:proofErr w:type="gramStart"/>
      <w:r w:rsidRPr="006D523A">
        <w:rPr>
          <w:rStyle w:val="31"/>
          <w:rFonts w:eastAsiaTheme="minorHAnsi"/>
          <w:b/>
          <w:bCs/>
          <w:spacing w:val="0"/>
          <w:sz w:val="28"/>
          <w:szCs w:val="28"/>
        </w:rPr>
        <w:t>к</w:t>
      </w:r>
      <w:r w:rsidR="00E86657" w:rsidRPr="006D523A">
        <w:rPr>
          <w:rStyle w:val="31"/>
          <w:rFonts w:eastAsiaTheme="minorHAnsi"/>
          <w:b/>
          <w:bCs/>
          <w:spacing w:val="0"/>
          <w:sz w:val="28"/>
          <w:szCs w:val="28"/>
        </w:rPr>
        <w:t>артограмм</w:t>
      </w:r>
      <w:proofErr w:type="gramEnd"/>
      <w:r w:rsidRPr="006D523A">
        <w:rPr>
          <w:rStyle w:val="31"/>
          <w:rFonts w:eastAsiaTheme="minorHAnsi"/>
          <w:b/>
          <w:bCs/>
          <w:spacing w:val="0"/>
          <w:sz w:val="28"/>
          <w:szCs w:val="28"/>
        </w:rPr>
        <w:t xml:space="preserve"> и написания очерка</w:t>
      </w:r>
    </w:p>
    <w:p w:rsidR="00DE1B64" w:rsidRPr="006D523A" w:rsidRDefault="00DE1B64" w:rsidP="00DE1B64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DE1B64" w:rsidRPr="006D523A" w:rsidRDefault="005E0C46" w:rsidP="00DE1B64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4</w:t>
      </w:r>
    </w:p>
    <w:p w:rsidR="00DE1B64" w:rsidRPr="006D523A" w:rsidRDefault="00177D11" w:rsidP="00DE1B64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23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D523A">
        <w:rPr>
          <w:rFonts w:ascii="Times New Roman" w:hAnsi="Times New Roman" w:cs="Times New Roman"/>
          <w:sz w:val="24"/>
          <w:szCs w:val="24"/>
        </w:rPr>
        <w:t xml:space="preserve"> Методике о</w:t>
      </w:r>
      <w:r w:rsidR="00DE1B64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DE1B64" w:rsidRPr="006D523A" w:rsidRDefault="00DE1B64" w:rsidP="00DE1B64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</w:t>
      </w:r>
      <w:proofErr w:type="gramEnd"/>
      <w:r w:rsidR="00177D11" w:rsidRPr="006D523A">
        <w:rPr>
          <w:rFonts w:ascii="Times New Roman" w:hAnsi="Times New Roman" w:cs="Times New Roman"/>
          <w:sz w:val="24"/>
          <w:szCs w:val="24"/>
        </w:rPr>
        <w:t xml:space="preserve"> почвенных обследований</w:t>
      </w:r>
    </w:p>
    <w:p w:rsidR="00E37BC9" w:rsidRPr="006D523A" w:rsidRDefault="00E37BC9" w:rsidP="00E86657">
      <w:pPr>
        <w:spacing w:after="0" w:line="240" w:lineRule="auto"/>
        <w:ind w:firstLine="567"/>
        <w:jc w:val="center"/>
        <w:rPr>
          <w:rStyle w:val="31"/>
          <w:rFonts w:eastAsiaTheme="minorHAnsi"/>
          <w:b/>
          <w:bCs/>
          <w:spacing w:val="0"/>
          <w:sz w:val="28"/>
          <w:szCs w:val="28"/>
        </w:rPr>
      </w:pPr>
    </w:p>
    <w:p w:rsidR="00462709" w:rsidRPr="006D523A" w:rsidRDefault="00462709" w:rsidP="00DE1B64">
      <w:pPr>
        <w:pStyle w:val="af1"/>
        <w:spacing w:after="0" w:line="240" w:lineRule="auto"/>
        <w:ind w:firstLine="742"/>
        <w:jc w:val="both"/>
        <w:rPr>
          <w:rStyle w:val="afe"/>
          <w:b w:val="0"/>
          <w:sz w:val="28"/>
          <w:szCs w:val="28"/>
        </w:rPr>
      </w:pPr>
      <w:r w:rsidRPr="006D523A">
        <w:rPr>
          <w:rStyle w:val="afe"/>
          <w:b w:val="0"/>
          <w:sz w:val="28"/>
          <w:szCs w:val="28"/>
        </w:rPr>
        <w:t>Типы рельефа:</w:t>
      </w:r>
    </w:p>
    <w:p w:rsidR="00462709" w:rsidRPr="006D523A" w:rsidRDefault="00462709" w:rsidP="00AF68B7">
      <w:pPr>
        <w:pStyle w:val="af1"/>
        <w:numPr>
          <w:ilvl w:val="0"/>
          <w:numId w:val="23"/>
        </w:numPr>
        <w:tabs>
          <w:tab w:val="left" w:pos="602"/>
          <w:tab w:val="left" w:pos="10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13"/>
          <w:sz w:val="28"/>
          <w:szCs w:val="28"/>
        </w:rPr>
        <w:t xml:space="preserve">Макрорельеф – </w:t>
      </w:r>
      <w:r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t>крупные формы рельефа земной поверхности с колебаниями высоты от нескольких сотен до нескольких тысяч метров (горные хребты, межгорные впадины, вулканические конусы, низменности и др.), определяющие облик большого участка территории.</w:t>
      </w:r>
    </w:p>
    <w:p w:rsidR="00462709" w:rsidRPr="006D523A" w:rsidRDefault="00462709" w:rsidP="00AF68B7">
      <w:pPr>
        <w:pStyle w:val="af1"/>
        <w:widowControl w:val="0"/>
        <w:numPr>
          <w:ilvl w:val="0"/>
          <w:numId w:val="23"/>
        </w:numPr>
        <w:tabs>
          <w:tab w:val="left" w:pos="602"/>
          <w:tab w:val="left" w:pos="993"/>
          <w:tab w:val="left" w:pos="10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13"/>
          <w:sz w:val="28"/>
          <w:szCs w:val="28"/>
        </w:rPr>
        <w:t xml:space="preserve">Мезорельеф – </w:t>
      </w:r>
      <w:r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детали макрорельефа, неровности земной поверхности средних размеров, промежуточных между горами и </w:t>
      </w:r>
      <w:r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прирусловым валом или степным блюдцем, то есть между макро и микроформами.</w:t>
      </w:r>
    </w:p>
    <w:p w:rsidR="00462709" w:rsidRPr="006D523A" w:rsidRDefault="00462709" w:rsidP="00AF68B7">
      <w:pPr>
        <w:pStyle w:val="af1"/>
        <w:widowControl w:val="0"/>
        <w:numPr>
          <w:ilvl w:val="0"/>
          <w:numId w:val="23"/>
        </w:numPr>
        <w:tabs>
          <w:tab w:val="left" w:pos="602"/>
          <w:tab w:val="left" w:pos="993"/>
          <w:tab w:val="left" w:pos="10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13"/>
          <w:sz w:val="28"/>
          <w:szCs w:val="28"/>
        </w:rPr>
        <w:t>Микрорельеф</w:t>
      </w:r>
      <w:r w:rsidRPr="006D523A">
        <w:rPr>
          <w:rStyle w:val="31"/>
          <w:rFonts w:eastAsiaTheme="minorHAnsi"/>
          <w:sz w:val="28"/>
          <w:szCs w:val="28"/>
          <w:shd w:val="clear" w:color="auto" w:fill="FFFFFF"/>
        </w:rPr>
        <w:t xml:space="preserve"> </w:t>
      </w:r>
      <w:r w:rsidRPr="006D523A">
        <w:rPr>
          <w:rStyle w:val="13"/>
          <w:sz w:val="28"/>
          <w:szCs w:val="28"/>
        </w:rPr>
        <w:t>–</w:t>
      </w:r>
      <w:r w:rsidRPr="006D523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  <w:shd w:val="clear" w:color="auto" w:fill="FFFFFF"/>
        </w:rPr>
        <w:t>мелкие формы рельефа, обусловленные в основном экзогенными процессами, с колебаниями высот не более нескольких метров, служащих как бы деталями более крупных форм рельефа (например, степные блюдца, прирусловые валы и пр.).</w:t>
      </w:r>
    </w:p>
    <w:p w:rsidR="00271593" w:rsidRPr="006D523A" w:rsidRDefault="00271593" w:rsidP="00EB61BE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74648D" w:rsidRPr="006D523A" w:rsidRDefault="0074648D" w:rsidP="00DA71F2">
      <w:pPr>
        <w:pStyle w:val="af1"/>
        <w:spacing w:after="0" w:line="240" w:lineRule="auto"/>
        <w:ind w:firstLine="567"/>
        <w:jc w:val="center"/>
        <w:rPr>
          <w:rStyle w:val="afe"/>
          <w:sz w:val="24"/>
          <w:szCs w:val="24"/>
        </w:rPr>
      </w:pPr>
      <w:r w:rsidRPr="006D523A">
        <w:rPr>
          <w:rStyle w:val="afe"/>
          <w:sz w:val="24"/>
          <w:szCs w:val="24"/>
        </w:rPr>
        <w:t>Типы рельефа</w:t>
      </w:r>
    </w:p>
    <w:tbl>
      <w:tblPr>
        <w:tblStyle w:val="a7"/>
        <w:tblW w:w="9052" w:type="dxa"/>
        <w:tblLook w:val="04A0" w:firstRow="1" w:lastRow="0" w:firstColumn="1" w:lastColumn="0" w:noHBand="0" w:noVBand="1"/>
      </w:tblPr>
      <w:tblGrid>
        <w:gridCol w:w="1829"/>
        <w:gridCol w:w="2582"/>
        <w:gridCol w:w="2163"/>
        <w:gridCol w:w="2478"/>
      </w:tblGrid>
      <w:tr w:rsidR="006D523A" w:rsidRPr="006D523A" w:rsidTr="00AF68B7">
        <w:tc>
          <w:tcPr>
            <w:tcW w:w="1829" w:type="dxa"/>
            <w:vAlign w:val="center"/>
          </w:tcPr>
          <w:p w:rsidR="00462709" w:rsidRPr="006D523A" w:rsidRDefault="00AF68B7" w:rsidP="00AF68B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r w:rsidR="00462709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макрорельефа</w:t>
            </w:r>
          </w:p>
        </w:tc>
        <w:tc>
          <w:tcPr>
            <w:tcW w:w="2582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462709" w:rsidRPr="006D523A" w:rsidRDefault="00462709" w:rsidP="00E9370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макрорельефа</w:t>
            </w:r>
            <w:proofErr w:type="gramEnd"/>
          </w:p>
          <w:p w:rsidR="00462709" w:rsidRPr="006D523A" w:rsidRDefault="00462709" w:rsidP="00E9370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горно</w:t>
            </w:r>
            <w:proofErr w:type="gramEnd"/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-долинных</w:t>
            </w:r>
          </w:p>
          <w:p w:rsidR="00462709" w:rsidRPr="006D523A" w:rsidRDefault="00462709" w:rsidP="00E9370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областей</w:t>
            </w:r>
            <w:proofErr w:type="gramEnd"/>
          </w:p>
        </w:tc>
        <w:tc>
          <w:tcPr>
            <w:tcW w:w="2163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462709" w:rsidRPr="006D523A" w:rsidRDefault="00462709" w:rsidP="00E9370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мезорельефа</w:t>
            </w:r>
            <w:proofErr w:type="gramEnd"/>
          </w:p>
        </w:tc>
        <w:tc>
          <w:tcPr>
            <w:tcW w:w="2478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462709" w:rsidRPr="006D523A" w:rsidRDefault="00462709" w:rsidP="00E9370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микрорельефа</w:t>
            </w:r>
            <w:proofErr w:type="gramEnd"/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Нагорные</w:t>
            </w:r>
          </w:p>
        </w:tc>
        <w:tc>
          <w:tcPr>
            <w:tcW w:w="2582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Плато</w:t>
            </w:r>
          </w:p>
        </w:tc>
        <w:tc>
          <w:tcPr>
            <w:tcW w:w="2163" w:type="dxa"/>
            <w:vAlign w:val="center"/>
          </w:tcPr>
          <w:p w:rsidR="00462709" w:rsidRPr="006D523A" w:rsidRDefault="00FD6EC3" w:rsidP="00AF68B7">
            <w:pPr>
              <w:pStyle w:val="af1"/>
              <w:spacing w:after="0"/>
              <w:ind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Увалы, бугры,</w:t>
            </w:r>
            <w:r w:rsidR="00AF68B7"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невы</w:t>
            </w:r>
            <w:r w:rsidR="00AF68B7"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сокие холмы, </w:t>
            </w:r>
            <w:r w:rsidR="00462709" w:rsidRPr="006D523A">
              <w:rPr>
                <w:rFonts w:ascii="Times New Roman" w:hAnsi="Times New Roman" w:cs="Times New Roman"/>
                <w:sz w:val="24"/>
                <w:szCs w:val="24"/>
              </w:rPr>
              <w:t>гряди</w:t>
            </w:r>
          </w:p>
        </w:tc>
        <w:tc>
          <w:tcPr>
            <w:tcW w:w="2478" w:type="dxa"/>
            <w:vAlign w:val="center"/>
          </w:tcPr>
          <w:p w:rsidR="00462709" w:rsidRPr="006D523A" w:rsidRDefault="00AF68B7" w:rsidP="00AF68B7">
            <w:pPr>
              <w:pStyle w:val="af1"/>
              <w:spacing w:after="0"/>
              <w:ind w:righ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Мелкие бугорки, </w:t>
            </w:r>
            <w:r w:rsidR="00462709" w:rsidRPr="006D523A">
              <w:rPr>
                <w:rFonts w:ascii="Times New Roman" w:hAnsi="Times New Roman" w:cs="Times New Roman"/>
                <w:sz w:val="24"/>
                <w:szCs w:val="24"/>
              </w:rPr>
              <w:t>холмики, кочки</w:t>
            </w: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462709" w:rsidRPr="006D523A" w:rsidRDefault="00AF68B7" w:rsidP="00E9370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Горный хребет </w:t>
            </w:r>
            <w:r w:rsidR="00462709" w:rsidRPr="006D523A">
              <w:rPr>
                <w:rFonts w:ascii="Times New Roman" w:hAnsi="Times New Roman" w:cs="Times New Roman"/>
                <w:sz w:val="24"/>
                <w:szCs w:val="24"/>
              </w:rPr>
              <w:t>(кряж)</w:t>
            </w:r>
          </w:p>
        </w:tc>
        <w:tc>
          <w:tcPr>
            <w:tcW w:w="2582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Склон</w:t>
            </w:r>
          </w:p>
        </w:tc>
        <w:tc>
          <w:tcPr>
            <w:tcW w:w="2163" w:type="dxa"/>
            <w:vAlign w:val="center"/>
          </w:tcPr>
          <w:p w:rsidR="00462709" w:rsidRPr="006D523A" w:rsidRDefault="00462709" w:rsidP="00AF68B7">
            <w:pPr>
              <w:pStyle w:val="af1"/>
              <w:spacing w:after="0"/>
              <w:ind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Неглубокие балки, овраги</w:t>
            </w:r>
          </w:p>
        </w:tc>
        <w:tc>
          <w:tcPr>
            <w:tcW w:w="2478" w:type="dxa"/>
            <w:vAlign w:val="center"/>
          </w:tcPr>
          <w:p w:rsidR="00462709" w:rsidRPr="006D523A" w:rsidRDefault="00462709" w:rsidP="00AF68B7">
            <w:pPr>
              <w:pStyle w:val="af1"/>
              <w:spacing w:after="0"/>
              <w:ind w:right="-2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Падины, блюдца,</w:t>
            </w:r>
            <w:r w:rsidR="00AF68B7"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мелкие лощины</w:t>
            </w:r>
            <w:r w:rsidR="00AF68B7"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неглубокие</w:t>
            </w:r>
            <w:r w:rsidR="00AF68B7"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softHyphen/>
              <w:t>моины</w:t>
            </w: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Горная цепь</w:t>
            </w:r>
          </w:p>
        </w:tc>
        <w:tc>
          <w:tcPr>
            <w:tcW w:w="2582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Терраса</w:t>
            </w:r>
          </w:p>
        </w:tc>
        <w:tc>
          <w:tcPr>
            <w:tcW w:w="2163" w:type="dxa"/>
            <w:vAlign w:val="center"/>
          </w:tcPr>
          <w:p w:rsidR="00462709" w:rsidRPr="006D523A" w:rsidRDefault="00462709" w:rsidP="00AF68B7">
            <w:pPr>
              <w:pStyle w:val="af1"/>
              <w:spacing w:after="0"/>
              <w:ind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Лощины,</w:t>
            </w:r>
            <w:r w:rsidR="00AF68B7"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ложбины</w:t>
            </w:r>
          </w:p>
        </w:tc>
        <w:tc>
          <w:tcPr>
            <w:tcW w:w="2478" w:type="dxa"/>
            <w:vAlign w:val="center"/>
          </w:tcPr>
          <w:p w:rsidR="00462709" w:rsidRPr="006D523A" w:rsidRDefault="00462709" w:rsidP="00AF6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Горный массив</w:t>
            </w:r>
          </w:p>
        </w:tc>
        <w:tc>
          <w:tcPr>
            <w:tcW w:w="2582" w:type="dxa"/>
            <w:vAlign w:val="center"/>
          </w:tcPr>
          <w:p w:rsidR="00462709" w:rsidRPr="006D523A" w:rsidRDefault="00462709" w:rsidP="00E9370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Холм</w:t>
            </w:r>
          </w:p>
        </w:tc>
        <w:tc>
          <w:tcPr>
            <w:tcW w:w="2163" w:type="dxa"/>
            <w:vAlign w:val="center"/>
          </w:tcPr>
          <w:p w:rsidR="00462709" w:rsidRPr="006D523A" w:rsidRDefault="00462709" w:rsidP="00AF68B7">
            <w:pPr>
              <w:pStyle w:val="af1"/>
              <w:spacing w:after="0"/>
              <w:ind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Бровка</w:t>
            </w:r>
          </w:p>
        </w:tc>
        <w:tc>
          <w:tcPr>
            <w:tcW w:w="2478" w:type="dxa"/>
            <w:vAlign w:val="center"/>
          </w:tcPr>
          <w:p w:rsidR="00462709" w:rsidRPr="006D523A" w:rsidRDefault="00462709" w:rsidP="00E937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Гора</w:t>
            </w: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Бугор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Столовая гора</w:t>
            </w: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Грива, гряда, увал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Сопка</w:t>
            </w: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Бархан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Пик</w:t>
            </w: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Дюна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Гольцы</w:t>
            </w: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Овраг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Плоскогорье</w:t>
            </w: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Балка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Предгорье</w:t>
            </w: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Полого-волнистый</w:t>
            </w:r>
            <w:proofErr w:type="gram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рельеф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Волнистый рельеф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Гривистый, увалистый грядовой рельеф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Равнинный рельеф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Холмистый рельеф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BC9" w:rsidRPr="006D523A" w:rsidTr="00AF68B7">
        <w:tc>
          <w:tcPr>
            <w:tcW w:w="1829" w:type="dxa"/>
            <w:vAlign w:val="center"/>
          </w:tcPr>
          <w:p w:rsidR="00E37BC9" w:rsidRPr="006D523A" w:rsidRDefault="00E37BC9" w:rsidP="00E3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Align w:val="center"/>
          </w:tcPr>
          <w:p w:rsidR="00E37BC9" w:rsidRPr="006D523A" w:rsidRDefault="00E37BC9" w:rsidP="00E37BC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Карстовый рельеф</w:t>
            </w:r>
          </w:p>
        </w:tc>
        <w:tc>
          <w:tcPr>
            <w:tcW w:w="2163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Align w:val="center"/>
          </w:tcPr>
          <w:p w:rsidR="00E37BC9" w:rsidRPr="006D523A" w:rsidRDefault="00E37BC9" w:rsidP="00E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709" w:rsidRPr="006D523A" w:rsidRDefault="00462709" w:rsidP="00DA71F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16"/>
          <w:szCs w:val="16"/>
        </w:rPr>
      </w:pPr>
    </w:p>
    <w:p w:rsidR="000E7DE6" w:rsidRPr="006D523A" w:rsidRDefault="000E7DE6" w:rsidP="000E7DE6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</w:t>
      </w:r>
      <w:r w:rsidR="005E0C46" w:rsidRPr="006D523A">
        <w:rPr>
          <w:rFonts w:ascii="Times New Roman" w:hAnsi="Times New Roman" w:cs="Times New Roman"/>
          <w:sz w:val="24"/>
          <w:szCs w:val="24"/>
        </w:rPr>
        <w:t>риложение 5</w:t>
      </w:r>
    </w:p>
    <w:p w:rsidR="000E7DE6" w:rsidRPr="006D523A" w:rsidRDefault="00177D11" w:rsidP="000E7DE6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23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D523A">
        <w:rPr>
          <w:rFonts w:ascii="Times New Roman" w:hAnsi="Times New Roman" w:cs="Times New Roman"/>
          <w:sz w:val="24"/>
          <w:szCs w:val="24"/>
        </w:rPr>
        <w:t xml:space="preserve"> Методике о</w:t>
      </w:r>
      <w:r w:rsidR="000E7DE6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7DE6" w:rsidRPr="006D523A" w:rsidRDefault="000E7DE6" w:rsidP="000E7DE6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</w:t>
      </w:r>
      <w:proofErr w:type="gramEnd"/>
      <w:r w:rsidR="00177D11" w:rsidRPr="006D523A">
        <w:rPr>
          <w:rFonts w:ascii="Times New Roman" w:hAnsi="Times New Roman" w:cs="Times New Roman"/>
          <w:sz w:val="24"/>
          <w:szCs w:val="24"/>
        </w:rPr>
        <w:t xml:space="preserve"> почвенных обследований</w:t>
      </w:r>
    </w:p>
    <w:p w:rsidR="000E7DE6" w:rsidRPr="006D523A" w:rsidRDefault="000E7DE6" w:rsidP="000E7DE6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0"/>
          <w:szCs w:val="20"/>
        </w:rPr>
      </w:pPr>
    </w:p>
    <w:p w:rsidR="00462709" w:rsidRPr="006D523A" w:rsidRDefault="00462709" w:rsidP="00DA71F2">
      <w:pPr>
        <w:pStyle w:val="af1"/>
        <w:widowControl w:val="0"/>
        <w:tabs>
          <w:tab w:val="left" w:pos="284"/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D523A">
        <w:rPr>
          <w:rStyle w:val="14"/>
          <w:bCs w:val="0"/>
          <w:sz w:val="24"/>
          <w:szCs w:val="24"/>
        </w:rPr>
        <w:t>Условные обозначения типов и подтипов почв</w:t>
      </w:r>
    </w:p>
    <w:p w:rsidR="00462709" w:rsidRPr="006D523A" w:rsidRDefault="00462709" w:rsidP="00DA71F2">
      <w:pPr>
        <w:pStyle w:val="af1"/>
        <w:widowControl w:val="0"/>
        <w:tabs>
          <w:tab w:val="left" w:pos="284"/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094" w:type="dxa"/>
        <w:tblLayout w:type="fixed"/>
        <w:tblLook w:val="04A0" w:firstRow="1" w:lastRow="0" w:firstColumn="1" w:lastColumn="0" w:noHBand="0" w:noVBand="1"/>
      </w:tblPr>
      <w:tblGrid>
        <w:gridCol w:w="7036"/>
        <w:gridCol w:w="2058"/>
      </w:tblGrid>
      <w:tr w:rsidR="006D523A" w:rsidRPr="006D523A" w:rsidTr="00EC63C7">
        <w:tc>
          <w:tcPr>
            <w:tcW w:w="7036" w:type="dxa"/>
            <w:vAlign w:val="center"/>
          </w:tcPr>
          <w:p w:rsidR="003569FD" w:rsidRPr="006D523A" w:rsidRDefault="003569FD" w:rsidP="001F66D5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</w:p>
        </w:tc>
        <w:tc>
          <w:tcPr>
            <w:tcW w:w="2058" w:type="dxa"/>
            <w:vAlign w:val="center"/>
          </w:tcPr>
          <w:p w:rsidR="003569FD" w:rsidRPr="006D523A" w:rsidRDefault="003569FD" w:rsidP="00EC63C7">
            <w:pPr>
              <w:pStyle w:val="af1"/>
              <w:spacing w:after="0"/>
              <w:ind w:left="-94" w:right="-80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Почвенный</w:t>
            </w:r>
            <w:r w:rsidR="00EC63C7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индекс</w:t>
            </w:r>
            <w:r w:rsidR="00EC63C7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на карте и в</w:t>
            </w:r>
            <w:r w:rsidR="00EC63C7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экспликации</w:t>
            </w:r>
          </w:p>
        </w:tc>
      </w:tr>
      <w:tr w:rsidR="006D523A" w:rsidRPr="006D523A" w:rsidTr="00EC63C7">
        <w:tc>
          <w:tcPr>
            <w:tcW w:w="9094" w:type="dxa"/>
            <w:gridSpan w:val="2"/>
            <w:vAlign w:val="center"/>
          </w:tcPr>
          <w:p w:rsidR="00E56635" w:rsidRPr="006D523A" w:rsidRDefault="003569FD" w:rsidP="008A455B">
            <w:pPr>
              <w:pStyle w:val="52"/>
              <w:numPr>
                <w:ilvl w:val="0"/>
                <w:numId w:val="24"/>
              </w:numPr>
              <w:shd w:val="clear" w:color="auto" w:fill="auto"/>
              <w:tabs>
                <w:tab w:val="left" w:pos="229"/>
                <w:tab w:val="left" w:pos="359"/>
                <w:tab w:val="left" w:pos="1134"/>
              </w:tabs>
              <w:spacing w:line="240" w:lineRule="auto"/>
              <w:rPr>
                <w:rStyle w:val="16"/>
                <w:b/>
                <w:spacing w:val="0"/>
                <w:sz w:val="24"/>
                <w:szCs w:val="24"/>
              </w:rPr>
            </w:pPr>
            <w:r w:rsidRPr="006D523A">
              <w:rPr>
                <w:rStyle w:val="16"/>
                <w:b/>
                <w:spacing w:val="0"/>
                <w:sz w:val="24"/>
                <w:szCs w:val="24"/>
              </w:rPr>
              <w:t>Северо-Киргизская почвенная провинция</w:t>
            </w:r>
          </w:p>
          <w:p w:rsidR="003569FD" w:rsidRPr="006D523A" w:rsidRDefault="003569FD" w:rsidP="00474EEC">
            <w:pPr>
              <w:pStyle w:val="52"/>
              <w:shd w:val="clear" w:color="auto" w:fill="auto"/>
              <w:tabs>
                <w:tab w:val="left" w:pos="229"/>
                <w:tab w:val="left" w:pos="359"/>
                <w:tab w:val="left" w:pos="1134"/>
              </w:tabs>
              <w:spacing w:line="240" w:lineRule="auto"/>
              <w:ind w:hanging="1"/>
              <w:rPr>
                <w:sz w:val="24"/>
                <w:szCs w:val="24"/>
              </w:rPr>
            </w:pPr>
            <w:r w:rsidRPr="006D523A">
              <w:rPr>
                <w:rStyle w:val="16"/>
                <w:spacing w:val="0"/>
                <w:sz w:val="24"/>
                <w:szCs w:val="24"/>
              </w:rPr>
              <w:t>(</w:t>
            </w:r>
            <w:proofErr w:type="gramStart"/>
            <w:r w:rsidR="00F375FA" w:rsidRPr="006D523A">
              <w:rPr>
                <w:rStyle w:val="16"/>
                <w:spacing w:val="0"/>
                <w:sz w:val="24"/>
                <w:szCs w:val="24"/>
              </w:rPr>
              <w:t>горная</w:t>
            </w:r>
            <w:proofErr w:type="gramEnd"/>
            <w:r w:rsidR="00F375FA" w:rsidRPr="006D523A">
              <w:rPr>
                <w:rStyle w:val="16"/>
                <w:spacing w:val="0"/>
                <w:sz w:val="24"/>
                <w:szCs w:val="24"/>
              </w:rPr>
              <w:t xml:space="preserve"> </w:t>
            </w:r>
            <w:r w:rsidRPr="006D523A">
              <w:rPr>
                <w:rStyle w:val="16"/>
                <w:spacing w:val="0"/>
                <w:sz w:val="24"/>
                <w:szCs w:val="24"/>
              </w:rPr>
              <w:t>Северо-Тянь-Шаньская)</w:t>
            </w:r>
          </w:p>
        </w:tc>
      </w:tr>
      <w:tr w:rsidR="006D523A" w:rsidRPr="006D523A" w:rsidTr="00EC63C7">
        <w:tc>
          <w:tcPr>
            <w:tcW w:w="9094" w:type="dxa"/>
            <w:gridSpan w:val="2"/>
            <w:vAlign w:val="center"/>
          </w:tcPr>
          <w:p w:rsidR="003569FD" w:rsidRPr="006D523A" w:rsidRDefault="003569FD" w:rsidP="00E461F5">
            <w:pPr>
              <w:pStyle w:val="52"/>
              <w:numPr>
                <w:ilvl w:val="0"/>
                <w:numId w:val="6"/>
              </w:numPr>
              <w:shd w:val="clear" w:color="auto" w:fill="auto"/>
              <w:tabs>
                <w:tab w:val="left" w:pos="229"/>
                <w:tab w:val="left" w:pos="359"/>
                <w:tab w:val="left" w:pos="1250"/>
              </w:tabs>
              <w:spacing w:line="240" w:lineRule="auto"/>
              <w:ind w:left="0" w:hanging="1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>Горно-долинные</w:t>
            </w:r>
            <w:r w:rsidRPr="006D523A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6D523A">
              <w:rPr>
                <w:b w:val="0"/>
                <w:sz w:val="24"/>
                <w:szCs w:val="24"/>
              </w:rPr>
              <w:t>автоморфные почвы</w:t>
            </w:r>
          </w:p>
        </w:tc>
      </w:tr>
      <w:tr w:rsidR="006D523A" w:rsidRPr="006D523A" w:rsidTr="00EC63C7">
        <w:tc>
          <w:tcPr>
            <w:tcW w:w="7036" w:type="dxa"/>
            <w:vAlign w:val="center"/>
          </w:tcPr>
          <w:p w:rsidR="003569FD" w:rsidRPr="006D523A" w:rsidRDefault="003569FD" w:rsidP="00474EEC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Сероземы северные светлые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3569FD" w:rsidRPr="006D523A" w:rsidRDefault="003569FD" w:rsidP="00474EEC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D523A">
              <w:rPr>
                <w:rFonts w:ascii="Times New Roman" w:hAnsi="Times New Roman" w:cs="Times New Roman"/>
                <w:spacing w:val="-46"/>
                <w:position w:val="-4"/>
                <w:sz w:val="24"/>
                <w:szCs w:val="24"/>
                <w:vertAlign w:val="subscript"/>
              </w:rPr>
              <w:t>1</w:t>
            </w:r>
            <w:r w:rsidRPr="006D523A">
              <w:rPr>
                <w:rFonts w:ascii="Times New Roman" w:hAnsi="Times New Roman" w:cs="Times New Roman"/>
                <w:spacing w:val="-46"/>
                <w:position w:val="4"/>
                <w:sz w:val="24"/>
                <w:szCs w:val="24"/>
                <w:vertAlign w:val="superscript"/>
              </w:rPr>
              <w:t>с</w:t>
            </w:r>
          </w:p>
        </w:tc>
      </w:tr>
      <w:tr w:rsidR="006D523A" w:rsidRPr="006D523A" w:rsidTr="00EC63C7">
        <w:tc>
          <w:tcPr>
            <w:tcW w:w="7036" w:type="dxa"/>
            <w:vAlign w:val="center"/>
          </w:tcPr>
          <w:p w:rsidR="003569FD" w:rsidRPr="006D523A" w:rsidRDefault="003569FD" w:rsidP="00474EEC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Сероземы северные обыкновенные</w:t>
            </w:r>
          </w:p>
        </w:tc>
        <w:tc>
          <w:tcPr>
            <w:tcW w:w="2058" w:type="dxa"/>
            <w:vAlign w:val="center"/>
          </w:tcPr>
          <w:p w:rsidR="003569FD" w:rsidRPr="006D523A" w:rsidRDefault="003569FD" w:rsidP="00474EEC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D523A">
              <w:rPr>
                <w:rFonts w:ascii="Times New Roman" w:hAnsi="Times New Roman" w:cs="Times New Roman"/>
                <w:spacing w:val="-46"/>
                <w:position w:val="-4"/>
                <w:sz w:val="24"/>
                <w:szCs w:val="24"/>
                <w:vertAlign w:val="subscript"/>
              </w:rPr>
              <w:t>2</w:t>
            </w:r>
            <w:r w:rsidRPr="006D523A">
              <w:rPr>
                <w:rFonts w:ascii="Times New Roman" w:hAnsi="Times New Roman" w:cs="Times New Roman"/>
                <w:spacing w:val="-46"/>
                <w:position w:val="4"/>
                <w:sz w:val="24"/>
                <w:szCs w:val="24"/>
                <w:vertAlign w:val="superscript"/>
              </w:rPr>
              <w:t>с</w:t>
            </w:r>
          </w:p>
        </w:tc>
      </w:tr>
      <w:tr w:rsidR="006D523A" w:rsidRPr="006D523A" w:rsidTr="00EC63C7">
        <w:trPr>
          <w:trHeight w:val="143"/>
        </w:trPr>
        <w:tc>
          <w:tcPr>
            <w:tcW w:w="7036" w:type="dxa"/>
            <w:vAlign w:val="center"/>
          </w:tcPr>
          <w:p w:rsidR="003569FD" w:rsidRPr="006D523A" w:rsidRDefault="003569FD" w:rsidP="00474EEC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Светло-каштановые</w:t>
            </w:r>
          </w:p>
        </w:tc>
        <w:tc>
          <w:tcPr>
            <w:tcW w:w="2058" w:type="dxa"/>
            <w:vAlign w:val="center"/>
          </w:tcPr>
          <w:p w:rsidR="003569FD" w:rsidRPr="006D523A" w:rsidRDefault="003569FD" w:rsidP="00474EEC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</w:tbl>
    <w:p w:rsidR="008A455B" w:rsidRPr="006D523A" w:rsidRDefault="008A455B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right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 xml:space="preserve">Продолжение </w:t>
      </w:r>
      <w:r w:rsidR="00B91212" w:rsidRPr="006D523A">
        <w:rPr>
          <w:rFonts w:ascii="Times New Roman" w:hAnsi="Times New Roman" w:cs="Times New Roman"/>
          <w:sz w:val="24"/>
          <w:szCs w:val="24"/>
        </w:rPr>
        <w:t>п</w:t>
      </w:r>
      <w:r w:rsidR="0012657F" w:rsidRPr="006D523A">
        <w:rPr>
          <w:rFonts w:ascii="Times New Roman" w:hAnsi="Times New Roman" w:cs="Times New Roman"/>
          <w:sz w:val="24"/>
          <w:szCs w:val="24"/>
        </w:rPr>
        <w:t>риложения</w:t>
      </w:r>
      <w:r w:rsidR="00B91212" w:rsidRPr="006D523A">
        <w:rPr>
          <w:rFonts w:ascii="Times New Roman" w:hAnsi="Times New Roman" w:cs="Times New Roman"/>
          <w:sz w:val="24"/>
          <w:szCs w:val="24"/>
        </w:rPr>
        <w:t xml:space="preserve"> 5</w:t>
      </w:r>
    </w:p>
    <w:tbl>
      <w:tblPr>
        <w:tblStyle w:val="a7"/>
        <w:tblW w:w="9094" w:type="dxa"/>
        <w:tblLayout w:type="fixed"/>
        <w:tblLook w:val="04A0" w:firstRow="1" w:lastRow="0" w:firstColumn="1" w:lastColumn="0" w:noHBand="0" w:noVBand="1"/>
      </w:tblPr>
      <w:tblGrid>
        <w:gridCol w:w="7036"/>
        <w:gridCol w:w="2058"/>
      </w:tblGrid>
      <w:tr w:rsidR="006D523A" w:rsidRPr="006D523A" w:rsidTr="00362F62">
        <w:trPr>
          <w:trHeight w:val="190"/>
        </w:trPr>
        <w:tc>
          <w:tcPr>
            <w:tcW w:w="7036" w:type="dxa"/>
            <w:vAlign w:val="center"/>
          </w:tcPr>
          <w:p w:rsidR="008A455B" w:rsidRPr="006D523A" w:rsidRDefault="008A455B" w:rsidP="008A455B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</w:p>
        </w:tc>
        <w:tc>
          <w:tcPr>
            <w:tcW w:w="2058" w:type="dxa"/>
            <w:vAlign w:val="center"/>
          </w:tcPr>
          <w:p w:rsidR="008A455B" w:rsidRPr="006D523A" w:rsidRDefault="008A455B" w:rsidP="008A455B">
            <w:pPr>
              <w:pStyle w:val="af1"/>
              <w:spacing w:after="0"/>
              <w:ind w:left="-94" w:right="-80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Почвенный индекс на карте и в экспликации</w:t>
            </w:r>
          </w:p>
        </w:tc>
      </w:tr>
      <w:tr w:rsidR="006D523A" w:rsidRPr="006D523A" w:rsidTr="00362F62">
        <w:trPr>
          <w:trHeight w:val="190"/>
        </w:trPr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Темно-каштановые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rPr>
          <w:trHeight w:val="190"/>
        </w:trPr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Черноземы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малогумусные</w:t>
            </w:r>
            <w:proofErr w:type="spellEnd"/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D523A">
              <w:rPr>
                <w:rStyle w:val="120"/>
                <w:sz w:val="24"/>
                <w:szCs w:val="24"/>
              </w:rPr>
              <w:t>Ч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rPr>
          <w:trHeight w:val="190"/>
        </w:trPr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Черноземы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среднегумусные</w:t>
            </w:r>
            <w:proofErr w:type="spellEnd"/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120"/>
                <w:sz w:val="24"/>
                <w:szCs w:val="24"/>
              </w:rPr>
              <w:t>Ч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rPr>
          <w:trHeight w:val="190"/>
        </w:trPr>
        <w:tc>
          <w:tcPr>
            <w:tcW w:w="9094" w:type="dxa"/>
            <w:gridSpan w:val="2"/>
            <w:vAlign w:val="center"/>
          </w:tcPr>
          <w:p w:rsidR="000E7DE6" w:rsidRPr="006D523A" w:rsidRDefault="000E7DE6" w:rsidP="000E7DE6">
            <w:pPr>
              <w:pStyle w:val="af1"/>
              <w:numPr>
                <w:ilvl w:val="0"/>
                <w:numId w:val="6"/>
              </w:numPr>
              <w:tabs>
                <w:tab w:val="left" w:pos="1385"/>
              </w:tabs>
              <w:spacing w:after="0"/>
              <w:ind w:left="-113" w:right="-80" w:firstLine="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Горно-долинные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полугидроморфные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почвы (переходные)</w:t>
            </w:r>
          </w:p>
        </w:tc>
      </w:tr>
      <w:tr w:rsidR="006D523A" w:rsidRPr="006D523A" w:rsidTr="00362F62">
        <w:trPr>
          <w:trHeight w:val="190"/>
        </w:trPr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Лугово-сероземные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  <w:tab w:val="left" w:pos="1630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6D523A">
              <w:rPr>
                <w:rFonts w:ascii="Times New Roman" w:hAnsi="Times New Roman" w:cs="Times New Roman"/>
                <w:spacing w:val="-30"/>
                <w:position w:val="4"/>
                <w:sz w:val="24"/>
                <w:szCs w:val="24"/>
                <w:vertAlign w:val="superscript"/>
              </w:rPr>
              <w:t>с</w:t>
            </w:r>
            <w:proofErr w:type="spellEnd"/>
            <w:r w:rsidRPr="006D523A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л</w:t>
            </w:r>
          </w:p>
        </w:tc>
      </w:tr>
      <w:tr w:rsidR="006D523A" w:rsidRPr="006D523A" w:rsidTr="00362F62">
        <w:trPr>
          <w:trHeight w:val="190"/>
        </w:trPr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Сероземно-луговые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D523A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с</w:t>
            </w:r>
            <w:proofErr w:type="spellEnd"/>
            <w:r w:rsidRPr="006D523A">
              <w:rPr>
                <w:rFonts w:ascii="Times New Roman" w:hAnsi="Times New Roman" w:cs="Times New Roman"/>
                <w:spacing w:val="-30"/>
                <w:position w:val="4"/>
                <w:sz w:val="24"/>
                <w:szCs w:val="24"/>
                <w:vertAlign w:val="superscript"/>
              </w:rPr>
              <w:t>с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Лугово-светло-каштановые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1</w:t>
            </w:r>
            <w:r w:rsidRPr="006D523A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л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Светло-каштаново-луговые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  <w:proofErr w:type="spellEnd"/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Лугово-темно-каштановые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2</w:t>
            </w:r>
            <w:r w:rsidRPr="006D523A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л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Темно-каштаново-луговые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  <w:proofErr w:type="spellEnd"/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Лугово-черноземные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</w:p>
        </w:tc>
      </w:tr>
      <w:tr w:rsidR="006D523A" w:rsidRPr="006D523A" w:rsidTr="00362F62">
        <w:tc>
          <w:tcPr>
            <w:tcW w:w="9094" w:type="dxa"/>
            <w:gridSpan w:val="2"/>
            <w:vAlign w:val="center"/>
          </w:tcPr>
          <w:p w:rsidR="000E7DE6" w:rsidRPr="006D523A" w:rsidRDefault="000E7DE6" w:rsidP="000E7DE6">
            <w:pPr>
              <w:pStyle w:val="52"/>
              <w:shd w:val="clear" w:color="auto" w:fill="auto"/>
              <w:tabs>
                <w:tab w:val="left" w:pos="229"/>
                <w:tab w:val="left" w:pos="359"/>
                <w:tab w:val="left" w:pos="1134"/>
              </w:tabs>
              <w:spacing w:line="240" w:lineRule="auto"/>
              <w:ind w:hanging="1"/>
              <w:rPr>
                <w:sz w:val="24"/>
                <w:szCs w:val="24"/>
              </w:rPr>
            </w:pP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</w:rPr>
              <w:t>III. Гидроморфные почвы</w:t>
            </w:r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Луговые светлые</w:t>
            </w:r>
          </w:p>
        </w:tc>
        <w:tc>
          <w:tcPr>
            <w:tcW w:w="2058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Лг</w:t>
            </w:r>
            <w:proofErr w:type="spellEnd"/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Луговые темные</w:t>
            </w:r>
          </w:p>
        </w:tc>
        <w:tc>
          <w:tcPr>
            <w:tcW w:w="2058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Лг</w:t>
            </w:r>
            <w:proofErr w:type="spellEnd"/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rPr>
          <w:trHeight w:val="286"/>
        </w:trPr>
        <w:tc>
          <w:tcPr>
            <w:tcW w:w="9094" w:type="dxa"/>
            <w:gridSpan w:val="2"/>
            <w:vAlign w:val="center"/>
          </w:tcPr>
          <w:p w:rsidR="000E7DE6" w:rsidRPr="006D523A" w:rsidRDefault="000E7DE6" w:rsidP="000E7DE6">
            <w:pPr>
              <w:pStyle w:val="52"/>
              <w:shd w:val="clear" w:color="auto" w:fill="auto"/>
              <w:tabs>
                <w:tab w:val="left" w:pos="229"/>
                <w:tab w:val="left" w:pos="359"/>
                <w:tab w:val="left" w:pos="1134"/>
              </w:tabs>
              <w:spacing w:line="240" w:lineRule="auto"/>
              <w:ind w:hanging="1"/>
              <w:rPr>
                <w:sz w:val="24"/>
                <w:szCs w:val="24"/>
              </w:rPr>
            </w:pP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</w:rPr>
              <w:t>IV. Интразональные почвы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Луговые аллювиальные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Алг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Пойменные луговые (включая тугайные)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Аллг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Болотно-луговые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Лб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Лугово-болотные (включая пойменные)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Бл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Болотные (включая пойменные)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Б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Иловато-болотные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Би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Торфяно-болотные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Бт</w:t>
            </w:r>
            <w:proofErr w:type="spellEnd"/>
          </w:p>
        </w:tc>
      </w:tr>
      <w:tr w:rsidR="006D523A" w:rsidRPr="006D523A" w:rsidTr="00362F62">
        <w:tc>
          <w:tcPr>
            <w:tcW w:w="9094" w:type="dxa"/>
            <w:gridSpan w:val="2"/>
            <w:vAlign w:val="center"/>
          </w:tcPr>
          <w:p w:rsidR="000E7DE6" w:rsidRPr="006D523A" w:rsidRDefault="000E7DE6" w:rsidP="000E7DE6">
            <w:pPr>
              <w:pStyle w:val="af1"/>
              <w:numPr>
                <w:ilvl w:val="0"/>
                <w:numId w:val="24"/>
              </w:numPr>
              <w:tabs>
                <w:tab w:val="left" w:pos="229"/>
                <w:tab w:val="left" w:pos="359"/>
              </w:tabs>
              <w:spacing w:after="0"/>
              <w:jc w:val="center"/>
              <w:rPr>
                <w:rStyle w:val="12pt"/>
                <w:b/>
                <w:spacing w:val="0"/>
              </w:rPr>
            </w:pPr>
            <w:r w:rsidRPr="006D523A">
              <w:rPr>
                <w:rStyle w:val="12pt"/>
                <w:b/>
                <w:spacing w:val="0"/>
              </w:rPr>
              <w:t>Южно-Киргизская почвенная провинция</w:t>
            </w:r>
          </w:p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left="3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12pt"/>
              </w:rPr>
              <w:t>(</w:t>
            </w:r>
            <w:proofErr w:type="gramStart"/>
            <w:r w:rsidRPr="006D523A">
              <w:rPr>
                <w:rStyle w:val="12pt"/>
              </w:rPr>
              <w:t>горная</w:t>
            </w:r>
            <w:proofErr w:type="gramEnd"/>
            <w:r w:rsidRPr="006D523A">
              <w:rPr>
                <w:rStyle w:val="12pt"/>
              </w:rPr>
              <w:t xml:space="preserve"> Западно-Тянь-Шанская)</w:t>
            </w:r>
          </w:p>
        </w:tc>
      </w:tr>
      <w:tr w:rsidR="006D523A" w:rsidRPr="006D523A" w:rsidTr="00362F62">
        <w:tc>
          <w:tcPr>
            <w:tcW w:w="9094" w:type="dxa"/>
            <w:gridSpan w:val="2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Style w:val="12pt"/>
                <w:b/>
                <w:spacing w:val="0"/>
              </w:rPr>
            </w:pPr>
            <w:r w:rsidRPr="006D523A">
              <w:rPr>
                <w:rStyle w:val="8pt"/>
                <w:rFonts w:eastAsia="Microsoft Sans Serif"/>
                <w:b w:val="0"/>
                <w:spacing w:val="0"/>
                <w:sz w:val="24"/>
                <w:szCs w:val="24"/>
              </w:rPr>
              <w:t>I. Горно-долинные автоморфные почвы</w:t>
            </w:r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Сероземы светлые</w:t>
            </w:r>
          </w:p>
        </w:tc>
        <w:tc>
          <w:tcPr>
            <w:tcW w:w="2058" w:type="dxa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D523A">
              <w:rPr>
                <w:rStyle w:val="120"/>
                <w:sz w:val="24"/>
                <w:szCs w:val="24"/>
              </w:rPr>
              <w:t>С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Сероземы типичные (обыкновенные)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120"/>
                <w:sz w:val="24"/>
                <w:szCs w:val="24"/>
              </w:rPr>
              <w:t>С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rPr>
          <w:trHeight w:val="272"/>
        </w:trPr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Сероземы темные</w:t>
            </w:r>
          </w:p>
        </w:tc>
        <w:tc>
          <w:tcPr>
            <w:tcW w:w="2058" w:type="dxa"/>
            <w:shd w:val="clear" w:color="auto" w:fill="FFFFFF" w:themeFill="background1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120"/>
                <w:sz w:val="24"/>
                <w:szCs w:val="24"/>
              </w:rPr>
              <w:t>С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3</w:t>
            </w:r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Сероземы староорошаемые</w:t>
            </w:r>
          </w:p>
        </w:tc>
        <w:tc>
          <w:tcPr>
            <w:tcW w:w="2058" w:type="dxa"/>
            <w:shd w:val="clear" w:color="auto" w:fill="FFFFFF" w:themeFill="background1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6D523A">
              <w:rPr>
                <w:rFonts w:ascii="Times New Roman" w:hAnsi="Times New Roman" w:cs="Times New Roman"/>
                <w:spacing w:val="-30"/>
                <w:position w:val="4"/>
                <w:sz w:val="24"/>
                <w:szCs w:val="24"/>
                <w:vertAlign w:val="superscript"/>
              </w:rPr>
              <w:t>с</w:t>
            </w:r>
            <w:proofErr w:type="spellEnd"/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Серо-коричневые светлые</w:t>
            </w:r>
          </w:p>
        </w:tc>
        <w:tc>
          <w:tcPr>
            <w:tcW w:w="2058" w:type="dxa"/>
            <w:shd w:val="clear" w:color="auto" w:fill="FFFFFF" w:themeFill="background1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Style w:val="120"/>
                <w:sz w:val="24"/>
                <w:szCs w:val="24"/>
              </w:rPr>
              <w:t>Скч</w:t>
            </w:r>
            <w:proofErr w:type="spellEnd"/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Коричневые типичные</w:t>
            </w:r>
          </w:p>
        </w:tc>
        <w:tc>
          <w:tcPr>
            <w:tcW w:w="2058" w:type="dxa"/>
            <w:shd w:val="clear" w:color="auto" w:fill="FFFFFF" w:themeFill="background1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6D523A">
              <w:rPr>
                <w:rFonts w:ascii="Times New Roman" w:hAnsi="Times New Roman" w:cs="Times New Roman"/>
                <w:spacing w:val="-30"/>
                <w:position w:val="4"/>
                <w:sz w:val="24"/>
                <w:szCs w:val="24"/>
                <w:vertAlign w:val="superscript"/>
              </w:rPr>
              <w:t>т</w:t>
            </w:r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Коричневые темные</w:t>
            </w:r>
          </w:p>
        </w:tc>
        <w:tc>
          <w:tcPr>
            <w:tcW w:w="2058" w:type="dxa"/>
            <w:shd w:val="clear" w:color="auto" w:fill="FFFFFF" w:themeFill="background1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6D523A">
              <w:rPr>
                <w:rFonts w:ascii="Times New Roman" w:hAnsi="Times New Roman" w:cs="Times New Roman"/>
                <w:spacing w:val="-30"/>
                <w:position w:val="4"/>
                <w:sz w:val="24"/>
                <w:szCs w:val="24"/>
                <w:vertAlign w:val="superscript"/>
              </w:rPr>
              <w:t>в</w:t>
            </w:r>
          </w:p>
        </w:tc>
      </w:tr>
      <w:tr w:rsidR="006D523A" w:rsidRPr="006D523A" w:rsidTr="00362F62">
        <w:tc>
          <w:tcPr>
            <w:tcW w:w="7036" w:type="dxa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Коричневато-каштановые</w:t>
            </w:r>
          </w:p>
        </w:tc>
        <w:tc>
          <w:tcPr>
            <w:tcW w:w="2058" w:type="dxa"/>
            <w:shd w:val="clear" w:color="auto" w:fill="FFFFFF" w:themeFill="background1"/>
          </w:tcPr>
          <w:p w:rsidR="000E7DE6" w:rsidRPr="006D523A" w:rsidRDefault="000E7DE6" w:rsidP="000E7DE6">
            <w:pPr>
              <w:pStyle w:val="af1"/>
              <w:tabs>
                <w:tab w:val="left" w:pos="229"/>
                <w:tab w:val="left" w:pos="359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Style w:val="120"/>
                <w:sz w:val="24"/>
                <w:szCs w:val="24"/>
              </w:rPr>
              <w:t>Кк</w:t>
            </w:r>
            <w:proofErr w:type="spellEnd"/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ч</w:t>
            </w:r>
          </w:p>
        </w:tc>
      </w:tr>
      <w:tr w:rsidR="006D523A" w:rsidRPr="006D523A" w:rsidTr="00362F62">
        <w:tc>
          <w:tcPr>
            <w:tcW w:w="9094" w:type="dxa"/>
            <w:gridSpan w:val="2"/>
          </w:tcPr>
          <w:p w:rsidR="000E7DE6" w:rsidRPr="006D523A" w:rsidRDefault="000E7DE6" w:rsidP="000E7DE6">
            <w:pPr>
              <w:pStyle w:val="52"/>
              <w:numPr>
                <w:ilvl w:val="0"/>
                <w:numId w:val="7"/>
              </w:numPr>
              <w:shd w:val="clear" w:color="auto" w:fill="auto"/>
              <w:tabs>
                <w:tab w:val="left" w:pos="162"/>
                <w:tab w:val="left" w:pos="229"/>
                <w:tab w:val="left" w:pos="359"/>
                <w:tab w:val="left" w:pos="1134"/>
              </w:tabs>
              <w:spacing w:line="240" w:lineRule="auto"/>
              <w:ind w:left="0" w:hanging="1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 xml:space="preserve">Горно-долинные </w:t>
            </w:r>
            <w:proofErr w:type="spellStart"/>
            <w:r w:rsidRPr="006D523A">
              <w:rPr>
                <w:b w:val="0"/>
                <w:sz w:val="24"/>
                <w:szCs w:val="24"/>
              </w:rPr>
              <w:t>полугидроморфные</w:t>
            </w:r>
            <w:proofErr w:type="spellEnd"/>
            <w:r w:rsidRPr="006D523A">
              <w:rPr>
                <w:b w:val="0"/>
                <w:sz w:val="24"/>
                <w:szCs w:val="24"/>
              </w:rPr>
              <w:t xml:space="preserve"> почвы (переходные)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Лугово-сероземные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Сероземно-луговые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Лс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Лугово-серо-коричневые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ч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Серо-коричнево-луговые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Лск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ч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Лугово-коричневые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ч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</w:p>
        </w:tc>
      </w:tr>
      <w:tr w:rsidR="006D523A" w:rsidRPr="006D523A" w:rsidTr="00362F62">
        <w:tc>
          <w:tcPr>
            <w:tcW w:w="9094" w:type="dxa"/>
            <w:gridSpan w:val="2"/>
          </w:tcPr>
          <w:p w:rsidR="000E7DE6" w:rsidRPr="006D523A" w:rsidRDefault="000E7DE6" w:rsidP="000E7DE6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sz w:val="24"/>
                <w:szCs w:val="24"/>
              </w:rPr>
            </w:pP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</w:rPr>
              <w:t>III. Гидроморфные почвы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Лг</w:t>
            </w:r>
            <w:proofErr w:type="spellEnd"/>
          </w:p>
        </w:tc>
      </w:tr>
      <w:tr w:rsidR="006D523A" w:rsidRPr="006D523A" w:rsidTr="00362F62">
        <w:tc>
          <w:tcPr>
            <w:tcW w:w="9094" w:type="dxa"/>
            <w:gridSpan w:val="2"/>
          </w:tcPr>
          <w:p w:rsidR="000E7DE6" w:rsidRPr="006D523A" w:rsidRDefault="000E7DE6" w:rsidP="000E7DE6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sz w:val="24"/>
                <w:szCs w:val="24"/>
              </w:rPr>
            </w:pP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</w:rPr>
              <w:t>IV. Интразональные почвы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Луговые аллювиальные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Алг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Пойменные луговые (включая тугайные)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0E7DE6" w:rsidRPr="006D523A" w:rsidRDefault="000E7DE6" w:rsidP="000E7DE6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Аллг</w:t>
            </w:r>
            <w:proofErr w:type="spellEnd"/>
          </w:p>
        </w:tc>
      </w:tr>
    </w:tbl>
    <w:p w:rsidR="00BD6C09" w:rsidRDefault="00BD6C09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right"/>
        <w:rPr>
          <w:rFonts w:ascii="Times New Roman" w:hAnsi="Times New Roman" w:cs="Times New Roman"/>
          <w:sz w:val="24"/>
          <w:szCs w:val="24"/>
        </w:rPr>
      </w:pPr>
    </w:p>
    <w:p w:rsidR="0012657F" w:rsidRPr="006D523A" w:rsidRDefault="0012657F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right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 xml:space="preserve">Продолжение </w:t>
      </w:r>
      <w:r w:rsidR="00B91212" w:rsidRPr="006D523A">
        <w:rPr>
          <w:rFonts w:ascii="Times New Roman" w:hAnsi="Times New Roman" w:cs="Times New Roman"/>
          <w:sz w:val="24"/>
          <w:szCs w:val="24"/>
        </w:rPr>
        <w:t>п</w:t>
      </w:r>
      <w:r w:rsidRPr="006D523A">
        <w:rPr>
          <w:rFonts w:ascii="Times New Roman" w:hAnsi="Times New Roman" w:cs="Times New Roman"/>
          <w:sz w:val="24"/>
          <w:szCs w:val="24"/>
        </w:rPr>
        <w:t>риложения</w:t>
      </w:r>
      <w:r w:rsidR="00B91212" w:rsidRPr="006D523A">
        <w:rPr>
          <w:rFonts w:ascii="Times New Roman" w:hAnsi="Times New Roman" w:cs="Times New Roman"/>
          <w:sz w:val="24"/>
          <w:szCs w:val="24"/>
        </w:rPr>
        <w:t xml:space="preserve"> 5</w:t>
      </w:r>
    </w:p>
    <w:tbl>
      <w:tblPr>
        <w:tblStyle w:val="a7"/>
        <w:tblW w:w="9094" w:type="dxa"/>
        <w:tblLayout w:type="fixed"/>
        <w:tblLook w:val="04A0" w:firstRow="1" w:lastRow="0" w:firstColumn="1" w:lastColumn="0" w:noHBand="0" w:noVBand="1"/>
      </w:tblPr>
      <w:tblGrid>
        <w:gridCol w:w="7036"/>
        <w:gridCol w:w="2058"/>
      </w:tblGrid>
      <w:tr w:rsidR="006D523A" w:rsidRPr="006D523A" w:rsidTr="00362F62">
        <w:tc>
          <w:tcPr>
            <w:tcW w:w="7036" w:type="dxa"/>
            <w:vAlign w:val="center"/>
          </w:tcPr>
          <w:p w:rsidR="00F375FA" w:rsidRPr="006D523A" w:rsidRDefault="00F375FA" w:rsidP="00F375FA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F375FA" w:rsidRPr="006D523A" w:rsidRDefault="00F375FA" w:rsidP="00F375FA">
            <w:pPr>
              <w:pStyle w:val="af1"/>
              <w:spacing w:after="0"/>
              <w:ind w:left="-94" w:right="-80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Почвенный индекс на карте и в экспликации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Болотно-луговые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Лб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Лугово-болотные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Бл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Болотные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Б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Иловато-болотные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Би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Торфяно-болотные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Бт</w:t>
            </w:r>
            <w:proofErr w:type="spellEnd"/>
          </w:p>
        </w:tc>
      </w:tr>
      <w:tr w:rsidR="006D523A" w:rsidRPr="006D523A" w:rsidTr="00F375FA">
        <w:trPr>
          <w:trHeight w:val="388"/>
        </w:trPr>
        <w:tc>
          <w:tcPr>
            <w:tcW w:w="9094" w:type="dxa"/>
            <w:gridSpan w:val="2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12pt"/>
                <w:b/>
                <w:spacing w:val="0"/>
              </w:rPr>
              <w:t xml:space="preserve">3. </w:t>
            </w:r>
            <w:proofErr w:type="spellStart"/>
            <w:r w:rsidRPr="006D523A">
              <w:rPr>
                <w:rStyle w:val="12pt"/>
                <w:b/>
                <w:spacing w:val="0"/>
              </w:rPr>
              <w:t>Алайско</w:t>
            </w:r>
            <w:proofErr w:type="spellEnd"/>
            <w:r w:rsidRPr="006D523A">
              <w:rPr>
                <w:rStyle w:val="12pt"/>
                <w:b/>
                <w:spacing w:val="0"/>
              </w:rPr>
              <w:t>-Центрально-Тянь-Шаньская горно-котловинная провинция</w:t>
            </w:r>
          </w:p>
        </w:tc>
      </w:tr>
      <w:tr w:rsidR="006D523A" w:rsidRPr="006D523A" w:rsidTr="00F375FA">
        <w:trPr>
          <w:trHeight w:val="102"/>
        </w:trPr>
        <w:tc>
          <w:tcPr>
            <w:tcW w:w="9094" w:type="dxa"/>
            <w:gridSpan w:val="2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Style w:val="12pt"/>
                <w:b/>
                <w:spacing w:val="0"/>
              </w:rPr>
            </w:pPr>
            <w:r w:rsidRPr="006D523A">
              <w:rPr>
                <w:rStyle w:val="8pt"/>
                <w:rFonts w:eastAsia="Microsoft Sans Serif"/>
                <w:b w:val="0"/>
                <w:spacing w:val="0"/>
                <w:sz w:val="24"/>
                <w:szCs w:val="24"/>
              </w:rPr>
              <w:t>I. Горно-долинные автоморфные почвы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Серо-бурые</w:t>
            </w:r>
          </w:p>
        </w:tc>
        <w:tc>
          <w:tcPr>
            <w:tcW w:w="2058" w:type="dxa"/>
            <w:shd w:val="clear" w:color="auto" w:fill="FFFFFF" w:themeFill="background1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Сб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Светло-бурые</w:t>
            </w:r>
          </w:p>
        </w:tc>
        <w:tc>
          <w:tcPr>
            <w:tcW w:w="2058" w:type="dxa"/>
            <w:shd w:val="clear" w:color="auto" w:fill="FFFFFF" w:themeFill="background1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Свб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Светло-каштановые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Темно-каштановые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Черноземы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малогумусные</w:t>
            </w:r>
            <w:proofErr w:type="spellEnd"/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D523A">
              <w:rPr>
                <w:rStyle w:val="120"/>
                <w:sz w:val="24"/>
                <w:szCs w:val="24"/>
              </w:rPr>
              <w:t>Ч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Черноземы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среднегумусные</w:t>
            </w:r>
            <w:proofErr w:type="spellEnd"/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120"/>
                <w:sz w:val="24"/>
                <w:szCs w:val="24"/>
              </w:rPr>
              <w:t>Ч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3</w:t>
            </w:r>
          </w:p>
        </w:tc>
      </w:tr>
      <w:tr w:rsidR="006D523A" w:rsidRPr="006D523A" w:rsidTr="00F375FA">
        <w:trPr>
          <w:trHeight w:val="182"/>
        </w:trPr>
        <w:tc>
          <w:tcPr>
            <w:tcW w:w="9094" w:type="dxa"/>
            <w:gridSpan w:val="2"/>
            <w:vAlign w:val="center"/>
          </w:tcPr>
          <w:p w:rsidR="00D46A5D" w:rsidRPr="006D523A" w:rsidRDefault="00D46A5D" w:rsidP="00D46A5D">
            <w:pPr>
              <w:pStyle w:val="52"/>
              <w:numPr>
                <w:ilvl w:val="0"/>
                <w:numId w:val="8"/>
              </w:numPr>
              <w:shd w:val="clear" w:color="auto" w:fill="auto"/>
              <w:tabs>
                <w:tab w:val="left" w:pos="215"/>
                <w:tab w:val="left" w:pos="340"/>
                <w:tab w:val="left" w:pos="1072"/>
              </w:tabs>
              <w:spacing w:line="240" w:lineRule="auto"/>
              <w:ind w:left="0" w:hanging="1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 xml:space="preserve">Горно-долинные </w:t>
            </w:r>
            <w:proofErr w:type="spellStart"/>
            <w:r w:rsidRPr="006D523A">
              <w:rPr>
                <w:b w:val="0"/>
                <w:sz w:val="24"/>
                <w:szCs w:val="24"/>
              </w:rPr>
              <w:t>полугидроморфные</w:t>
            </w:r>
            <w:proofErr w:type="spellEnd"/>
            <w:r w:rsidRPr="006D523A">
              <w:rPr>
                <w:b w:val="0"/>
                <w:sz w:val="24"/>
                <w:szCs w:val="24"/>
              </w:rPr>
              <w:t xml:space="preserve"> почвы (переходные)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Лугово-серо-бурые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tabs>
                <w:tab w:val="left" w:pos="1630"/>
              </w:tabs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Сбл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Серо-буро-луговые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Лсб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Лугово-светло-бурые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Свбл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Светло-буро-луговые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Лсвб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Лугово-светло-каштановые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1</w:t>
            </w:r>
            <w:r w:rsidRPr="006D523A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л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Светло-каштаново-луговые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  <w:proofErr w:type="spellEnd"/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Лугово-темно-каштановые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2</w:t>
            </w:r>
            <w:r w:rsidRPr="006D523A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л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Темно-каштаново-луговые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  <w:proofErr w:type="spellEnd"/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Лугово-черноземные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Черноземно-луговые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Лч</w:t>
            </w:r>
            <w:proofErr w:type="spellEnd"/>
          </w:p>
        </w:tc>
      </w:tr>
      <w:tr w:rsidR="006D523A" w:rsidRPr="006D523A" w:rsidTr="00362F62">
        <w:tc>
          <w:tcPr>
            <w:tcW w:w="9094" w:type="dxa"/>
            <w:gridSpan w:val="2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sz w:val="24"/>
                <w:szCs w:val="24"/>
              </w:rPr>
            </w:pP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</w:rPr>
              <w:t>III. Гидроморфные почвы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Лг</w:t>
            </w:r>
            <w:proofErr w:type="spellEnd"/>
          </w:p>
        </w:tc>
      </w:tr>
      <w:tr w:rsidR="006D523A" w:rsidRPr="006D523A" w:rsidTr="00362F62">
        <w:tc>
          <w:tcPr>
            <w:tcW w:w="9094" w:type="dxa"/>
            <w:gridSpan w:val="2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sz w:val="24"/>
                <w:szCs w:val="24"/>
              </w:rPr>
            </w:pP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</w:rPr>
              <w:t>I</w:t>
            </w: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  <w:lang w:val="en-US"/>
              </w:rPr>
              <w:t>V</w:t>
            </w: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</w:rPr>
              <w:t>.</w:t>
            </w:r>
            <w:r w:rsidRPr="006D523A">
              <w:rPr>
                <w:rStyle w:val="8pt"/>
                <w:rFonts w:eastAsia="Microsoft Sans Serif"/>
                <w:b/>
                <w:spacing w:val="0"/>
                <w:sz w:val="24"/>
                <w:szCs w:val="24"/>
              </w:rPr>
              <w:t xml:space="preserve"> </w:t>
            </w:r>
            <w:r w:rsidRPr="006D523A">
              <w:rPr>
                <w:b w:val="0"/>
                <w:sz w:val="24"/>
                <w:szCs w:val="24"/>
              </w:rPr>
              <w:t>Горно-долинные почвы высоких межгорных долин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Каштановидные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субальпийские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Темно-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каштановидные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субальпийские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D523A">
              <w:rPr>
                <w:rFonts w:ascii="Times New Roman" w:hAnsi="Times New Roman" w:cs="Times New Roman"/>
                <w:spacing w:val="-30"/>
                <w:position w:val="4"/>
                <w:sz w:val="24"/>
                <w:szCs w:val="24"/>
                <w:vertAlign w:val="superscript"/>
              </w:rPr>
              <w:t>т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Такыровидные пустынные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spellStart"/>
            <w:r w:rsidRPr="006D523A">
              <w:rPr>
                <w:rFonts w:ascii="Times New Roman" w:hAnsi="Times New Roman" w:cs="Times New Roman"/>
                <w:position w:val="4"/>
                <w:sz w:val="24"/>
                <w:szCs w:val="24"/>
                <w:vertAlign w:val="superscript"/>
              </w:rPr>
              <w:t>нгтш</w:t>
            </w:r>
            <w:proofErr w:type="spellEnd"/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Бурые пустынно-степные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Вбпс</w:t>
            </w:r>
            <w:r w:rsidRPr="006D523A">
              <w:rPr>
                <w:rFonts w:ascii="Times New Roman" w:hAnsi="Times New Roman" w:cs="Times New Roman"/>
                <w:position w:val="4"/>
                <w:sz w:val="24"/>
                <w:szCs w:val="24"/>
                <w:vertAlign w:val="superscript"/>
              </w:rPr>
              <w:t>нгтш</w:t>
            </w:r>
            <w:proofErr w:type="spellEnd"/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Каштановые степные</w:t>
            </w: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Pr="006D523A">
              <w:rPr>
                <w:rFonts w:ascii="Times New Roman" w:hAnsi="Times New Roman" w:cs="Times New Roman"/>
                <w:position w:val="4"/>
                <w:sz w:val="24"/>
                <w:szCs w:val="24"/>
                <w:vertAlign w:val="superscript"/>
              </w:rPr>
              <w:t>нгтш</w:t>
            </w:r>
            <w:proofErr w:type="spellEnd"/>
          </w:p>
        </w:tc>
      </w:tr>
      <w:tr w:rsidR="006D523A" w:rsidRPr="006D523A" w:rsidTr="00362F62">
        <w:tc>
          <w:tcPr>
            <w:tcW w:w="9094" w:type="dxa"/>
            <w:gridSpan w:val="2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sz w:val="24"/>
                <w:szCs w:val="24"/>
              </w:rPr>
            </w:pP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  <w:lang w:val="en-US"/>
              </w:rPr>
              <w:t>V</w:t>
            </w:r>
            <w:r w:rsidRPr="006D523A">
              <w:rPr>
                <w:rStyle w:val="8pt"/>
                <w:rFonts w:eastAsia="Microsoft Sans Serif"/>
                <w:spacing w:val="0"/>
                <w:sz w:val="24"/>
                <w:szCs w:val="24"/>
              </w:rPr>
              <w:t>. Интразональные почвы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Пойменные луговые (</w:t>
            </w:r>
            <w:proofErr w:type="spellStart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аллювиалные</w:t>
            </w:r>
            <w:proofErr w:type="spellEnd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)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Алг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Болотно-луговые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Лб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Лугово-болотные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Бл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Болотные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Б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Торфяно-болотные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23A">
              <w:rPr>
                <w:rStyle w:val="8pt"/>
                <w:b w:val="0"/>
                <w:sz w:val="24"/>
                <w:szCs w:val="24"/>
              </w:rPr>
              <w:t>Бт</w:t>
            </w:r>
            <w:proofErr w:type="spellEnd"/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Иловато-болотные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z w:val="24"/>
                <w:szCs w:val="24"/>
              </w:rPr>
              <w:t>Би</w:t>
            </w:r>
          </w:p>
        </w:tc>
      </w:tr>
      <w:tr w:rsidR="006D523A" w:rsidRPr="006D523A" w:rsidTr="00362F62">
        <w:trPr>
          <w:trHeight w:val="356"/>
        </w:trPr>
        <w:tc>
          <w:tcPr>
            <w:tcW w:w="9094" w:type="dxa"/>
            <w:gridSpan w:val="2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245" w:firstLine="0"/>
              <w:rPr>
                <w:sz w:val="24"/>
                <w:szCs w:val="24"/>
              </w:rPr>
            </w:pPr>
            <w:r w:rsidRPr="006D523A">
              <w:rPr>
                <w:rStyle w:val="12pt"/>
                <w:spacing w:val="0"/>
              </w:rPr>
              <w:t>4. Почвы горных склонов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сероземы типичные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r w:rsidRPr="006D523A">
              <w:rPr>
                <w:rStyle w:val="120"/>
                <w:b w:val="0"/>
                <w:sz w:val="24"/>
                <w:szCs w:val="24"/>
              </w:rPr>
              <w:t>ГС</w:t>
            </w:r>
            <w:r w:rsidRPr="006D523A">
              <w:rPr>
                <w:rStyle w:val="120"/>
                <w:b w:val="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сероземы темные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r w:rsidRPr="006D523A">
              <w:rPr>
                <w:rStyle w:val="120"/>
                <w:b w:val="0"/>
                <w:sz w:val="24"/>
                <w:szCs w:val="24"/>
              </w:rPr>
              <w:t>ГС</w:t>
            </w:r>
            <w:r w:rsidRPr="006D523A">
              <w:rPr>
                <w:rStyle w:val="120"/>
                <w:b w:val="0"/>
                <w:position w:val="-2"/>
                <w:sz w:val="24"/>
                <w:szCs w:val="24"/>
                <w:vertAlign w:val="subscript"/>
              </w:rPr>
              <w:t>3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серо-коричневые светлые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ГСкч</w:t>
            </w:r>
            <w:proofErr w:type="spellEnd"/>
            <w:r w:rsidRPr="006D523A">
              <w:rPr>
                <w:b w:val="0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серо-коричневые темные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ГСкч</w:t>
            </w:r>
            <w:proofErr w:type="spellEnd"/>
            <w:r w:rsidRPr="006D523A">
              <w:rPr>
                <w:b w:val="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</w:tbl>
    <w:p w:rsidR="00F375FA" w:rsidRPr="006D523A" w:rsidRDefault="0012657F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right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 xml:space="preserve">Продолжение </w:t>
      </w:r>
      <w:r w:rsidR="00B91212" w:rsidRPr="006D523A">
        <w:rPr>
          <w:rFonts w:ascii="Times New Roman" w:hAnsi="Times New Roman" w:cs="Times New Roman"/>
          <w:sz w:val="24"/>
          <w:szCs w:val="24"/>
        </w:rPr>
        <w:t>п</w:t>
      </w:r>
      <w:r w:rsidRPr="006D523A">
        <w:rPr>
          <w:rFonts w:ascii="Times New Roman" w:hAnsi="Times New Roman" w:cs="Times New Roman"/>
          <w:sz w:val="24"/>
          <w:szCs w:val="24"/>
        </w:rPr>
        <w:t>риложения</w:t>
      </w:r>
      <w:r w:rsidR="00B91212" w:rsidRPr="006D523A">
        <w:rPr>
          <w:rFonts w:ascii="Times New Roman" w:hAnsi="Times New Roman" w:cs="Times New Roman"/>
          <w:sz w:val="24"/>
          <w:szCs w:val="24"/>
        </w:rPr>
        <w:t xml:space="preserve"> 5</w:t>
      </w:r>
    </w:p>
    <w:tbl>
      <w:tblPr>
        <w:tblStyle w:val="a7"/>
        <w:tblW w:w="9094" w:type="dxa"/>
        <w:tblLayout w:type="fixed"/>
        <w:tblLook w:val="04A0" w:firstRow="1" w:lastRow="0" w:firstColumn="1" w:lastColumn="0" w:noHBand="0" w:noVBand="1"/>
      </w:tblPr>
      <w:tblGrid>
        <w:gridCol w:w="7036"/>
        <w:gridCol w:w="2058"/>
      </w:tblGrid>
      <w:tr w:rsidR="006D523A" w:rsidRPr="006D523A" w:rsidTr="00362F62">
        <w:tc>
          <w:tcPr>
            <w:tcW w:w="7036" w:type="dxa"/>
            <w:vAlign w:val="center"/>
          </w:tcPr>
          <w:p w:rsidR="00B04E3E" w:rsidRPr="006D523A" w:rsidRDefault="00B04E3E" w:rsidP="00362F62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</w:p>
        </w:tc>
        <w:tc>
          <w:tcPr>
            <w:tcW w:w="2058" w:type="dxa"/>
            <w:vAlign w:val="center"/>
          </w:tcPr>
          <w:p w:rsidR="00B04E3E" w:rsidRPr="006D523A" w:rsidRDefault="00B04E3E" w:rsidP="00362F62">
            <w:pPr>
              <w:pStyle w:val="af1"/>
              <w:spacing w:after="0"/>
              <w:ind w:left="-94" w:right="-80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Почвенный индекс на карте и в экспликации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коричневые типичные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ГКч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т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коричневые темные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ГКч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в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коричневато-каштановые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ГКк</w:t>
            </w:r>
            <w:proofErr w:type="spellEnd"/>
            <w:r w:rsidRPr="006D523A">
              <w:rPr>
                <w:b w:val="0"/>
                <w:position w:val="-2"/>
                <w:sz w:val="24"/>
                <w:szCs w:val="24"/>
                <w:vertAlign w:val="subscript"/>
              </w:rPr>
              <w:t>ч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черно-коричневые ореховых лесов</w:t>
            </w:r>
          </w:p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орехово</w:t>
            </w:r>
            <w:proofErr w:type="gram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-плодовых лесов)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ГКч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о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Грные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коричнево-бурые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арчовых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лесов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ГБк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а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серо-бурые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Гсб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светло-бурые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Гсвб</w:t>
            </w:r>
            <w:proofErr w:type="spellEnd"/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светло-каштановые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темно-каштановые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r w:rsidRPr="006D523A">
              <w:rPr>
                <w:rFonts w:ascii="Times New Roman" w:hAnsi="Times New Roman" w:cs="Times New Roman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Горные черноземы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среднегумусные</w:t>
            </w:r>
            <w:proofErr w:type="spellEnd"/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D523A">
              <w:rPr>
                <w:rStyle w:val="120"/>
                <w:sz w:val="24"/>
                <w:szCs w:val="24"/>
              </w:rPr>
              <w:t>ГЧ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Горные черноземы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многогумусные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(тучные)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af1"/>
              <w:spacing w:after="0"/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120"/>
                <w:sz w:val="24"/>
                <w:szCs w:val="24"/>
              </w:rPr>
              <w:t>ГЧ</w:t>
            </w:r>
            <w:r w:rsidRPr="006D523A">
              <w:rPr>
                <w:rStyle w:val="120"/>
                <w:position w:val="-2"/>
                <w:sz w:val="24"/>
                <w:szCs w:val="24"/>
                <w:vertAlign w:val="subscript"/>
              </w:rPr>
              <w:t>3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Бурые лесные еловых лесов (</w:t>
            </w:r>
            <w:proofErr w:type="gram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горно-лесные</w:t>
            </w:r>
            <w:proofErr w:type="gram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темноцветные)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ГЛс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е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Бурые лесные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арчовых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лесов (</w:t>
            </w:r>
            <w:proofErr w:type="gram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горно-лесные</w:t>
            </w:r>
            <w:proofErr w:type="gram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темноцветные)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ГЛс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а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черноземно-лесных еловых лесов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Гл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ч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Горно-луговые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черноземновидные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субальпийские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rStyle w:val="120"/>
                <w:b w:val="0"/>
                <w:sz w:val="24"/>
                <w:szCs w:val="24"/>
              </w:rPr>
              <w:t>Глч</w:t>
            </w:r>
            <w:proofErr w:type="spellEnd"/>
            <w:r w:rsidRPr="006D523A">
              <w:rPr>
                <w:rStyle w:val="120"/>
                <w:b w:val="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Горно-лугово-степные </w:t>
            </w:r>
            <w:proofErr w:type="spell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черноземновидные</w:t>
            </w:r>
            <w:proofErr w:type="spellEnd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субальпийские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Глгст</w:t>
            </w:r>
            <w:proofErr w:type="spellEnd"/>
            <w:r w:rsidRPr="006D523A">
              <w:rPr>
                <w:b w:val="0"/>
                <w:spacing w:val="-46"/>
                <w:position w:val="-4"/>
                <w:sz w:val="24"/>
                <w:szCs w:val="24"/>
                <w:vertAlign w:val="subscript"/>
              </w:rPr>
              <w:t>2</w:t>
            </w:r>
            <w:r w:rsidRPr="006D523A">
              <w:rPr>
                <w:b w:val="0"/>
                <w:spacing w:val="-46"/>
                <w:position w:val="4"/>
                <w:sz w:val="24"/>
                <w:szCs w:val="24"/>
                <w:vertAlign w:val="superscript"/>
              </w:rPr>
              <w:t>ч</w:t>
            </w:r>
          </w:p>
        </w:tc>
      </w:tr>
      <w:tr w:rsidR="006D523A" w:rsidRPr="006D523A" w:rsidTr="00362F62">
        <w:tc>
          <w:tcPr>
            <w:tcW w:w="7036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jc w:val="left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>Горные лугово-степные субальпийские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rStyle w:val="120"/>
                <w:b w:val="0"/>
                <w:sz w:val="24"/>
                <w:szCs w:val="24"/>
              </w:rPr>
              <w:t>Глст</w:t>
            </w:r>
            <w:proofErr w:type="spellEnd"/>
            <w:r w:rsidRPr="006D523A">
              <w:rPr>
                <w:rStyle w:val="120"/>
                <w:b w:val="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Горно-луговые субальпийские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rStyle w:val="120"/>
                <w:b w:val="0"/>
                <w:sz w:val="24"/>
                <w:szCs w:val="24"/>
              </w:rPr>
              <w:t>Глг</w:t>
            </w:r>
            <w:proofErr w:type="spellEnd"/>
            <w:r w:rsidRPr="006D523A">
              <w:rPr>
                <w:rStyle w:val="120"/>
                <w:b w:val="0"/>
                <w:position w:val="-2"/>
                <w:sz w:val="24"/>
                <w:szCs w:val="24"/>
                <w:vertAlign w:val="subscript"/>
              </w:rPr>
              <w:t>2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Горные лугово-степные альпийские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rStyle w:val="120"/>
                <w:b w:val="0"/>
                <w:sz w:val="24"/>
                <w:szCs w:val="24"/>
              </w:rPr>
              <w:t>Глст</w:t>
            </w:r>
            <w:proofErr w:type="spellEnd"/>
            <w:r w:rsidRPr="006D523A">
              <w:rPr>
                <w:rStyle w:val="120"/>
                <w:b w:val="0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Горно-луговые альпийские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rStyle w:val="120"/>
                <w:b w:val="0"/>
                <w:sz w:val="24"/>
                <w:szCs w:val="24"/>
              </w:rPr>
              <w:t>Глг</w:t>
            </w:r>
            <w:proofErr w:type="spellEnd"/>
            <w:r w:rsidRPr="006D523A">
              <w:rPr>
                <w:rStyle w:val="120"/>
                <w:b w:val="0"/>
                <w:position w:val="-2"/>
                <w:sz w:val="24"/>
                <w:szCs w:val="24"/>
                <w:vertAlign w:val="subscript"/>
              </w:rPr>
              <w:t>1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Горные дерново-полуторфянистые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rStyle w:val="120"/>
                <w:b w:val="0"/>
                <w:sz w:val="24"/>
                <w:szCs w:val="24"/>
              </w:rPr>
              <w:t>Гтд</w:t>
            </w:r>
            <w:proofErr w:type="spellEnd"/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Горные дерновые под овсецом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Гд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о</w:t>
            </w:r>
          </w:p>
        </w:tc>
      </w:tr>
      <w:tr w:rsidR="006D523A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 xml:space="preserve">Горные дерновые под </w:t>
            </w:r>
            <w:proofErr w:type="spellStart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беломятликом</w:t>
            </w:r>
            <w:proofErr w:type="spellEnd"/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Гд</w:t>
            </w:r>
            <w:proofErr w:type="spellEnd"/>
            <w:r w:rsidRPr="006D523A">
              <w:rPr>
                <w:b w:val="0"/>
                <w:spacing w:val="-30"/>
                <w:position w:val="4"/>
                <w:sz w:val="24"/>
                <w:szCs w:val="24"/>
                <w:vertAlign w:val="superscript"/>
              </w:rPr>
              <w:t>б</w:t>
            </w:r>
          </w:p>
        </w:tc>
      </w:tr>
      <w:tr w:rsidR="00D46A5D" w:rsidRPr="006D523A" w:rsidTr="00362F62">
        <w:tc>
          <w:tcPr>
            <w:tcW w:w="7036" w:type="dxa"/>
          </w:tcPr>
          <w:p w:rsidR="00D46A5D" w:rsidRPr="006D523A" w:rsidRDefault="00D46A5D" w:rsidP="00D46A5D">
            <w:pPr>
              <w:pStyle w:val="af1"/>
              <w:spacing w:after="0"/>
              <w:ind w:hanging="1"/>
              <w:rPr>
                <w:rStyle w:val="8pt"/>
                <w:b w:val="0"/>
                <w:spacing w:val="0"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 xml:space="preserve">Горные </w:t>
            </w:r>
            <w:proofErr w:type="spellStart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тундровидные</w:t>
            </w:r>
            <w:proofErr w:type="spellEnd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 xml:space="preserve"> торфянистые полигональные</w:t>
            </w:r>
          </w:p>
          <w:p w:rsidR="00D46A5D" w:rsidRPr="006D523A" w:rsidRDefault="00D46A5D" w:rsidP="00D46A5D">
            <w:pPr>
              <w:pStyle w:val="af1"/>
              <w:spacing w:after="0"/>
              <w:ind w:hang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(</w:t>
            </w:r>
            <w:proofErr w:type="gramStart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под</w:t>
            </w:r>
            <w:proofErr w:type="gramEnd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дриадоцветом</w:t>
            </w:r>
            <w:proofErr w:type="spellEnd"/>
            <w:r w:rsidRPr="006D523A">
              <w:rPr>
                <w:rStyle w:val="8pt"/>
                <w:b w:val="0"/>
                <w:spacing w:val="0"/>
                <w:sz w:val="24"/>
                <w:szCs w:val="24"/>
              </w:rPr>
              <w:t>)</w:t>
            </w:r>
          </w:p>
        </w:tc>
        <w:tc>
          <w:tcPr>
            <w:tcW w:w="2058" w:type="dxa"/>
            <w:vAlign w:val="center"/>
          </w:tcPr>
          <w:p w:rsidR="00D46A5D" w:rsidRPr="006D523A" w:rsidRDefault="00D46A5D" w:rsidP="00D46A5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hanging="1"/>
              <w:rPr>
                <w:b w:val="0"/>
                <w:sz w:val="24"/>
                <w:szCs w:val="24"/>
              </w:rPr>
            </w:pPr>
            <w:proofErr w:type="spellStart"/>
            <w:r w:rsidRPr="006D523A">
              <w:rPr>
                <w:b w:val="0"/>
                <w:sz w:val="24"/>
                <w:szCs w:val="24"/>
              </w:rPr>
              <w:t>Гт</w:t>
            </w:r>
            <w:proofErr w:type="spellEnd"/>
          </w:p>
        </w:tc>
      </w:tr>
    </w:tbl>
    <w:p w:rsidR="008A455B" w:rsidRPr="006D523A" w:rsidRDefault="008A455B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sz w:val="28"/>
          <w:szCs w:val="28"/>
        </w:rPr>
      </w:pPr>
    </w:p>
    <w:p w:rsidR="0012657F" w:rsidRPr="006D523A" w:rsidRDefault="005E0C46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6</w:t>
      </w:r>
    </w:p>
    <w:p w:rsidR="0012657F" w:rsidRPr="006D523A" w:rsidRDefault="00177D11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23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D523A">
        <w:rPr>
          <w:rFonts w:ascii="Times New Roman" w:hAnsi="Times New Roman" w:cs="Times New Roman"/>
          <w:sz w:val="24"/>
          <w:szCs w:val="24"/>
        </w:rPr>
        <w:t xml:space="preserve"> Методике о</w:t>
      </w:r>
      <w:r w:rsidR="0012657F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12657F" w:rsidRPr="006D523A" w:rsidRDefault="0012657F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</w:t>
      </w:r>
      <w:proofErr w:type="gramEnd"/>
      <w:r w:rsidR="00177D11" w:rsidRPr="006D523A">
        <w:rPr>
          <w:rFonts w:ascii="Times New Roman" w:hAnsi="Times New Roman" w:cs="Times New Roman"/>
          <w:sz w:val="24"/>
          <w:szCs w:val="24"/>
        </w:rPr>
        <w:t xml:space="preserve"> почвенных обследований</w:t>
      </w:r>
    </w:p>
    <w:p w:rsidR="0012657F" w:rsidRPr="006D523A" w:rsidRDefault="0012657F" w:rsidP="00DA71F2">
      <w:pPr>
        <w:spacing w:after="0" w:line="240" w:lineRule="auto"/>
        <w:ind w:firstLine="567"/>
        <w:jc w:val="center"/>
        <w:rPr>
          <w:rStyle w:val="a8"/>
          <w:rFonts w:ascii="Times New Roman" w:eastAsiaTheme="minorHAnsi" w:hAnsi="Times New Roman" w:cs="Times New Roman"/>
          <w:b/>
          <w:sz w:val="24"/>
          <w:szCs w:val="24"/>
        </w:rPr>
      </w:pPr>
    </w:p>
    <w:p w:rsidR="00462709" w:rsidRPr="006D523A" w:rsidRDefault="00462709" w:rsidP="00DA71F2">
      <w:pPr>
        <w:spacing w:after="0" w:line="240" w:lineRule="auto"/>
        <w:ind w:firstLine="567"/>
        <w:jc w:val="center"/>
        <w:rPr>
          <w:rStyle w:val="a8"/>
          <w:rFonts w:ascii="Times New Roman" w:eastAsiaTheme="minorHAnsi" w:hAnsi="Times New Roman" w:cs="Times New Roman"/>
          <w:b/>
          <w:sz w:val="24"/>
          <w:szCs w:val="24"/>
        </w:rPr>
      </w:pPr>
      <w:r w:rsidRPr="006D523A">
        <w:rPr>
          <w:rStyle w:val="a8"/>
          <w:rFonts w:ascii="Times New Roman" w:eastAsiaTheme="minorHAnsi" w:hAnsi="Times New Roman" w:cs="Times New Roman"/>
          <w:b/>
          <w:sz w:val="24"/>
          <w:szCs w:val="24"/>
        </w:rPr>
        <w:t>Условные обозначения к почвенной карте</w:t>
      </w:r>
    </w:p>
    <w:p w:rsidR="00AB783C" w:rsidRPr="006D523A" w:rsidRDefault="00AB783C" w:rsidP="00DA71F2">
      <w:pPr>
        <w:spacing w:after="0" w:line="240" w:lineRule="auto"/>
        <w:ind w:firstLine="567"/>
        <w:jc w:val="center"/>
        <w:rPr>
          <w:rStyle w:val="a8"/>
          <w:rFonts w:ascii="Times New Roman" w:eastAsiaTheme="minorHAnsi" w:hAnsi="Times New Roman" w:cs="Times New Roman"/>
          <w:b/>
          <w:sz w:val="24"/>
          <w:szCs w:val="24"/>
        </w:rPr>
      </w:pP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6680"/>
        <w:gridCol w:w="2387"/>
      </w:tblGrid>
      <w:tr w:rsidR="006D523A" w:rsidRPr="006D523A" w:rsidTr="00B04E3E">
        <w:tc>
          <w:tcPr>
            <w:tcW w:w="6680" w:type="dxa"/>
            <w:vAlign w:val="center"/>
          </w:tcPr>
          <w:p w:rsidR="00462709" w:rsidRPr="006D523A" w:rsidRDefault="00462709" w:rsidP="001F66D5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Почвы</w:t>
            </w:r>
          </w:p>
        </w:tc>
        <w:tc>
          <w:tcPr>
            <w:tcW w:w="2387" w:type="dxa"/>
            <w:vAlign w:val="center"/>
          </w:tcPr>
          <w:p w:rsidR="00462709" w:rsidRPr="006D523A" w:rsidRDefault="00462709" w:rsidP="001F66D5">
            <w:pPr>
              <w:pStyle w:val="af1"/>
              <w:spacing w:after="0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Индекс в</w:t>
            </w:r>
          </w:p>
          <w:p w:rsidR="001F66D5" w:rsidRPr="006D523A" w:rsidRDefault="00462709" w:rsidP="001F66D5">
            <w:pPr>
              <w:pStyle w:val="af1"/>
              <w:spacing w:after="0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</w:t>
            </w:r>
            <w:proofErr w:type="gramStart"/>
            <w:r w:rsidR="001F66D5" w:rsidRPr="006D523A">
              <w:rPr>
                <w:rStyle w:val="75"/>
                <w:b/>
                <w:sz w:val="24"/>
                <w:szCs w:val="24"/>
              </w:rPr>
              <w:t>э</w:t>
            </w:r>
            <w:r w:rsidRPr="006D523A">
              <w:rPr>
                <w:rStyle w:val="75"/>
                <w:b/>
                <w:sz w:val="24"/>
                <w:szCs w:val="24"/>
              </w:rPr>
              <w:t>кспликации</w:t>
            </w:r>
            <w:proofErr w:type="gramEnd"/>
          </w:p>
          <w:p w:rsidR="00462709" w:rsidRPr="006D523A" w:rsidRDefault="00462709" w:rsidP="001F66D5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</w:t>
            </w:r>
            <w:proofErr w:type="gramStart"/>
            <w:r w:rsidRPr="006D523A">
              <w:rPr>
                <w:rStyle w:val="75"/>
                <w:b/>
                <w:sz w:val="24"/>
                <w:szCs w:val="24"/>
              </w:rPr>
              <w:t>и</w:t>
            </w:r>
            <w:proofErr w:type="gramEnd"/>
            <w:r w:rsidRPr="006D523A">
              <w:rPr>
                <w:rStyle w:val="75"/>
                <w:b/>
                <w:sz w:val="24"/>
                <w:szCs w:val="24"/>
              </w:rPr>
              <w:t xml:space="preserve"> на карте</w:t>
            </w:r>
          </w:p>
        </w:tc>
      </w:tr>
      <w:tr w:rsidR="006D523A" w:rsidRPr="006D523A" w:rsidTr="00B04E3E">
        <w:tc>
          <w:tcPr>
            <w:tcW w:w="6680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Староорошаемые</w:t>
            </w:r>
          </w:p>
        </w:tc>
        <w:tc>
          <w:tcPr>
            <w:tcW w:w="2387" w:type="dxa"/>
            <w:vAlign w:val="center"/>
          </w:tcPr>
          <w:p w:rsidR="009B7C7A" w:rsidRPr="006D523A" w:rsidRDefault="00F16A69" w:rsidP="001F66D5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23A">
              <w:rPr>
                <w:rStyle w:val="75"/>
                <w:sz w:val="24"/>
                <w:szCs w:val="24"/>
              </w:rPr>
              <w:t>со</w:t>
            </w:r>
            <w:proofErr w:type="gramEnd"/>
          </w:p>
        </w:tc>
      </w:tr>
      <w:tr w:rsidR="006D523A" w:rsidRPr="006D523A" w:rsidTr="00B04E3E">
        <w:tc>
          <w:tcPr>
            <w:tcW w:w="6680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Орошаемые</w:t>
            </w:r>
          </w:p>
        </w:tc>
        <w:tc>
          <w:tcPr>
            <w:tcW w:w="2387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23A">
              <w:rPr>
                <w:rStyle w:val="75"/>
                <w:sz w:val="24"/>
                <w:szCs w:val="24"/>
              </w:rPr>
              <w:t>о</w:t>
            </w:r>
            <w:proofErr w:type="gramEnd"/>
          </w:p>
        </w:tc>
      </w:tr>
      <w:tr w:rsidR="006D523A" w:rsidRPr="006D523A" w:rsidTr="00B04E3E">
        <w:tc>
          <w:tcPr>
            <w:tcW w:w="6680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Богарные</w:t>
            </w:r>
          </w:p>
        </w:tc>
        <w:tc>
          <w:tcPr>
            <w:tcW w:w="2387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23A">
              <w:rPr>
                <w:rStyle w:val="75"/>
                <w:sz w:val="24"/>
                <w:szCs w:val="24"/>
              </w:rPr>
              <w:t>б</w:t>
            </w:r>
            <w:proofErr w:type="gramEnd"/>
          </w:p>
        </w:tc>
      </w:tr>
      <w:tr w:rsidR="006D523A" w:rsidRPr="006D523A" w:rsidTr="00B04E3E">
        <w:tc>
          <w:tcPr>
            <w:tcW w:w="6680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Многолетние насаждения</w:t>
            </w:r>
          </w:p>
        </w:tc>
        <w:tc>
          <w:tcPr>
            <w:tcW w:w="2387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23A">
              <w:rPr>
                <w:rStyle w:val="75"/>
                <w:sz w:val="24"/>
                <w:szCs w:val="24"/>
              </w:rPr>
              <w:t>мн</w:t>
            </w:r>
            <w:proofErr w:type="spellEnd"/>
            <w:proofErr w:type="gramEnd"/>
          </w:p>
        </w:tc>
      </w:tr>
      <w:tr w:rsidR="006D523A" w:rsidRPr="006D523A" w:rsidTr="00B04E3E">
        <w:tc>
          <w:tcPr>
            <w:tcW w:w="6680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Земли мелиоративного строительства</w:t>
            </w:r>
          </w:p>
        </w:tc>
        <w:tc>
          <w:tcPr>
            <w:tcW w:w="2387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23A">
              <w:rPr>
                <w:rStyle w:val="75"/>
                <w:sz w:val="24"/>
                <w:szCs w:val="24"/>
              </w:rPr>
              <w:t>мс</w:t>
            </w:r>
            <w:proofErr w:type="spellEnd"/>
            <w:proofErr w:type="gramEnd"/>
          </w:p>
        </w:tc>
      </w:tr>
      <w:tr w:rsidR="006D523A" w:rsidRPr="006D523A" w:rsidTr="00B04E3E">
        <w:tc>
          <w:tcPr>
            <w:tcW w:w="6680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Залежи</w:t>
            </w:r>
          </w:p>
        </w:tc>
        <w:tc>
          <w:tcPr>
            <w:tcW w:w="2387" w:type="dxa"/>
            <w:vAlign w:val="center"/>
          </w:tcPr>
          <w:p w:rsidR="009B7C7A" w:rsidRPr="006D523A" w:rsidRDefault="009B7C7A" w:rsidP="001F66D5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23A">
              <w:rPr>
                <w:rStyle w:val="75"/>
                <w:sz w:val="24"/>
                <w:szCs w:val="24"/>
              </w:rPr>
              <w:t>з</w:t>
            </w:r>
            <w:proofErr w:type="gramEnd"/>
          </w:p>
        </w:tc>
      </w:tr>
      <w:tr w:rsidR="006D523A" w:rsidRPr="006D523A" w:rsidTr="00B04E3E">
        <w:tc>
          <w:tcPr>
            <w:tcW w:w="6680" w:type="dxa"/>
            <w:vAlign w:val="center"/>
          </w:tcPr>
          <w:p w:rsidR="006D3283" w:rsidRPr="006D523A" w:rsidRDefault="006D3283" w:rsidP="006D3283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Лесополосы</w:t>
            </w:r>
          </w:p>
        </w:tc>
        <w:tc>
          <w:tcPr>
            <w:tcW w:w="2387" w:type="dxa"/>
            <w:vAlign w:val="center"/>
          </w:tcPr>
          <w:p w:rsidR="006D3283" w:rsidRPr="006D523A" w:rsidRDefault="006D3283" w:rsidP="006D3283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23A">
              <w:rPr>
                <w:rStyle w:val="75"/>
                <w:sz w:val="24"/>
                <w:szCs w:val="24"/>
              </w:rPr>
              <w:t>лп</w:t>
            </w:r>
            <w:proofErr w:type="spellEnd"/>
            <w:proofErr w:type="gramEnd"/>
          </w:p>
        </w:tc>
      </w:tr>
      <w:tr w:rsidR="006D523A" w:rsidRPr="006D523A" w:rsidTr="00B04E3E">
        <w:tc>
          <w:tcPr>
            <w:tcW w:w="6680" w:type="dxa"/>
            <w:vAlign w:val="center"/>
          </w:tcPr>
          <w:p w:rsidR="006D3283" w:rsidRPr="006D523A" w:rsidRDefault="006D3283" w:rsidP="006D3283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Посадки</w:t>
            </w:r>
          </w:p>
        </w:tc>
        <w:tc>
          <w:tcPr>
            <w:tcW w:w="2387" w:type="dxa"/>
            <w:vAlign w:val="center"/>
          </w:tcPr>
          <w:p w:rsidR="006D3283" w:rsidRPr="006D523A" w:rsidRDefault="006D3283" w:rsidP="006D3283">
            <w:pPr>
              <w:pStyle w:val="af1"/>
              <w:spacing w:after="0"/>
              <w:jc w:val="center"/>
              <w:rPr>
                <w:rStyle w:val="75"/>
                <w:sz w:val="24"/>
                <w:szCs w:val="24"/>
              </w:rPr>
            </w:pPr>
            <w:proofErr w:type="spellStart"/>
            <w:proofErr w:type="gramStart"/>
            <w:r w:rsidRPr="006D523A">
              <w:rPr>
                <w:rStyle w:val="75"/>
                <w:sz w:val="24"/>
                <w:szCs w:val="24"/>
              </w:rPr>
              <w:t>пос</w:t>
            </w:r>
            <w:proofErr w:type="spellEnd"/>
            <w:proofErr w:type="gramEnd"/>
          </w:p>
        </w:tc>
      </w:tr>
    </w:tbl>
    <w:p w:rsidR="00BD6C09" w:rsidRDefault="00BD6C09" w:rsidP="00B04E3E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right"/>
        <w:rPr>
          <w:b w:val="0"/>
          <w:sz w:val="24"/>
          <w:szCs w:val="24"/>
        </w:rPr>
      </w:pPr>
    </w:p>
    <w:p w:rsidR="00B04E3E" w:rsidRPr="006D523A" w:rsidRDefault="00B91212" w:rsidP="00B04E3E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right"/>
        <w:rPr>
          <w:b w:val="0"/>
          <w:sz w:val="28"/>
          <w:szCs w:val="28"/>
        </w:rPr>
      </w:pPr>
      <w:r w:rsidRPr="006D523A">
        <w:rPr>
          <w:b w:val="0"/>
          <w:sz w:val="24"/>
          <w:szCs w:val="24"/>
        </w:rPr>
        <w:t>Продолжение п</w:t>
      </w:r>
      <w:r w:rsidR="0012657F" w:rsidRPr="006D523A">
        <w:rPr>
          <w:b w:val="0"/>
          <w:sz w:val="24"/>
          <w:szCs w:val="24"/>
        </w:rPr>
        <w:t>риложения</w:t>
      </w:r>
      <w:r w:rsidRPr="006D523A">
        <w:rPr>
          <w:b w:val="0"/>
          <w:sz w:val="24"/>
          <w:szCs w:val="24"/>
        </w:rPr>
        <w:t xml:space="preserve"> 6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6680"/>
        <w:gridCol w:w="2387"/>
      </w:tblGrid>
      <w:tr w:rsidR="006D523A" w:rsidRPr="006D523A" w:rsidTr="00362F62">
        <w:tc>
          <w:tcPr>
            <w:tcW w:w="6680" w:type="dxa"/>
            <w:vAlign w:val="center"/>
          </w:tcPr>
          <w:p w:rsidR="00B04E3E" w:rsidRPr="006D523A" w:rsidRDefault="00B04E3E" w:rsidP="00362F62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Почвы</w:t>
            </w:r>
          </w:p>
        </w:tc>
        <w:tc>
          <w:tcPr>
            <w:tcW w:w="2387" w:type="dxa"/>
            <w:vAlign w:val="center"/>
          </w:tcPr>
          <w:p w:rsidR="00B04E3E" w:rsidRPr="006D523A" w:rsidRDefault="00B04E3E" w:rsidP="00362F62">
            <w:pPr>
              <w:pStyle w:val="af1"/>
              <w:spacing w:after="0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Индекс в</w:t>
            </w:r>
          </w:p>
          <w:p w:rsidR="00B04E3E" w:rsidRPr="006D523A" w:rsidRDefault="00B04E3E" w:rsidP="00362F62">
            <w:pPr>
              <w:pStyle w:val="af1"/>
              <w:spacing w:after="0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</w:t>
            </w:r>
            <w:proofErr w:type="gramStart"/>
            <w:r w:rsidRPr="006D523A">
              <w:rPr>
                <w:rStyle w:val="75"/>
                <w:b/>
                <w:sz w:val="24"/>
                <w:szCs w:val="24"/>
              </w:rPr>
              <w:t>экспликации</w:t>
            </w:r>
            <w:proofErr w:type="gramEnd"/>
          </w:p>
          <w:p w:rsidR="00B04E3E" w:rsidRPr="006D523A" w:rsidRDefault="00B04E3E" w:rsidP="00362F62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</w:t>
            </w:r>
            <w:proofErr w:type="gramStart"/>
            <w:r w:rsidRPr="006D523A">
              <w:rPr>
                <w:rStyle w:val="75"/>
                <w:b/>
                <w:sz w:val="24"/>
                <w:szCs w:val="24"/>
              </w:rPr>
              <w:t>и</w:t>
            </w:r>
            <w:proofErr w:type="gramEnd"/>
            <w:r w:rsidRPr="006D523A">
              <w:rPr>
                <w:rStyle w:val="75"/>
                <w:b/>
                <w:sz w:val="24"/>
                <w:szCs w:val="24"/>
              </w:rPr>
              <w:t xml:space="preserve"> на карте</w: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Лесопосадки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Style w:val="75"/>
                <w:sz w:val="24"/>
                <w:szCs w:val="24"/>
              </w:rPr>
            </w:pPr>
            <w:proofErr w:type="gramStart"/>
            <w:r w:rsidRPr="006D523A">
              <w:rPr>
                <w:rStyle w:val="75"/>
                <w:sz w:val="24"/>
                <w:szCs w:val="24"/>
              </w:rPr>
              <w:t>лес</w:t>
            </w:r>
            <w:proofErr w:type="gramEnd"/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Сенокосы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23A">
              <w:rPr>
                <w:rStyle w:val="75"/>
                <w:sz w:val="24"/>
                <w:szCs w:val="24"/>
              </w:rPr>
              <w:t>с</w:t>
            </w:r>
            <w:proofErr w:type="gramEnd"/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Пастбища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23A">
              <w:rPr>
                <w:rStyle w:val="75"/>
                <w:sz w:val="24"/>
                <w:szCs w:val="24"/>
              </w:rPr>
              <w:t>п</w:t>
            </w:r>
            <w:proofErr w:type="gramEnd"/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Пастбища </w:t>
            </w:r>
            <w:proofErr w:type="spellStart"/>
            <w:r w:rsidRPr="006D523A">
              <w:rPr>
                <w:rStyle w:val="75"/>
                <w:sz w:val="24"/>
                <w:szCs w:val="24"/>
              </w:rPr>
              <w:t>закустаренные</w:t>
            </w:r>
            <w:proofErr w:type="spellEnd"/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23A">
              <w:rPr>
                <w:rStyle w:val="4pt"/>
                <w:spacing w:val="0"/>
                <w:sz w:val="24"/>
                <w:szCs w:val="24"/>
              </w:rPr>
              <w:t>пк</w:t>
            </w:r>
            <w:proofErr w:type="spellEnd"/>
            <w:proofErr w:type="gramEnd"/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Пастбища загрязненные промышленными отходами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23A">
              <w:rPr>
                <w:rStyle w:val="4pt"/>
                <w:spacing w:val="0"/>
                <w:sz w:val="24"/>
                <w:szCs w:val="24"/>
              </w:rPr>
              <w:t>пх</w:t>
            </w:r>
            <w:proofErr w:type="spellEnd"/>
            <w:proofErr w:type="gramEnd"/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Земли с нарушенным профилем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23A">
              <w:rPr>
                <w:rStyle w:val="75"/>
                <w:sz w:val="24"/>
                <w:szCs w:val="24"/>
              </w:rPr>
              <w:t>нп</w:t>
            </w:r>
            <w:proofErr w:type="spellEnd"/>
            <w:proofErr w:type="gramEnd"/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Антропогенные почвы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 xml:space="preserve">Мощные, </w:t>
            </w:r>
            <w:proofErr w:type="spellStart"/>
            <w:r w:rsidRPr="006D523A">
              <w:rPr>
                <w:rStyle w:val="72"/>
                <w:sz w:val="24"/>
                <w:szCs w:val="24"/>
              </w:rPr>
              <w:t>мелкоземистый</w:t>
            </w:r>
            <w:proofErr w:type="spellEnd"/>
            <w:r w:rsidRPr="006D523A">
              <w:rPr>
                <w:rStyle w:val="72"/>
                <w:sz w:val="24"/>
                <w:szCs w:val="24"/>
              </w:rPr>
              <w:t xml:space="preserve"> слой 100 см и более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3"/>
                <w:sz w:val="24"/>
                <w:szCs w:val="24"/>
                <w:u w:val="none"/>
              </w:rPr>
              <w:t>Среднем</w:t>
            </w:r>
            <w:r w:rsidRPr="006D523A">
              <w:rPr>
                <w:rStyle w:val="72"/>
                <w:sz w:val="24"/>
                <w:szCs w:val="24"/>
              </w:rPr>
              <w:t xml:space="preserve">ощные, </w:t>
            </w:r>
            <w:proofErr w:type="spellStart"/>
            <w:r w:rsidRPr="006D523A">
              <w:rPr>
                <w:rStyle w:val="72"/>
                <w:sz w:val="24"/>
                <w:szCs w:val="24"/>
              </w:rPr>
              <w:t>м</w:t>
            </w:r>
            <w:r w:rsidRPr="006D523A">
              <w:rPr>
                <w:rStyle w:val="73"/>
                <w:sz w:val="24"/>
                <w:szCs w:val="24"/>
                <w:u w:val="none"/>
              </w:rPr>
              <w:t>елкоземистый</w:t>
            </w:r>
            <w:proofErr w:type="spellEnd"/>
            <w:r w:rsidRPr="006D523A">
              <w:rPr>
                <w:rStyle w:val="73"/>
                <w:sz w:val="24"/>
                <w:szCs w:val="24"/>
                <w:u w:val="none"/>
              </w:rPr>
              <w:t xml:space="preserve"> слой 100-50 см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 xml:space="preserve">Маломощные, </w:t>
            </w:r>
            <w:proofErr w:type="spellStart"/>
            <w:r w:rsidRPr="006D523A">
              <w:rPr>
                <w:rStyle w:val="72"/>
                <w:sz w:val="24"/>
                <w:szCs w:val="24"/>
              </w:rPr>
              <w:t>мелкоземистый</w:t>
            </w:r>
            <w:proofErr w:type="spellEnd"/>
            <w:r w:rsidRPr="006D523A">
              <w:rPr>
                <w:rStyle w:val="72"/>
                <w:sz w:val="24"/>
                <w:szCs w:val="24"/>
              </w:rPr>
              <w:t xml:space="preserve"> слой 50-20 см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rStyle w:val="72"/>
                <w:sz w:val="24"/>
                <w:szCs w:val="24"/>
              </w:rPr>
            </w:pPr>
            <w:r w:rsidRPr="006D523A">
              <w:rPr>
                <w:rStyle w:val="73"/>
                <w:sz w:val="24"/>
                <w:szCs w:val="24"/>
                <w:u w:val="none"/>
              </w:rPr>
              <w:t xml:space="preserve">Укороченные, </w:t>
            </w:r>
            <w:proofErr w:type="spellStart"/>
            <w:r w:rsidRPr="006D523A">
              <w:rPr>
                <w:rStyle w:val="73"/>
                <w:sz w:val="24"/>
                <w:szCs w:val="24"/>
                <w:u w:val="none"/>
              </w:rPr>
              <w:t>мелкоземистый</w:t>
            </w:r>
            <w:proofErr w:type="spellEnd"/>
            <w:r w:rsidRPr="006D523A">
              <w:rPr>
                <w:rStyle w:val="73"/>
                <w:sz w:val="24"/>
                <w:szCs w:val="24"/>
                <w:u w:val="none"/>
              </w:rPr>
              <w:t xml:space="preserve"> слой 0-20 см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523A" w:rsidRPr="006D523A" w:rsidTr="00362F62">
        <w:trPr>
          <w:trHeight w:val="276"/>
        </w:trPr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2404D31" wp14:editId="37DE23BF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81280</wp:posOffset>
                      </wp:positionV>
                      <wp:extent cx="48260" cy="570230"/>
                      <wp:effectExtent l="0" t="0" r="27940" b="20320"/>
                      <wp:wrapNone/>
                      <wp:docPr id="6" name="Правая фигурная скобка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819" cy="570586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9C0B6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6" o:spid="_x0000_s1026" type="#_x0000_t88" style="position:absolute;margin-left:48.6pt;margin-top:6.4pt;width:3.8pt;height:44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" adj="154" strokecolor="black [3213]"/>
                  </w:pict>
                </mc:Fallback>
              </mc:AlternateContent>
            </w:r>
            <w:r w:rsidRPr="006D523A">
              <w:rPr>
                <w:rStyle w:val="72"/>
                <w:sz w:val="24"/>
                <w:szCs w:val="24"/>
              </w:rPr>
              <w:t>Слабо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Средне           эродированные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rStyle w:val="a8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Сильно</w:t>
            </w:r>
          </w:p>
        </w:tc>
        <w:tc>
          <w:tcPr>
            <w:tcW w:w="2387" w:type="dxa"/>
          </w:tcPr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pt;height:15pt" o:ole="">
                  <v:imagedata r:id="rId10" o:title=""/>
                </v:shape>
                <o:OLEObject Type="Embed" ProgID="PBrush" ShapeID="_x0000_i1025" DrawAspect="Content" ObjectID="_1612853626" r:id="rId11"/>
              </w:objec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spacing w:val="-20"/>
                <w:position w:val="-16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26" type="#_x0000_t75" style="width:3pt;height:15pt" o:ole="">
                  <v:imagedata r:id="rId10" o:title=""/>
                </v:shape>
                <o:OLEObject Type="Embed" ProgID="PBrush" ShapeID="_x0000_i1026" DrawAspect="Content" ObjectID="_1612853627" r:id="rId12"/>
              </w:objec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27" type="#_x0000_t75" style="width:3pt;height:15pt" o:ole="">
                  <v:imagedata r:id="rId10" o:title=""/>
                </v:shape>
                <o:OLEObject Type="Embed" ProgID="PBrush" ShapeID="_x0000_i1027" DrawAspect="Content" ObjectID="_1612853628" r:id="rId13"/>
              </w:object>
            </w:r>
          </w:p>
          <w:p w:rsidR="0012657F" w:rsidRPr="006D523A" w:rsidRDefault="0012657F" w:rsidP="0012657F">
            <w:pPr>
              <w:jc w:val="center"/>
              <w:rPr>
                <w:rStyle w:val="a8"/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28" type="#_x0000_t75" style="width:3pt;height:15pt" o:ole="">
                  <v:imagedata r:id="rId10" o:title=""/>
                </v:shape>
                <o:OLEObject Type="Embed" ProgID="PBrush" ShapeID="_x0000_i1028" DrawAspect="Content" ObjectID="_1612853629" r:id="rId14"/>
              </w:objec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29" type="#_x0000_t75" style="width:3pt;height:15pt" o:ole="">
                  <v:imagedata r:id="rId10" o:title=""/>
                </v:shape>
                <o:OLEObject Type="Embed" ProgID="PBrush" ShapeID="_x0000_i1029" DrawAspect="Content" ObjectID="_1612853630" r:id="rId15"/>
              </w:objec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30" type="#_x0000_t75" style="width:3pt;height:15pt" o:ole="">
                  <v:imagedata r:id="rId10" o:title=""/>
                </v:shape>
                <o:OLEObject Type="Embed" ProgID="PBrush" ShapeID="_x0000_i1030" DrawAspect="Content" ObjectID="_1612853631" r:id="rId16"/>
              </w:objec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00E3325" wp14:editId="1BCD0DB3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38735</wp:posOffset>
                      </wp:positionV>
                      <wp:extent cx="45085" cy="629285"/>
                      <wp:effectExtent l="0" t="0" r="12065" b="18415"/>
                      <wp:wrapNone/>
                      <wp:docPr id="8" name="Правая фигурная скобка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629729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7A88E" id="Правая фигурная скобка 8" o:spid="_x0000_s1026" type="#_x0000_t88" style="position:absolute;margin-left:48.35pt;margin-top:3.05pt;width:3.55pt;height:49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" adj="131" strokecolor="black [3213]"/>
                  </w:pict>
                </mc:Fallback>
              </mc:AlternateContent>
            </w:r>
            <w:r w:rsidRPr="006D523A">
              <w:rPr>
                <w:rStyle w:val="72"/>
                <w:sz w:val="24"/>
                <w:szCs w:val="24"/>
              </w:rPr>
              <w:t>Слабо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Средне               намытые</w:t>
            </w:r>
          </w:p>
          <w:p w:rsidR="0012657F" w:rsidRPr="006D523A" w:rsidRDefault="0012657F" w:rsidP="0012657F">
            <w:pPr>
              <w:spacing w:line="360" w:lineRule="auto"/>
              <w:rPr>
                <w:rStyle w:val="a8"/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Сильно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31" type="#_x0000_t75" style="width:3pt;height:15pt" o:ole="">
                  <v:imagedata r:id="rId17" o:title=""/>
                </v:shape>
                <o:OLEObject Type="Embed" ProgID="PBrush" ShapeID="_x0000_i1031" DrawAspect="Content" ObjectID="_1612853632" r:id="rId18"/>
              </w:objec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spacing w:val="-20"/>
                <w:position w:val="-16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32" type="#_x0000_t75" style="width:3pt;height:15pt" o:ole="">
                  <v:imagedata r:id="rId17" o:title=""/>
                </v:shape>
                <o:OLEObject Type="Embed" ProgID="PBrush" ShapeID="_x0000_i1032" DrawAspect="Content" ObjectID="_1612853633" r:id="rId19"/>
              </w:objec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33" type="#_x0000_t75" style="width:3pt;height:15pt" o:ole="">
                  <v:imagedata r:id="rId17" o:title=""/>
                </v:shape>
                <o:OLEObject Type="Embed" ProgID="PBrush" ShapeID="_x0000_i1033" DrawAspect="Content" ObjectID="_1612853634" r:id="rId20"/>
              </w:object>
            </w:r>
          </w:p>
          <w:p w:rsidR="0012657F" w:rsidRPr="006D523A" w:rsidRDefault="0012657F" w:rsidP="0012657F">
            <w:pPr>
              <w:jc w:val="center"/>
              <w:rPr>
                <w:rStyle w:val="a8"/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34" type="#_x0000_t75" style="width:3pt;height:15pt" o:ole="">
                  <v:imagedata r:id="rId17" o:title=""/>
                </v:shape>
                <o:OLEObject Type="Embed" ProgID="PBrush" ShapeID="_x0000_i1034" DrawAspect="Content" ObjectID="_1612853635" r:id="rId21"/>
              </w:objec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35" type="#_x0000_t75" style="width:3pt;height:15pt" o:ole="">
                  <v:imagedata r:id="rId17" o:title=""/>
                </v:shape>
                <o:OLEObject Type="Embed" ProgID="PBrush" ShapeID="_x0000_i1035" DrawAspect="Content" ObjectID="_1612853636" r:id="rId22"/>
              </w:objec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5" w:dyaOrig="465">
                <v:shape id="_x0000_i1036" type="#_x0000_t75" style="width:3pt;height:15pt" o:ole="">
                  <v:imagedata r:id="rId17" o:title=""/>
                </v:shape>
                <o:OLEObject Type="Embed" ProgID="PBrush" ShapeID="_x0000_i1036" DrawAspect="Content" ObjectID="_1612853637" r:id="rId23"/>
              </w:objec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4935E27" wp14:editId="448FB4A4">
                      <wp:simplePos x="0" y="0"/>
                      <wp:positionH relativeFrom="column">
                        <wp:posOffset>1092835</wp:posOffset>
                      </wp:positionH>
                      <wp:positionV relativeFrom="paragraph">
                        <wp:posOffset>66675</wp:posOffset>
                      </wp:positionV>
                      <wp:extent cx="80010" cy="921385"/>
                      <wp:effectExtent l="0" t="0" r="15240" b="12065"/>
                      <wp:wrapNone/>
                      <wp:docPr id="9" name="Правая фигурная скобка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921715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1064F" id="Правая фигурная скобка 9" o:spid="_x0000_s1026" type="#_x0000_t88" style="position:absolute;margin-left:86.05pt;margin-top:5.25pt;width:6.3pt;height:72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" adj="156" strokecolor="black [3213]"/>
                  </w:pict>
                </mc:Fallback>
              </mc:AlternateContent>
            </w:r>
            <w:r w:rsidRPr="006D523A">
              <w:rPr>
                <w:rStyle w:val="72"/>
                <w:sz w:val="24"/>
                <w:szCs w:val="24"/>
              </w:rPr>
              <w:t>Слабо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Средне                           каменистые</w:t>
            </w:r>
          </w:p>
          <w:p w:rsidR="0012657F" w:rsidRPr="006D523A" w:rsidRDefault="0012657F" w:rsidP="0012657F">
            <w:pPr>
              <w:spacing w:line="360" w:lineRule="auto"/>
              <w:rPr>
                <w:rStyle w:val="72"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 xml:space="preserve">Сильно                       </w:t>
            </w:r>
          </w:p>
          <w:p w:rsidR="0012657F" w:rsidRPr="006D523A" w:rsidRDefault="0012657F" w:rsidP="0012657F">
            <w:pPr>
              <w:spacing w:line="360" w:lineRule="auto"/>
              <w:rPr>
                <w:rStyle w:val="a8"/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Очень сильно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jc w:val="center"/>
              <w:rPr>
                <w:rStyle w:val="af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6D523A">
              <w:rPr>
                <w:rStyle w:val="af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object w:dxaOrig="210" w:dyaOrig="210">
                <v:shape id="_x0000_i1037" type="#_x0000_t75" style="width:5.25pt;height:8.25pt" o:ole="">
                  <v:imagedata r:id="rId24" o:title=""/>
                </v:shape>
                <o:OLEObject Type="Embed" ProgID="PBrush" ShapeID="_x0000_i1037" DrawAspect="Content" ObjectID="_1612853638" r:id="rId25"/>
              </w:objec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210" w:dyaOrig="375">
                <v:shape id="_x0000_i1038" type="#_x0000_t75" style="width:4.5pt;height:13.5pt" o:ole="">
                  <v:imagedata r:id="rId26" o:title=""/>
                </v:shape>
                <o:OLEObject Type="Embed" ProgID="PBrush" ShapeID="_x0000_i1038" DrawAspect="Content" ObjectID="_1612853639" r:id="rId27"/>
              </w:objec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90" w:dyaOrig="450">
                <v:shape id="_x0000_i1039" type="#_x0000_t75" style="width:11.25pt;height:15pt" o:ole="">
                  <v:imagedata r:id="rId28" o:title=""/>
                </v:shape>
                <o:OLEObject Type="Embed" ProgID="PBrush" ShapeID="_x0000_i1039" DrawAspect="Content" ObjectID="_1612853640" r:id="rId29"/>
              </w:object>
            </w:r>
          </w:p>
          <w:p w:rsidR="0012657F" w:rsidRPr="006D523A" w:rsidRDefault="0012657F" w:rsidP="0012657F">
            <w:pPr>
              <w:jc w:val="center"/>
              <w:rPr>
                <w:rStyle w:val="a8"/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210" w:dyaOrig="375">
                <v:shape id="_x0000_i1040" type="#_x0000_t75" style="width:4.5pt;height:13.5pt" o:ole="">
                  <v:imagedata r:id="rId26" o:title=""/>
                </v:shape>
                <o:OLEObject Type="Embed" ProgID="PBrush" ShapeID="_x0000_i1040" DrawAspect="Content" ObjectID="_1612853641" r:id="rId30"/>
              </w:objec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210" w:dyaOrig="375">
                <v:shape id="_x0000_i1041" type="#_x0000_t75" style="width:4.5pt;height:13.5pt" o:ole="">
                  <v:imagedata r:id="rId26" o:title=""/>
                </v:shape>
                <o:OLEObject Type="Embed" ProgID="PBrush" ShapeID="_x0000_i1041" DrawAspect="Content" ObjectID="_1612853642" r:id="rId31"/>
              </w:objec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811D370" wp14:editId="3EE9640D">
                      <wp:simplePos x="0" y="0"/>
                      <wp:positionH relativeFrom="column">
                        <wp:posOffset>1092835</wp:posOffset>
                      </wp:positionH>
                      <wp:positionV relativeFrom="paragraph">
                        <wp:posOffset>22225</wp:posOffset>
                      </wp:positionV>
                      <wp:extent cx="78105" cy="950595"/>
                      <wp:effectExtent l="0" t="0" r="17145" b="20955"/>
                      <wp:wrapNone/>
                      <wp:docPr id="10" name="Правая фигурная скоб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35" cy="950976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5E768" id="Правая фигурная скобка 10" o:spid="_x0000_s1026" type="#_x0000_t88" style="position:absolute;margin-left:86.05pt;margin-top:1.75pt;width:6.15pt;height:74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" adj="148" strokecolor="black [3213]"/>
                  </w:pict>
                </mc:Fallback>
              </mc:AlternateContent>
            </w:r>
            <w:r w:rsidRPr="006D523A">
              <w:rPr>
                <w:rStyle w:val="72"/>
                <w:sz w:val="24"/>
                <w:szCs w:val="24"/>
              </w:rPr>
              <w:t>Слабо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Средне                          скелетные</w:t>
            </w:r>
          </w:p>
          <w:p w:rsidR="0012657F" w:rsidRPr="006D523A" w:rsidRDefault="0012657F" w:rsidP="0012657F">
            <w:pPr>
              <w:spacing w:line="360" w:lineRule="auto"/>
              <w:rPr>
                <w:rStyle w:val="72"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 xml:space="preserve">Сильно                       </w:t>
            </w:r>
          </w:p>
          <w:p w:rsidR="0012657F" w:rsidRPr="006D523A" w:rsidRDefault="0012657F" w:rsidP="0012657F">
            <w:pPr>
              <w:spacing w:line="360" w:lineRule="auto"/>
              <w:rPr>
                <w:rStyle w:val="a8"/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Очень сильно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jc w:val="center"/>
              <w:rPr>
                <w:rStyle w:val="af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105" w:dyaOrig="240">
                <v:shape id="_x0000_i1042" type="#_x0000_t75" style="width:5.25pt;height:12pt" o:ole="">
                  <v:imagedata r:id="rId32" o:title=""/>
                </v:shape>
                <o:OLEObject Type="Embed" ProgID="PBrush" ShapeID="_x0000_i1042" DrawAspect="Content" ObjectID="_1612853643" r:id="rId33"/>
              </w:objec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16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16"/>
                <w:sz w:val="24"/>
                <w:szCs w:val="24"/>
              </w:rPr>
              <w:object w:dxaOrig="225" w:dyaOrig="195">
                <v:shape id="_x0000_i1043" type="#_x0000_t75" style="width:12pt;height:9.75pt" o:ole="">
                  <v:imagedata r:id="rId34" o:title=""/>
                </v:shape>
                <o:OLEObject Type="Embed" ProgID="PBrush" ShapeID="_x0000_i1043" DrawAspect="Content" ObjectID="_1612853644" r:id="rId35"/>
              </w:objec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8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8"/>
                <w:sz w:val="24"/>
                <w:szCs w:val="24"/>
              </w:rPr>
              <w:object w:dxaOrig="225" w:dyaOrig="195">
                <v:shape id="_x0000_i1044" type="#_x0000_t75" style="width:12pt;height:12pt" o:ole="">
                  <v:imagedata r:id="rId36" o:title=""/>
                </v:shape>
                <o:OLEObject Type="Embed" ProgID="PBrush" ShapeID="_x0000_i1044" DrawAspect="Content" ObjectID="_1612853645" r:id="rId37"/>
              </w:object>
            </w:r>
          </w:p>
          <w:p w:rsidR="0012657F" w:rsidRPr="006D523A" w:rsidRDefault="0012657F" w:rsidP="0012657F">
            <w:pPr>
              <w:jc w:val="center"/>
              <w:rPr>
                <w:rStyle w:val="a8"/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225" w:dyaOrig="195">
                <v:shape id="_x0000_i1045" type="#_x0000_t75" style="width:12pt;height:9.75pt" o:ole="">
                  <v:imagedata r:id="rId38" o:title=""/>
                </v:shape>
                <o:OLEObject Type="Embed" ProgID="PBrush" ShapeID="_x0000_i1045" DrawAspect="Content" ObjectID="_1612853646" r:id="rId39"/>
              </w:objec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B023F0" wp14:editId="725F6029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26035</wp:posOffset>
                      </wp:positionV>
                      <wp:extent cx="45085" cy="447675"/>
                      <wp:effectExtent l="0" t="0" r="12065" b="28575"/>
                      <wp:wrapNone/>
                      <wp:docPr id="11" name="Правая фигурная скобка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47675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1AE3B0" id="Правая фигурная скобка 11" o:spid="_x0000_s1026" type="#_x0000_t88" style="position:absolute;margin-left:61.75pt;margin-top:2.05pt;width:3.5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" adj="184" strokecolor="black [3213]"/>
                  </w:pict>
                </mc:Fallback>
              </mc:AlternateContent>
            </w:r>
            <w:r w:rsidRPr="006D523A">
              <w:rPr>
                <w:rStyle w:val="72"/>
                <w:sz w:val="24"/>
                <w:szCs w:val="24"/>
              </w:rPr>
              <w:t>Слабо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Средне              солонцеватые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rStyle w:val="a8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Сильно</w:t>
            </w:r>
          </w:p>
        </w:tc>
        <w:tc>
          <w:tcPr>
            <w:tcW w:w="2387" w:type="dxa"/>
          </w:tcPr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t>СН</w: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  <w:t>1</w: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t>СН</w: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  <w:t>2</w:t>
            </w:r>
          </w:p>
          <w:p w:rsidR="0012657F" w:rsidRPr="006D523A" w:rsidRDefault="0012657F" w:rsidP="0012657F">
            <w:pPr>
              <w:jc w:val="center"/>
              <w:rPr>
                <w:rStyle w:val="a8"/>
                <w:rFonts w:ascii="Times New Roman" w:eastAsiaTheme="minorHAnsi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t>СН</w: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  <w:t>3</w: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F90B04" wp14:editId="202877B0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51435</wp:posOffset>
                      </wp:positionV>
                      <wp:extent cx="50165" cy="617855"/>
                      <wp:effectExtent l="0" t="0" r="26035" b="10795"/>
                      <wp:wrapNone/>
                      <wp:docPr id="12" name="Правая фигурная скобка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165" cy="618058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9A42D" id="Правая фигурная скобка 12" o:spid="_x0000_s1026" type="#_x0000_t88" style="position:absolute;margin-left:92.95pt;margin-top:4.05pt;width:3.95pt;height:4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" adj="146" strokecolor="black [3213]"/>
                  </w:pict>
                </mc:Fallback>
              </mc:AlternateContent>
            </w:r>
            <w:r w:rsidRPr="006D523A">
              <w:rPr>
                <w:rStyle w:val="72"/>
                <w:sz w:val="24"/>
                <w:szCs w:val="24"/>
              </w:rPr>
              <w:t>Глубокослабо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Глубокосредне          солонцеватые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rStyle w:val="72"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Глубокосильно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rStyle w:val="a8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Солонцы</w:t>
            </w:r>
          </w:p>
        </w:tc>
        <w:tc>
          <w:tcPr>
            <w:tcW w:w="2387" w:type="dxa"/>
          </w:tcPr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t>СН</w: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  <w:t>1</w: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t>СН</w: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  <w:t>2</w: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t>СН</w:t>
            </w: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  <w:t>3</w:t>
            </w:r>
          </w:p>
          <w:p w:rsidR="0012657F" w:rsidRPr="006D523A" w:rsidRDefault="0012657F" w:rsidP="0012657F">
            <w:pPr>
              <w:jc w:val="center"/>
              <w:rPr>
                <w:rStyle w:val="a8"/>
                <w:rFonts w:ascii="Times New Roman" w:eastAsiaTheme="minorHAnsi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t>СН</w:t>
            </w:r>
          </w:p>
        </w:tc>
      </w:tr>
      <w:tr w:rsidR="006D523A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846F9B" wp14:editId="32BA70E4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37465</wp:posOffset>
                      </wp:positionV>
                      <wp:extent cx="92710" cy="607060"/>
                      <wp:effectExtent l="0" t="0" r="21590" b="21590"/>
                      <wp:wrapNone/>
                      <wp:docPr id="13" name="Правая фигурная скобка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710" cy="607161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D7037" id="Правая фигурная скобка 13" o:spid="_x0000_s1026" type="#_x0000_t88" style="position:absolute;margin-left:56.1pt;margin-top:2.95pt;width:7.3pt;height:4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" adj="275" strokecolor="black [3213]"/>
                  </w:pict>
                </mc:Fallback>
              </mc:AlternateContent>
            </w:r>
            <w:r w:rsidRPr="006D523A">
              <w:rPr>
                <w:rStyle w:val="72"/>
                <w:sz w:val="24"/>
                <w:szCs w:val="24"/>
              </w:rPr>
              <w:t>Слабо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360" w:lineRule="auto"/>
              <w:ind w:firstLine="0"/>
              <w:rPr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Средне               завалуненные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rStyle w:val="a8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523A">
              <w:rPr>
                <w:rStyle w:val="72"/>
                <w:sz w:val="24"/>
                <w:szCs w:val="24"/>
              </w:rPr>
              <w:t>Сильно</w:t>
            </w:r>
          </w:p>
        </w:tc>
        <w:tc>
          <w:tcPr>
            <w:tcW w:w="2387" w:type="dxa"/>
          </w:tcPr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285" w:dyaOrig="210">
                <v:shape id="_x0000_i1046" type="#_x0000_t75" style="width:18.75pt;height:11.25pt" o:ole="">
                  <v:imagedata r:id="rId40" o:title=""/>
                </v:shape>
                <o:OLEObject Type="Embed" ProgID="PBrush" ShapeID="_x0000_i1046" DrawAspect="Content" ObjectID="_1612853647" r:id="rId41"/>
              </w:object>
            </w:r>
          </w:p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285" w:dyaOrig="210">
                <v:shape id="_x0000_i1047" type="#_x0000_t75" style="width:17.25pt;height:11.25pt" o:ole="">
                  <v:imagedata r:id="rId42" o:title=""/>
                </v:shape>
                <o:OLEObject Type="Embed" ProgID="PBrush" ShapeID="_x0000_i1047" DrawAspect="Content" ObjectID="_1612853648" r:id="rId43"/>
              </w:object>
            </w:r>
          </w:p>
          <w:p w:rsidR="0012657F" w:rsidRPr="006D523A" w:rsidRDefault="0012657F" w:rsidP="0012657F">
            <w:pPr>
              <w:jc w:val="center"/>
              <w:rPr>
                <w:rStyle w:val="a8"/>
                <w:rFonts w:ascii="Times New Roman" w:eastAsiaTheme="minorHAnsi" w:hAnsi="Times New Roman" w:cs="Times New Roman"/>
                <w:position w:val="-16"/>
                <w:sz w:val="24"/>
                <w:szCs w:val="24"/>
                <w:vertAlign w:val="subscript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285" w:dyaOrig="210">
                <v:shape id="_x0000_i1048" type="#_x0000_t75" style="width:17.25pt;height:11.25pt" o:ole="">
                  <v:imagedata r:id="rId44" o:title=""/>
                </v:shape>
                <o:OLEObject Type="Embed" ProgID="PBrush" ShapeID="_x0000_i1048" DrawAspect="Content" ObjectID="_1612853649" r:id="rId45"/>
              </w:object>
            </w:r>
          </w:p>
        </w:tc>
      </w:tr>
      <w:tr w:rsidR="0012657F" w:rsidRPr="006D523A" w:rsidTr="00362F62">
        <w:tc>
          <w:tcPr>
            <w:tcW w:w="6680" w:type="dxa"/>
            <w:vAlign w:val="center"/>
          </w:tcPr>
          <w:p w:rsidR="0012657F" w:rsidRPr="006D523A" w:rsidRDefault="0012657F" w:rsidP="0012657F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firstLine="0"/>
              <w:jc w:val="left"/>
              <w:rPr>
                <w:rFonts w:eastAsiaTheme="minorHAnsi"/>
                <w:b w:val="0"/>
                <w:bCs w:val="0"/>
                <w:sz w:val="24"/>
                <w:szCs w:val="24"/>
              </w:rPr>
            </w:pPr>
            <w:r w:rsidRPr="006D523A">
              <w:rPr>
                <w:rFonts w:eastAsiaTheme="minorHAnsi"/>
                <w:b w:val="0"/>
                <w:bCs w:val="0"/>
                <w:sz w:val="24"/>
                <w:szCs w:val="24"/>
              </w:rPr>
              <w:t xml:space="preserve">Скобки указывают </w:t>
            </w:r>
            <w:r w:rsidRPr="006D523A">
              <w:rPr>
                <w:b w:val="0"/>
                <w:noProof/>
                <w:sz w:val="24"/>
                <w:szCs w:val="24"/>
                <w:lang w:eastAsia="ru-RU"/>
              </w:rPr>
              <w:t>«местами»</w:t>
            </w:r>
          </w:p>
          <w:p w:rsidR="0012657F" w:rsidRPr="006D523A" w:rsidRDefault="0012657F" w:rsidP="0012657F">
            <w:pPr>
              <w:pStyle w:val="710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6D523A">
              <w:rPr>
                <w:noProof/>
                <w:sz w:val="24"/>
                <w:szCs w:val="24"/>
                <w:lang w:eastAsia="ru-RU"/>
              </w:rPr>
              <w:t>Скелетные, каменистые, эродированные и т.д.</w:t>
            </w:r>
          </w:p>
        </w:tc>
        <w:tc>
          <w:tcPr>
            <w:tcW w:w="2387" w:type="dxa"/>
            <w:vAlign w:val="center"/>
          </w:tcPr>
          <w:p w:rsidR="0012657F" w:rsidRPr="006D523A" w:rsidRDefault="0012657F" w:rsidP="00126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523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5" w:dyaOrig="240">
                <v:shape id="_x0000_i1049" type="#_x0000_t75" style="width:5.25pt;height:12pt" o:ole="">
                  <v:imagedata r:id="rId32" o:title=""/>
                </v:shape>
                <o:OLEObject Type="Embed" ProgID="PBrush" ShapeID="_x0000_i1049" DrawAspect="Content" ObjectID="_1612853650" r:id="rId46"/>
              </w:objec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2F62"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23A">
              <w:rPr>
                <w:rStyle w:val="af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object w:dxaOrig="210" w:dyaOrig="210">
                <v:shape id="_x0000_i1050" type="#_x0000_t75" style="width:5.25pt;height:8.25pt" o:ole="">
                  <v:imagedata r:id="rId24" o:title=""/>
                </v:shape>
                <o:OLEObject Type="Embed" ProgID="PBrush" ShapeID="_x0000_i1050" DrawAspect="Content" ObjectID="_1612853651" r:id="rId47"/>
              </w:object>
            </w:r>
            <w:r w:rsidRPr="006D523A">
              <w:rPr>
                <w:rStyle w:val="af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,</w:t>
            </w:r>
            <w:r w:rsidR="00362F62" w:rsidRPr="006D523A">
              <w:rPr>
                <w:rStyle w:val="af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6D523A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135" w:dyaOrig="465">
                <v:shape id="_x0000_i1051" type="#_x0000_t75" style="width:3pt;height:15pt" o:ole="">
                  <v:imagedata r:id="rId10" o:title=""/>
                </v:shape>
                <o:OLEObject Type="Embed" ProgID="PBrush" ShapeID="_x0000_i1051" DrawAspect="Content" ObjectID="_1612853652" r:id="rId48"/>
              </w:objec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62709" w:rsidRPr="006D523A" w:rsidRDefault="00462709" w:rsidP="00DA71F2">
      <w:pPr>
        <w:spacing w:after="0" w:line="240" w:lineRule="auto"/>
        <w:ind w:firstLine="567"/>
        <w:jc w:val="center"/>
        <w:rPr>
          <w:rStyle w:val="a8"/>
          <w:rFonts w:ascii="Times New Roman" w:eastAsiaTheme="minorHAnsi" w:hAnsi="Times New Roman" w:cs="Times New Roman"/>
          <w:b/>
          <w:sz w:val="28"/>
          <w:szCs w:val="28"/>
        </w:rPr>
      </w:pPr>
    </w:p>
    <w:p w:rsidR="00311E30" w:rsidRPr="006D523A" w:rsidRDefault="00311E30" w:rsidP="00311E3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right"/>
        <w:rPr>
          <w:b w:val="0"/>
          <w:sz w:val="24"/>
          <w:szCs w:val="24"/>
        </w:rPr>
      </w:pPr>
    </w:p>
    <w:p w:rsidR="00311E30" w:rsidRPr="006D523A" w:rsidRDefault="00B91212" w:rsidP="00311E3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right"/>
        <w:rPr>
          <w:b w:val="0"/>
          <w:sz w:val="28"/>
          <w:szCs w:val="28"/>
        </w:rPr>
      </w:pPr>
      <w:r w:rsidRPr="006D523A">
        <w:rPr>
          <w:b w:val="0"/>
          <w:sz w:val="24"/>
          <w:szCs w:val="24"/>
        </w:rPr>
        <w:lastRenderedPageBreak/>
        <w:t>Продолжение п</w:t>
      </w:r>
      <w:r w:rsidR="00311E30" w:rsidRPr="006D523A">
        <w:rPr>
          <w:b w:val="0"/>
          <w:sz w:val="24"/>
          <w:szCs w:val="24"/>
        </w:rPr>
        <w:t>риложения</w:t>
      </w:r>
      <w:r w:rsidR="005E0C46" w:rsidRPr="006D523A">
        <w:rPr>
          <w:b w:val="0"/>
          <w:sz w:val="24"/>
          <w:szCs w:val="24"/>
        </w:rPr>
        <w:t xml:space="preserve"> 6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3423"/>
        <w:gridCol w:w="5644"/>
      </w:tblGrid>
      <w:tr w:rsidR="006D523A" w:rsidRPr="006D523A" w:rsidTr="00663ABD">
        <w:tc>
          <w:tcPr>
            <w:tcW w:w="9067" w:type="dxa"/>
            <w:gridSpan w:val="2"/>
            <w:vAlign w:val="center"/>
          </w:tcPr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>Механический состав показывается цифровой дробью с правой стороны от индекса почв: в числителе первая цифра (0-20см) пахотный горизонт, через черточку слой (20-100см); в знаменателе слой (100-200см).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>При неоднородности механического состава второй из последующих компонентов показывается через запятую: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>1 – глинистые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sz w:val="28"/>
                <w:szCs w:val="28"/>
              </w:rPr>
              <w:t xml:space="preserve">2 – 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>тяжелосуглинистые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>3 – среднесуглинистые</w:t>
            </w:r>
          </w:p>
          <w:p w:rsidR="00311E30" w:rsidRPr="006D523A" w:rsidRDefault="00311E30" w:rsidP="00663ABD">
            <w:pPr>
              <w:tabs>
                <w:tab w:val="left" w:pos="3330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 – легкосуглинистые                                                   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(0-20) – (20-100)</w:t>
            </w:r>
          </w:p>
          <w:p w:rsidR="00311E30" w:rsidRPr="006D523A" w:rsidRDefault="00311E30" w:rsidP="00663ABD">
            <w:pPr>
              <w:tabs>
                <w:tab w:val="left" w:pos="3330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>5 – супесчаные                                                                     100-200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6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песчаные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>8 – валлунно-галечниковые отложения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>9 – грунтовые воды</w:t>
            </w:r>
          </w:p>
          <w:p w:rsidR="00311E30" w:rsidRPr="006D523A" w:rsidRDefault="00311E30" w:rsidP="00663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663ABD">
        <w:tc>
          <w:tcPr>
            <w:tcW w:w="3423" w:type="dxa"/>
            <w:vAlign w:val="center"/>
          </w:tcPr>
          <w:p w:rsidR="00311E30" w:rsidRPr="006D523A" w:rsidRDefault="00311E30" w:rsidP="00663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b/>
                <w:bCs/>
                <w:sz w:val="28"/>
                <w:szCs w:val="28"/>
              </w:rPr>
              <w:t>_______  _______  _______</w:t>
            </w:r>
          </w:p>
        </w:tc>
        <w:tc>
          <w:tcPr>
            <w:tcW w:w="5644" w:type="dxa"/>
            <w:vAlign w:val="center"/>
          </w:tcPr>
          <w:p w:rsidR="00311E30" w:rsidRPr="006D523A" w:rsidRDefault="00311E30" w:rsidP="0066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границы почвенных контуров</w:t>
            </w:r>
          </w:p>
        </w:tc>
      </w:tr>
      <w:tr w:rsidR="006D523A" w:rsidRPr="006D523A" w:rsidTr="00663ABD">
        <w:trPr>
          <w:trHeight w:val="1276"/>
        </w:trPr>
        <w:tc>
          <w:tcPr>
            <w:tcW w:w="9067" w:type="dxa"/>
            <w:gridSpan w:val="2"/>
            <w:vAlign w:val="center"/>
          </w:tcPr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                            16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- порядковый номер контура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ky-KG"/>
              </w:rPr>
              <w:t>16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- 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ky-KG"/>
              </w:rPr>
              <w:t>20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20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- номер почвенной разновидности</w:t>
            </w:r>
          </w:p>
          <w:p w:rsidR="00311E30" w:rsidRPr="006D523A" w:rsidRDefault="00311E30" w:rsidP="00663ABD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51,0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51,0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площадь в га без линейных контуров</w:t>
            </w:r>
          </w:p>
        </w:tc>
      </w:tr>
      <w:tr w:rsidR="006D523A" w:rsidRPr="006D523A" w:rsidTr="00663ABD">
        <w:tc>
          <w:tcPr>
            <w:tcW w:w="9067" w:type="dxa"/>
            <w:gridSpan w:val="2"/>
            <w:vAlign w:val="center"/>
          </w:tcPr>
          <w:p w:rsidR="00311E30" w:rsidRPr="006D523A" w:rsidRDefault="00311E30" w:rsidP="00663ABD">
            <w:pPr>
              <w:ind w:left="517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8"/>
                <w:szCs w:val="28"/>
              </w:rPr>
              <w:object w:dxaOrig="270" w:dyaOrig="255">
                <v:shape id="_x0000_i1052" type="#_x0000_t75" style="width:12.75pt;height:12.75pt" o:ole="">
                  <v:imagedata r:id="rId49" o:title=""/>
                </v:shape>
                <o:OLEObject Type="Embed" ProgID="PBrush" ShapeID="_x0000_i1052" DrawAspect="Content" ObjectID="_1612853653" r:id="rId50"/>
              </w:objec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24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разрез с аналитическими данными и его номер</w:t>
            </w:r>
          </w:p>
        </w:tc>
      </w:tr>
      <w:tr w:rsidR="00311E30" w:rsidRPr="006D523A" w:rsidTr="00663ABD">
        <w:tc>
          <w:tcPr>
            <w:tcW w:w="9067" w:type="dxa"/>
            <w:gridSpan w:val="2"/>
            <w:vAlign w:val="center"/>
          </w:tcPr>
          <w:p w:rsidR="00311E30" w:rsidRPr="006D523A" w:rsidRDefault="00311E30" w:rsidP="00663ABD">
            <w:pPr>
              <w:ind w:left="517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8"/>
                <w:szCs w:val="28"/>
              </w:rPr>
              <w:object w:dxaOrig="270" w:dyaOrig="255">
                <v:shape id="_x0000_i1053" type="#_x0000_t75" style="width:12.75pt;height:12.75pt" o:ole="">
                  <v:imagedata r:id="rId51" o:title=""/>
                </v:shape>
                <o:OLEObject Type="Embed" ProgID="PBrush" ShapeID="_x0000_i1053" DrawAspect="Content" ObjectID="_1612853654" r:id="rId52"/>
              </w:objec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25</w:t>
            </w:r>
            <w:r w:rsidRPr="006D5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разрез без аналитических данных и его номер</w:t>
            </w:r>
          </w:p>
        </w:tc>
      </w:tr>
    </w:tbl>
    <w:p w:rsidR="002F2FDB" w:rsidRPr="006D523A" w:rsidRDefault="002F2FDB" w:rsidP="00DA71F2">
      <w:pPr>
        <w:spacing w:after="0" w:line="240" w:lineRule="auto"/>
        <w:ind w:firstLine="567"/>
        <w:jc w:val="center"/>
        <w:rPr>
          <w:rStyle w:val="a8"/>
          <w:rFonts w:ascii="Times New Roman" w:eastAsiaTheme="minorHAnsi" w:hAnsi="Times New Roman" w:cs="Times New Roman"/>
          <w:b/>
          <w:sz w:val="28"/>
          <w:szCs w:val="28"/>
        </w:rPr>
      </w:pPr>
    </w:p>
    <w:p w:rsidR="0012657F" w:rsidRPr="006D523A" w:rsidRDefault="005E0C46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7</w:t>
      </w:r>
    </w:p>
    <w:p w:rsidR="0012657F" w:rsidRPr="006D523A" w:rsidRDefault="0012657F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</w:t>
      </w:r>
      <w:r w:rsidR="00177D11" w:rsidRPr="006D523A">
        <w:rPr>
          <w:rFonts w:ascii="Times New Roman" w:hAnsi="Times New Roman" w:cs="Times New Roman"/>
          <w:sz w:val="24"/>
          <w:szCs w:val="24"/>
        </w:rPr>
        <w:t xml:space="preserve"> о</w:t>
      </w:r>
      <w:r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12657F" w:rsidRPr="006D523A" w:rsidRDefault="0012657F" w:rsidP="0012657F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2F2FDB" w:rsidRPr="006D523A" w:rsidRDefault="002F2FDB" w:rsidP="00DA71F2">
      <w:pPr>
        <w:spacing w:after="0" w:line="240" w:lineRule="auto"/>
        <w:ind w:firstLine="567"/>
        <w:jc w:val="center"/>
        <w:rPr>
          <w:rStyle w:val="a8"/>
          <w:rFonts w:ascii="Times New Roman" w:eastAsiaTheme="minorHAnsi" w:hAnsi="Times New Roman" w:cs="Times New Roman"/>
          <w:b/>
          <w:sz w:val="24"/>
          <w:szCs w:val="24"/>
        </w:rPr>
      </w:pPr>
    </w:p>
    <w:p w:rsidR="00311E30" w:rsidRPr="006D523A" w:rsidRDefault="00311E30" w:rsidP="00311E3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rStyle w:val="a5"/>
          <w:bCs w:val="0"/>
          <w:sz w:val="24"/>
          <w:szCs w:val="24"/>
        </w:rPr>
      </w:pPr>
      <w:r w:rsidRPr="006D523A">
        <w:rPr>
          <w:rStyle w:val="a5"/>
          <w:bCs w:val="0"/>
          <w:sz w:val="24"/>
          <w:szCs w:val="24"/>
        </w:rPr>
        <w:t>Разделение почв по механическому составу (по Качинскому)</w:t>
      </w:r>
    </w:p>
    <w:p w:rsidR="00311E30" w:rsidRPr="006D523A" w:rsidRDefault="00311E30" w:rsidP="00311E3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rStyle w:val="a5"/>
          <w:bCs w:val="0"/>
          <w:sz w:val="24"/>
          <w:szCs w:val="24"/>
        </w:rPr>
      </w:pPr>
    </w:p>
    <w:tbl>
      <w:tblPr>
        <w:tblStyle w:val="a7"/>
        <w:tblW w:w="7654" w:type="dxa"/>
        <w:jc w:val="center"/>
        <w:tblLook w:val="04A0" w:firstRow="1" w:lastRow="0" w:firstColumn="1" w:lastColumn="0" w:noHBand="0" w:noVBand="1"/>
      </w:tblPr>
      <w:tblGrid>
        <w:gridCol w:w="1374"/>
        <w:gridCol w:w="1886"/>
        <w:gridCol w:w="4394"/>
      </w:tblGrid>
      <w:tr w:rsidR="006D523A" w:rsidRPr="006D523A" w:rsidTr="00663ABD">
        <w:trPr>
          <w:jc w:val="center"/>
        </w:trPr>
        <w:tc>
          <w:tcPr>
            <w:tcW w:w="3260" w:type="dxa"/>
            <w:gridSpan w:val="2"/>
            <w:vAlign w:val="center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Механический состав</w:t>
            </w:r>
          </w:p>
        </w:tc>
        <w:tc>
          <w:tcPr>
            <w:tcW w:w="4394" w:type="dxa"/>
            <w:vAlign w:val="center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Содержание глины в %,</w:t>
            </w:r>
          </w:p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содержание частиц менее 0,01мм</w:t>
            </w:r>
          </w:p>
        </w:tc>
      </w:tr>
      <w:tr w:rsidR="006D523A" w:rsidRPr="006D523A" w:rsidTr="00663ABD">
        <w:trPr>
          <w:jc w:val="center"/>
        </w:trPr>
        <w:tc>
          <w:tcPr>
            <w:tcW w:w="1374" w:type="dxa"/>
            <w:vMerge w:val="restart"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Глина</w:t>
            </w:r>
          </w:p>
        </w:tc>
        <w:tc>
          <w:tcPr>
            <w:tcW w:w="1886" w:type="dxa"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тяжелая</w:t>
            </w:r>
          </w:p>
        </w:tc>
        <w:tc>
          <w:tcPr>
            <w:tcW w:w="4394" w:type="dxa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85</w:t>
            </w:r>
          </w:p>
        </w:tc>
      </w:tr>
      <w:tr w:rsidR="006D523A" w:rsidRPr="006D523A" w:rsidTr="00663ABD">
        <w:trPr>
          <w:jc w:val="center"/>
        </w:trPr>
        <w:tc>
          <w:tcPr>
            <w:tcW w:w="1374" w:type="dxa"/>
            <w:vMerge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</w:p>
        </w:tc>
        <w:tc>
          <w:tcPr>
            <w:tcW w:w="1886" w:type="dxa"/>
          </w:tcPr>
          <w:p w:rsidR="00311E30" w:rsidRPr="006D523A" w:rsidRDefault="00311E30" w:rsidP="00663ABD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средняя</w:t>
            </w:r>
          </w:p>
        </w:tc>
        <w:tc>
          <w:tcPr>
            <w:tcW w:w="4394" w:type="dxa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75-85</w:t>
            </w:r>
          </w:p>
        </w:tc>
      </w:tr>
      <w:tr w:rsidR="006D523A" w:rsidRPr="006D523A" w:rsidTr="00663ABD">
        <w:trPr>
          <w:jc w:val="center"/>
        </w:trPr>
        <w:tc>
          <w:tcPr>
            <w:tcW w:w="1374" w:type="dxa"/>
            <w:vMerge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</w:p>
        </w:tc>
        <w:tc>
          <w:tcPr>
            <w:tcW w:w="1886" w:type="dxa"/>
          </w:tcPr>
          <w:p w:rsidR="00311E30" w:rsidRPr="006D523A" w:rsidRDefault="00311E30" w:rsidP="00663ABD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легкая</w:t>
            </w:r>
          </w:p>
        </w:tc>
        <w:tc>
          <w:tcPr>
            <w:tcW w:w="4394" w:type="dxa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60-75</w:t>
            </w:r>
          </w:p>
        </w:tc>
      </w:tr>
      <w:tr w:rsidR="006D523A" w:rsidRPr="006D523A" w:rsidTr="00663ABD">
        <w:trPr>
          <w:jc w:val="center"/>
        </w:trPr>
        <w:tc>
          <w:tcPr>
            <w:tcW w:w="1374" w:type="dxa"/>
            <w:vMerge w:val="restart"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Суглинок</w:t>
            </w:r>
          </w:p>
        </w:tc>
        <w:tc>
          <w:tcPr>
            <w:tcW w:w="1886" w:type="dxa"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тяжелый</w:t>
            </w:r>
          </w:p>
        </w:tc>
        <w:tc>
          <w:tcPr>
            <w:tcW w:w="4394" w:type="dxa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45-60</w:t>
            </w:r>
          </w:p>
        </w:tc>
      </w:tr>
      <w:tr w:rsidR="006D523A" w:rsidRPr="006D523A" w:rsidTr="00663ABD">
        <w:trPr>
          <w:jc w:val="center"/>
        </w:trPr>
        <w:tc>
          <w:tcPr>
            <w:tcW w:w="1374" w:type="dxa"/>
            <w:vMerge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</w:p>
        </w:tc>
        <w:tc>
          <w:tcPr>
            <w:tcW w:w="1886" w:type="dxa"/>
          </w:tcPr>
          <w:p w:rsidR="00311E30" w:rsidRPr="006D523A" w:rsidRDefault="00311E30" w:rsidP="00663ABD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средний</w:t>
            </w:r>
          </w:p>
        </w:tc>
        <w:tc>
          <w:tcPr>
            <w:tcW w:w="4394" w:type="dxa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30-45</w:t>
            </w:r>
          </w:p>
        </w:tc>
      </w:tr>
      <w:tr w:rsidR="006D523A" w:rsidRPr="006D523A" w:rsidTr="00663ABD">
        <w:trPr>
          <w:jc w:val="center"/>
        </w:trPr>
        <w:tc>
          <w:tcPr>
            <w:tcW w:w="1374" w:type="dxa"/>
            <w:vMerge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</w:p>
        </w:tc>
        <w:tc>
          <w:tcPr>
            <w:tcW w:w="1886" w:type="dxa"/>
          </w:tcPr>
          <w:p w:rsidR="00311E30" w:rsidRPr="006D523A" w:rsidRDefault="00311E30" w:rsidP="00663ABD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легкий</w:t>
            </w:r>
          </w:p>
        </w:tc>
        <w:tc>
          <w:tcPr>
            <w:tcW w:w="4394" w:type="dxa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20-30</w:t>
            </w:r>
          </w:p>
        </w:tc>
      </w:tr>
      <w:tr w:rsidR="006D523A" w:rsidRPr="006D523A" w:rsidTr="00663ABD">
        <w:trPr>
          <w:jc w:val="center"/>
        </w:trPr>
        <w:tc>
          <w:tcPr>
            <w:tcW w:w="3260" w:type="dxa"/>
            <w:gridSpan w:val="2"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Супесь</w:t>
            </w:r>
          </w:p>
        </w:tc>
        <w:tc>
          <w:tcPr>
            <w:tcW w:w="4394" w:type="dxa"/>
            <w:vAlign w:val="center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10-20</w:t>
            </w:r>
          </w:p>
        </w:tc>
      </w:tr>
      <w:tr w:rsidR="006D523A" w:rsidRPr="006D523A" w:rsidTr="00663ABD">
        <w:trPr>
          <w:jc w:val="center"/>
        </w:trPr>
        <w:tc>
          <w:tcPr>
            <w:tcW w:w="1374" w:type="dxa"/>
            <w:vMerge w:val="restart"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Песок</w:t>
            </w:r>
          </w:p>
        </w:tc>
        <w:tc>
          <w:tcPr>
            <w:tcW w:w="1886" w:type="dxa"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связный</w:t>
            </w:r>
          </w:p>
        </w:tc>
        <w:tc>
          <w:tcPr>
            <w:tcW w:w="4394" w:type="dxa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5-10</w:t>
            </w:r>
          </w:p>
        </w:tc>
      </w:tr>
      <w:tr w:rsidR="00311E30" w:rsidRPr="006D523A" w:rsidTr="00663ABD">
        <w:trPr>
          <w:jc w:val="center"/>
        </w:trPr>
        <w:tc>
          <w:tcPr>
            <w:tcW w:w="1374" w:type="dxa"/>
            <w:vMerge/>
            <w:vAlign w:val="center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Style w:val="75"/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311E30" w:rsidRPr="006D523A" w:rsidRDefault="00311E30" w:rsidP="00663ABD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рыхлый</w:t>
            </w:r>
          </w:p>
        </w:tc>
        <w:tc>
          <w:tcPr>
            <w:tcW w:w="4394" w:type="dxa"/>
          </w:tcPr>
          <w:p w:rsidR="00311E30" w:rsidRPr="006D523A" w:rsidRDefault="00311E30" w:rsidP="00663AB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0-5</w:t>
            </w:r>
          </w:p>
        </w:tc>
      </w:tr>
    </w:tbl>
    <w:p w:rsidR="00553DD0" w:rsidRPr="006D523A" w:rsidRDefault="00553DD0" w:rsidP="00DA71F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311E30" w:rsidRPr="006D523A" w:rsidRDefault="00311E30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311E30" w:rsidRPr="006D523A" w:rsidRDefault="00311E30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311E30" w:rsidRPr="006D523A" w:rsidRDefault="00311E30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311E30" w:rsidRPr="006D523A" w:rsidRDefault="00311E30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311E30" w:rsidRPr="006D523A" w:rsidRDefault="00311E30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311E30" w:rsidRPr="006D523A" w:rsidRDefault="00311E30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311E30" w:rsidRPr="006D523A" w:rsidRDefault="00311E30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362F62" w:rsidRPr="006D523A" w:rsidRDefault="005E0C46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8</w:t>
      </w:r>
    </w:p>
    <w:p w:rsidR="00362F62" w:rsidRPr="006D523A" w:rsidRDefault="00177D11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362F62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362F62" w:rsidRPr="006D523A" w:rsidRDefault="00362F62" w:rsidP="00362F6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462709" w:rsidRPr="006D523A" w:rsidRDefault="00AB783C" w:rsidP="00311E3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jc w:val="left"/>
        <w:rPr>
          <w:sz w:val="24"/>
          <w:szCs w:val="24"/>
        </w:rPr>
      </w:pPr>
      <w:r w:rsidRPr="006D523A">
        <w:rPr>
          <w:b w:val="0"/>
          <w:sz w:val="24"/>
          <w:szCs w:val="24"/>
        </w:rPr>
        <w:t xml:space="preserve">      </w:t>
      </w:r>
    </w:p>
    <w:p w:rsidR="00462709" w:rsidRPr="006D523A" w:rsidRDefault="00462709" w:rsidP="000E2C29">
      <w:pPr>
        <w:pStyle w:val="a6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>Классификация и наименование фракций механического состава по размерам</w:t>
      </w:r>
    </w:p>
    <w:tbl>
      <w:tblPr>
        <w:tblStyle w:val="a7"/>
        <w:tblW w:w="7546" w:type="dxa"/>
        <w:jc w:val="center"/>
        <w:tblLook w:val="04A0" w:firstRow="1" w:lastRow="0" w:firstColumn="1" w:lastColumn="0" w:noHBand="0" w:noVBand="1"/>
      </w:tblPr>
      <w:tblGrid>
        <w:gridCol w:w="1372"/>
        <w:gridCol w:w="2994"/>
        <w:gridCol w:w="3180"/>
      </w:tblGrid>
      <w:tr w:rsidR="006D523A" w:rsidRPr="006D523A" w:rsidTr="0095646E">
        <w:trPr>
          <w:jc w:val="center"/>
        </w:trPr>
        <w:tc>
          <w:tcPr>
            <w:tcW w:w="4366" w:type="dxa"/>
            <w:gridSpan w:val="2"/>
          </w:tcPr>
          <w:p w:rsidR="00462709" w:rsidRPr="006D523A" w:rsidRDefault="00462709" w:rsidP="002C6D8D">
            <w:pPr>
              <w:pStyle w:val="af1"/>
              <w:spacing w:after="0"/>
              <w:ind w:hanging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Фракции</w:t>
            </w:r>
          </w:p>
        </w:tc>
        <w:tc>
          <w:tcPr>
            <w:tcW w:w="3180" w:type="dxa"/>
          </w:tcPr>
          <w:p w:rsidR="00462709" w:rsidRPr="006D523A" w:rsidRDefault="00462709" w:rsidP="002C6D8D">
            <w:pPr>
              <w:pStyle w:val="a6"/>
              <w:shd w:val="clear" w:color="auto" w:fill="auto"/>
              <w:spacing w:line="240" w:lineRule="auto"/>
              <w:ind w:hanging="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Размер, </w:t>
            </w:r>
            <w:r w:rsidRPr="006D523A">
              <w:rPr>
                <w:rStyle w:val="a5"/>
                <w:b/>
                <w:bCs/>
                <w:sz w:val="24"/>
                <w:szCs w:val="24"/>
              </w:rPr>
              <w:t>мм</w:t>
            </w:r>
          </w:p>
        </w:tc>
      </w:tr>
      <w:tr w:rsidR="006D523A" w:rsidRPr="006D523A" w:rsidTr="0095646E">
        <w:trPr>
          <w:jc w:val="center"/>
        </w:trPr>
        <w:tc>
          <w:tcPr>
            <w:tcW w:w="4366" w:type="dxa"/>
            <w:gridSpan w:val="2"/>
          </w:tcPr>
          <w:p w:rsidR="00462709" w:rsidRPr="006D523A" w:rsidRDefault="00462709" w:rsidP="002C6D8D">
            <w:pPr>
              <w:pStyle w:val="af1"/>
              <w:spacing w:after="0"/>
              <w:ind w:hanging="8"/>
              <w:jc w:val="center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Скелет (гравий, галька, камень)</w:t>
            </w:r>
          </w:p>
        </w:tc>
        <w:tc>
          <w:tcPr>
            <w:tcW w:w="3180" w:type="dxa"/>
          </w:tcPr>
          <w:p w:rsidR="00462709" w:rsidRPr="006D523A" w:rsidRDefault="00462709" w:rsidP="0095646E">
            <w:pPr>
              <w:pStyle w:val="af1"/>
              <w:spacing w:after="0"/>
              <w:ind w:right="829" w:hanging="8"/>
              <w:jc w:val="right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1,0</w:t>
            </w:r>
          </w:p>
        </w:tc>
      </w:tr>
      <w:tr w:rsidR="006D523A" w:rsidRPr="006D523A" w:rsidTr="0095646E">
        <w:trPr>
          <w:jc w:val="center"/>
        </w:trPr>
        <w:tc>
          <w:tcPr>
            <w:tcW w:w="1372" w:type="dxa"/>
            <w:vMerge w:val="restart"/>
            <w:vAlign w:val="center"/>
          </w:tcPr>
          <w:p w:rsidR="00462709" w:rsidRPr="006D523A" w:rsidRDefault="00462709" w:rsidP="002C6D8D">
            <w:pPr>
              <w:pStyle w:val="af1"/>
              <w:spacing w:after="0"/>
              <w:ind w:hanging="8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Песок</w:t>
            </w:r>
          </w:p>
        </w:tc>
        <w:tc>
          <w:tcPr>
            <w:tcW w:w="2994" w:type="dxa"/>
            <w:vAlign w:val="center"/>
          </w:tcPr>
          <w:p w:rsidR="00462709" w:rsidRPr="006D523A" w:rsidRDefault="00462709" w:rsidP="0095646E">
            <w:pPr>
              <w:pStyle w:val="af1"/>
              <w:spacing w:after="0"/>
              <w:ind w:left="735" w:hanging="8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крупный</w:t>
            </w:r>
          </w:p>
        </w:tc>
        <w:tc>
          <w:tcPr>
            <w:tcW w:w="3180" w:type="dxa"/>
          </w:tcPr>
          <w:p w:rsidR="00462709" w:rsidRPr="006D523A" w:rsidRDefault="00462709" w:rsidP="0095646E">
            <w:pPr>
              <w:pStyle w:val="af1"/>
              <w:spacing w:after="0"/>
              <w:ind w:right="829" w:hanging="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1,0-0,5</w:t>
            </w:r>
          </w:p>
        </w:tc>
      </w:tr>
      <w:tr w:rsidR="006D523A" w:rsidRPr="006D523A" w:rsidTr="0095646E">
        <w:trPr>
          <w:jc w:val="center"/>
        </w:trPr>
        <w:tc>
          <w:tcPr>
            <w:tcW w:w="1372" w:type="dxa"/>
            <w:vMerge/>
            <w:vAlign w:val="center"/>
          </w:tcPr>
          <w:p w:rsidR="00462709" w:rsidRPr="006D523A" w:rsidRDefault="00462709" w:rsidP="002C6D8D">
            <w:pPr>
              <w:pStyle w:val="af1"/>
              <w:spacing w:after="0"/>
              <w:ind w:hanging="8"/>
              <w:rPr>
                <w:rStyle w:val="75"/>
                <w:sz w:val="24"/>
                <w:szCs w:val="24"/>
              </w:rPr>
            </w:pPr>
          </w:p>
        </w:tc>
        <w:tc>
          <w:tcPr>
            <w:tcW w:w="2994" w:type="dxa"/>
          </w:tcPr>
          <w:p w:rsidR="00462709" w:rsidRPr="006D523A" w:rsidRDefault="00462709" w:rsidP="0095646E">
            <w:pPr>
              <w:pStyle w:val="af1"/>
              <w:spacing w:after="0"/>
              <w:ind w:left="735"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средний</w:t>
            </w:r>
          </w:p>
        </w:tc>
        <w:tc>
          <w:tcPr>
            <w:tcW w:w="3180" w:type="dxa"/>
          </w:tcPr>
          <w:p w:rsidR="00462709" w:rsidRPr="006D523A" w:rsidRDefault="00462709" w:rsidP="0095646E">
            <w:pPr>
              <w:pStyle w:val="af1"/>
              <w:spacing w:after="0"/>
              <w:ind w:right="829" w:hanging="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0,5-0,25</w:t>
            </w:r>
          </w:p>
        </w:tc>
      </w:tr>
      <w:tr w:rsidR="006D523A" w:rsidRPr="006D523A" w:rsidTr="0095646E">
        <w:trPr>
          <w:jc w:val="center"/>
        </w:trPr>
        <w:tc>
          <w:tcPr>
            <w:tcW w:w="1372" w:type="dxa"/>
            <w:vMerge/>
            <w:vAlign w:val="center"/>
          </w:tcPr>
          <w:p w:rsidR="00462709" w:rsidRPr="006D523A" w:rsidRDefault="00462709" w:rsidP="002C6D8D">
            <w:pPr>
              <w:pStyle w:val="af1"/>
              <w:spacing w:after="0"/>
              <w:ind w:hanging="8"/>
              <w:rPr>
                <w:rStyle w:val="75"/>
                <w:sz w:val="24"/>
                <w:szCs w:val="24"/>
              </w:rPr>
            </w:pPr>
          </w:p>
        </w:tc>
        <w:tc>
          <w:tcPr>
            <w:tcW w:w="2994" w:type="dxa"/>
          </w:tcPr>
          <w:p w:rsidR="00462709" w:rsidRPr="006D523A" w:rsidRDefault="00462709" w:rsidP="0095646E">
            <w:pPr>
              <w:pStyle w:val="af1"/>
              <w:spacing w:after="0"/>
              <w:ind w:left="735"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мелкий</w:t>
            </w:r>
          </w:p>
        </w:tc>
        <w:tc>
          <w:tcPr>
            <w:tcW w:w="3180" w:type="dxa"/>
          </w:tcPr>
          <w:p w:rsidR="00462709" w:rsidRPr="006D523A" w:rsidRDefault="00462709" w:rsidP="0095646E">
            <w:pPr>
              <w:pStyle w:val="af1"/>
              <w:spacing w:after="0"/>
              <w:ind w:right="829" w:hanging="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0,25-0,05</w:t>
            </w:r>
          </w:p>
        </w:tc>
      </w:tr>
      <w:tr w:rsidR="006D523A" w:rsidRPr="006D523A" w:rsidTr="0095646E">
        <w:trPr>
          <w:jc w:val="center"/>
        </w:trPr>
        <w:tc>
          <w:tcPr>
            <w:tcW w:w="1372" w:type="dxa"/>
            <w:vMerge w:val="restart"/>
            <w:vAlign w:val="center"/>
          </w:tcPr>
          <w:p w:rsidR="00462709" w:rsidRPr="006D523A" w:rsidRDefault="00462709" w:rsidP="002C6D8D">
            <w:pPr>
              <w:pStyle w:val="af1"/>
              <w:spacing w:after="0"/>
              <w:ind w:hanging="8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Пыль</w:t>
            </w:r>
          </w:p>
        </w:tc>
        <w:tc>
          <w:tcPr>
            <w:tcW w:w="2994" w:type="dxa"/>
            <w:vAlign w:val="center"/>
          </w:tcPr>
          <w:p w:rsidR="00462709" w:rsidRPr="006D523A" w:rsidRDefault="00462709" w:rsidP="0095646E">
            <w:pPr>
              <w:pStyle w:val="af1"/>
              <w:spacing w:after="0"/>
              <w:ind w:left="735" w:hanging="8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крупная</w:t>
            </w:r>
          </w:p>
        </w:tc>
        <w:tc>
          <w:tcPr>
            <w:tcW w:w="3180" w:type="dxa"/>
          </w:tcPr>
          <w:p w:rsidR="00462709" w:rsidRPr="006D523A" w:rsidRDefault="00462709" w:rsidP="0095646E">
            <w:pPr>
              <w:pStyle w:val="af1"/>
              <w:spacing w:after="0"/>
              <w:ind w:right="829" w:hanging="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0,05 -0,01</w:t>
            </w:r>
          </w:p>
        </w:tc>
      </w:tr>
      <w:tr w:rsidR="006D523A" w:rsidRPr="006D523A" w:rsidTr="0095646E">
        <w:trPr>
          <w:jc w:val="center"/>
        </w:trPr>
        <w:tc>
          <w:tcPr>
            <w:tcW w:w="1372" w:type="dxa"/>
            <w:vMerge/>
            <w:vAlign w:val="center"/>
          </w:tcPr>
          <w:p w:rsidR="00462709" w:rsidRPr="006D523A" w:rsidRDefault="00462709" w:rsidP="002C6D8D">
            <w:pPr>
              <w:pStyle w:val="af1"/>
              <w:spacing w:after="0"/>
              <w:ind w:hanging="8"/>
              <w:jc w:val="center"/>
              <w:rPr>
                <w:rStyle w:val="75"/>
                <w:sz w:val="24"/>
                <w:szCs w:val="24"/>
              </w:rPr>
            </w:pPr>
          </w:p>
        </w:tc>
        <w:tc>
          <w:tcPr>
            <w:tcW w:w="2994" w:type="dxa"/>
          </w:tcPr>
          <w:p w:rsidR="00462709" w:rsidRPr="006D523A" w:rsidRDefault="00462709" w:rsidP="0095646E">
            <w:pPr>
              <w:pStyle w:val="af1"/>
              <w:spacing w:after="0"/>
              <w:ind w:left="735"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средняя</w:t>
            </w:r>
          </w:p>
        </w:tc>
        <w:tc>
          <w:tcPr>
            <w:tcW w:w="3180" w:type="dxa"/>
          </w:tcPr>
          <w:p w:rsidR="00462709" w:rsidRPr="006D523A" w:rsidRDefault="00462709" w:rsidP="0095646E">
            <w:pPr>
              <w:pStyle w:val="af1"/>
              <w:spacing w:after="0"/>
              <w:ind w:right="829" w:hanging="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0,01-0,005</w:t>
            </w:r>
          </w:p>
        </w:tc>
      </w:tr>
      <w:tr w:rsidR="006D523A" w:rsidRPr="006D523A" w:rsidTr="0095646E">
        <w:trPr>
          <w:jc w:val="center"/>
        </w:trPr>
        <w:tc>
          <w:tcPr>
            <w:tcW w:w="1372" w:type="dxa"/>
            <w:vMerge/>
            <w:vAlign w:val="center"/>
          </w:tcPr>
          <w:p w:rsidR="00462709" w:rsidRPr="006D523A" w:rsidRDefault="00462709" w:rsidP="002C6D8D">
            <w:pPr>
              <w:pStyle w:val="af1"/>
              <w:spacing w:after="0"/>
              <w:ind w:hanging="8"/>
              <w:jc w:val="center"/>
              <w:rPr>
                <w:rStyle w:val="75"/>
                <w:sz w:val="24"/>
                <w:szCs w:val="24"/>
              </w:rPr>
            </w:pPr>
          </w:p>
        </w:tc>
        <w:tc>
          <w:tcPr>
            <w:tcW w:w="2994" w:type="dxa"/>
          </w:tcPr>
          <w:p w:rsidR="00462709" w:rsidRPr="006D523A" w:rsidRDefault="00462709" w:rsidP="0095646E">
            <w:pPr>
              <w:pStyle w:val="af1"/>
              <w:spacing w:after="0"/>
              <w:ind w:left="735"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мелкая</w:t>
            </w:r>
          </w:p>
        </w:tc>
        <w:tc>
          <w:tcPr>
            <w:tcW w:w="3180" w:type="dxa"/>
          </w:tcPr>
          <w:p w:rsidR="00462709" w:rsidRPr="006D523A" w:rsidRDefault="00462709" w:rsidP="0095646E">
            <w:pPr>
              <w:pStyle w:val="af1"/>
              <w:spacing w:after="0"/>
              <w:ind w:right="829" w:hanging="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0,005-0,001</w:t>
            </w:r>
          </w:p>
        </w:tc>
      </w:tr>
      <w:tr w:rsidR="00462709" w:rsidRPr="006D523A" w:rsidTr="0095646E">
        <w:trPr>
          <w:jc w:val="center"/>
        </w:trPr>
        <w:tc>
          <w:tcPr>
            <w:tcW w:w="4366" w:type="dxa"/>
            <w:gridSpan w:val="2"/>
            <w:vAlign w:val="center"/>
          </w:tcPr>
          <w:p w:rsidR="00462709" w:rsidRPr="006D523A" w:rsidRDefault="00462709" w:rsidP="002C6D8D">
            <w:pPr>
              <w:pStyle w:val="af1"/>
              <w:spacing w:after="0"/>
              <w:ind w:hanging="8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Ил</w:t>
            </w:r>
          </w:p>
        </w:tc>
        <w:tc>
          <w:tcPr>
            <w:tcW w:w="3180" w:type="dxa"/>
            <w:vAlign w:val="center"/>
          </w:tcPr>
          <w:p w:rsidR="00462709" w:rsidRPr="006D523A" w:rsidRDefault="00462709" w:rsidP="0095646E">
            <w:pPr>
              <w:pStyle w:val="af1"/>
              <w:spacing w:after="0"/>
              <w:ind w:right="829" w:hanging="8"/>
              <w:jc w:val="right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0,001</w:t>
            </w:r>
          </w:p>
        </w:tc>
      </w:tr>
    </w:tbl>
    <w:p w:rsidR="00462709" w:rsidRPr="006D523A" w:rsidRDefault="00462709" w:rsidP="00DA71F2">
      <w:pPr>
        <w:pStyle w:val="a6"/>
        <w:shd w:val="clear" w:color="auto" w:fill="auto"/>
        <w:spacing w:line="240" w:lineRule="auto"/>
        <w:ind w:firstLine="567"/>
        <w:rPr>
          <w:rStyle w:val="a5"/>
          <w:b/>
          <w:bCs/>
          <w:sz w:val="28"/>
          <w:szCs w:val="28"/>
        </w:rPr>
      </w:pPr>
    </w:p>
    <w:p w:rsidR="00311E30" w:rsidRPr="006D523A" w:rsidRDefault="005E0C46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9</w:t>
      </w:r>
    </w:p>
    <w:p w:rsidR="00311E30" w:rsidRPr="006D523A" w:rsidRDefault="00177D11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311E3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311E30" w:rsidRPr="006D523A" w:rsidRDefault="00311E30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материалов почвенных обсле</w:t>
      </w:r>
      <w:r w:rsidR="00177D11" w:rsidRPr="006D523A">
        <w:rPr>
          <w:rFonts w:ascii="Times New Roman" w:hAnsi="Times New Roman" w:cs="Times New Roman"/>
          <w:sz w:val="24"/>
          <w:szCs w:val="24"/>
        </w:rPr>
        <w:t>дований</w:t>
      </w:r>
    </w:p>
    <w:p w:rsidR="00311E30" w:rsidRPr="006D523A" w:rsidRDefault="00311E30" w:rsidP="00DA71F2">
      <w:pPr>
        <w:pStyle w:val="a6"/>
        <w:shd w:val="clear" w:color="auto" w:fill="auto"/>
        <w:spacing w:line="240" w:lineRule="auto"/>
        <w:ind w:firstLine="567"/>
        <w:rPr>
          <w:rStyle w:val="a5"/>
          <w:b/>
          <w:bCs/>
          <w:sz w:val="28"/>
          <w:szCs w:val="28"/>
        </w:rPr>
      </w:pPr>
    </w:p>
    <w:p w:rsidR="00462709" w:rsidRPr="006D523A" w:rsidRDefault="00462709" w:rsidP="000E2C29">
      <w:pPr>
        <w:pStyle w:val="92"/>
        <w:shd w:val="clear" w:color="auto" w:fill="auto"/>
        <w:tabs>
          <w:tab w:val="left" w:pos="993"/>
        </w:tabs>
        <w:spacing w:before="0" w:line="240" w:lineRule="auto"/>
        <w:ind w:firstLine="728"/>
        <w:rPr>
          <w:rStyle w:val="91"/>
          <w:b/>
          <w:bCs/>
          <w:sz w:val="28"/>
          <w:szCs w:val="28"/>
        </w:rPr>
      </w:pPr>
      <w:r w:rsidRPr="006D523A">
        <w:rPr>
          <w:rStyle w:val="91"/>
          <w:b/>
          <w:bCs/>
          <w:sz w:val="28"/>
          <w:szCs w:val="28"/>
        </w:rPr>
        <w:t>Различают следующую структуру почвы:</w:t>
      </w:r>
    </w:p>
    <w:p w:rsidR="00462709" w:rsidRPr="006D523A" w:rsidRDefault="00462709" w:rsidP="00311E30">
      <w:pPr>
        <w:pStyle w:val="710"/>
        <w:numPr>
          <w:ilvl w:val="0"/>
          <w:numId w:val="4"/>
        </w:numPr>
        <w:shd w:val="clear" w:color="auto" w:fill="auto"/>
        <w:tabs>
          <w:tab w:val="left" w:pos="350"/>
          <w:tab w:val="left" w:pos="851"/>
          <w:tab w:val="left" w:pos="993"/>
        </w:tabs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Мегаструктуру, или глыбистую (структурные отдельности размером более 10 мм);</w:t>
      </w:r>
    </w:p>
    <w:p w:rsidR="00462709" w:rsidRPr="006D523A" w:rsidRDefault="00462709" w:rsidP="00311E30">
      <w:pPr>
        <w:pStyle w:val="710"/>
        <w:numPr>
          <w:ilvl w:val="0"/>
          <w:numId w:val="4"/>
        </w:numPr>
        <w:shd w:val="clear" w:color="auto" w:fill="auto"/>
        <w:tabs>
          <w:tab w:val="left" w:pos="370"/>
          <w:tab w:val="left" w:pos="770"/>
          <w:tab w:val="left" w:pos="851"/>
          <w:tab w:val="left" w:pos="993"/>
        </w:tabs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Макроструктуру, или комковато - зернистую (10 – 0,25 мм);</w:t>
      </w:r>
    </w:p>
    <w:p w:rsidR="00462709" w:rsidRPr="006D523A" w:rsidRDefault="00462709" w:rsidP="00311E30">
      <w:pPr>
        <w:pStyle w:val="710"/>
        <w:numPr>
          <w:ilvl w:val="0"/>
          <w:numId w:val="4"/>
        </w:numPr>
        <w:shd w:val="clear" w:color="auto" w:fill="auto"/>
        <w:tabs>
          <w:tab w:val="left" w:pos="370"/>
          <w:tab w:val="left" w:pos="770"/>
          <w:tab w:val="left" w:pos="851"/>
          <w:tab w:val="left" w:pos="993"/>
        </w:tabs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Микроструктуру (&lt; 0,25 мм)</w:t>
      </w:r>
    </w:p>
    <w:p w:rsidR="00462709" w:rsidRPr="006D523A" w:rsidRDefault="00462709" w:rsidP="00311E30">
      <w:pPr>
        <w:pStyle w:val="710"/>
        <w:shd w:val="clear" w:color="auto" w:fill="auto"/>
        <w:tabs>
          <w:tab w:val="left" w:pos="993"/>
        </w:tabs>
        <w:spacing w:line="240" w:lineRule="auto"/>
        <w:ind w:firstLine="709"/>
        <w:jc w:val="left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</w:rPr>
        <w:t>Комковато-зернистая структура – важнейшее свойство почвы, обеспечивающее</w:t>
      </w:r>
      <w:r w:rsidR="00A00A3B" w:rsidRPr="006D523A">
        <w:rPr>
          <w:rStyle w:val="72"/>
          <w:sz w:val="28"/>
          <w:szCs w:val="28"/>
        </w:rPr>
        <w:t xml:space="preserve"> </w:t>
      </w:r>
      <w:r w:rsidRPr="006D523A">
        <w:rPr>
          <w:rStyle w:val="72"/>
          <w:sz w:val="28"/>
          <w:szCs w:val="28"/>
        </w:rPr>
        <w:t>благоприятный для растений водный, воздушный и тепловой режимы.</w:t>
      </w:r>
    </w:p>
    <w:p w:rsidR="00A00A3B" w:rsidRPr="006D523A" w:rsidRDefault="00A00A3B" w:rsidP="00DA71F2">
      <w:pPr>
        <w:pStyle w:val="2f0"/>
        <w:shd w:val="clear" w:color="auto" w:fill="auto"/>
        <w:spacing w:line="240" w:lineRule="auto"/>
        <w:ind w:firstLine="567"/>
        <w:rPr>
          <w:rStyle w:val="2f"/>
          <w:sz w:val="28"/>
          <w:szCs w:val="28"/>
        </w:rPr>
      </w:pPr>
    </w:p>
    <w:p w:rsidR="00462709" w:rsidRPr="006D523A" w:rsidRDefault="00462709" w:rsidP="00D566D0">
      <w:pPr>
        <w:pStyle w:val="92"/>
        <w:shd w:val="clear" w:color="auto" w:fill="auto"/>
        <w:spacing w:before="0" w:line="240" w:lineRule="auto"/>
        <w:ind w:firstLine="0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Шкала для оценки структурного состояния пахотного слоя почвы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66"/>
        <w:gridCol w:w="2632"/>
        <w:gridCol w:w="3177"/>
      </w:tblGrid>
      <w:tr w:rsidR="006D523A" w:rsidRPr="006D523A" w:rsidTr="00A00A3B">
        <w:trPr>
          <w:jc w:val="center"/>
        </w:trPr>
        <w:tc>
          <w:tcPr>
            <w:tcW w:w="4998" w:type="dxa"/>
            <w:gridSpan w:val="2"/>
            <w:vAlign w:val="center"/>
          </w:tcPr>
          <w:p w:rsidR="00462709" w:rsidRPr="006D523A" w:rsidRDefault="00462709" w:rsidP="002C6D8D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Содержание агрегатов размером 0,25-10 мм в % к весу</w:t>
            </w:r>
          </w:p>
        </w:tc>
        <w:tc>
          <w:tcPr>
            <w:tcW w:w="3177" w:type="dxa"/>
            <w:vMerge w:val="restart"/>
            <w:vAlign w:val="center"/>
          </w:tcPr>
          <w:p w:rsidR="00462709" w:rsidRPr="006D523A" w:rsidRDefault="00462709" w:rsidP="002C6D8D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Оценка структурного состояния</w:t>
            </w:r>
          </w:p>
        </w:tc>
      </w:tr>
      <w:tr w:rsidR="006D523A" w:rsidRPr="006D523A" w:rsidTr="00A00A3B">
        <w:trPr>
          <w:jc w:val="center"/>
        </w:trPr>
        <w:tc>
          <w:tcPr>
            <w:tcW w:w="2366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воздушно-сухих</w:t>
            </w:r>
          </w:p>
        </w:tc>
        <w:tc>
          <w:tcPr>
            <w:tcW w:w="263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водопрочных</w:t>
            </w:r>
          </w:p>
        </w:tc>
        <w:tc>
          <w:tcPr>
            <w:tcW w:w="3177" w:type="dxa"/>
            <w:vMerge/>
            <w:vAlign w:val="center"/>
          </w:tcPr>
          <w:p w:rsidR="00462709" w:rsidRPr="006D523A" w:rsidRDefault="00462709" w:rsidP="002C6D8D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z w:val="24"/>
                <w:szCs w:val="24"/>
              </w:rPr>
            </w:pPr>
          </w:p>
        </w:tc>
      </w:tr>
      <w:tr w:rsidR="006D523A" w:rsidRPr="006D523A" w:rsidTr="00A00A3B">
        <w:trPr>
          <w:jc w:val="center"/>
        </w:trPr>
        <w:tc>
          <w:tcPr>
            <w:tcW w:w="2366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80</w:t>
            </w:r>
          </w:p>
        </w:tc>
        <w:tc>
          <w:tcPr>
            <w:tcW w:w="263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70</w:t>
            </w:r>
          </w:p>
        </w:tc>
        <w:tc>
          <w:tcPr>
            <w:tcW w:w="317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отличное</w:t>
            </w:r>
          </w:p>
        </w:tc>
      </w:tr>
      <w:tr w:rsidR="006D523A" w:rsidRPr="006D523A" w:rsidTr="00A00A3B">
        <w:trPr>
          <w:jc w:val="center"/>
        </w:trPr>
        <w:tc>
          <w:tcPr>
            <w:tcW w:w="2366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80- 60</w:t>
            </w:r>
          </w:p>
        </w:tc>
        <w:tc>
          <w:tcPr>
            <w:tcW w:w="263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70-55</w:t>
            </w:r>
          </w:p>
        </w:tc>
        <w:tc>
          <w:tcPr>
            <w:tcW w:w="317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хорошее</w:t>
            </w:r>
          </w:p>
        </w:tc>
      </w:tr>
      <w:tr w:rsidR="006D523A" w:rsidRPr="006D523A" w:rsidTr="00A00A3B">
        <w:trPr>
          <w:jc w:val="center"/>
        </w:trPr>
        <w:tc>
          <w:tcPr>
            <w:tcW w:w="2366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60-40</w:t>
            </w:r>
          </w:p>
        </w:tc>
        <w:tc>
          <w:tcPr>
            <w:tcW w:w="263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55-40</w:t>
            </w:r>
          </w:p>
        </w:tc>
        <w:tc>
          <w:tcPr>
            <w:tcW w:w="317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удовлетворительное</w:t>
            </w:r>
          </w:p>
        </w:tc>
      </w:tr>
      <w:tr w:rsidR="006D523A" w:rsidRPr="006D523A" w:rsidTr="00A00A3B">
        <w:trPr>
          <w:jc w:val="center"/>
        </w:trPr>
        <w:tc>
          <w:tcPr>
            <w:tcW w:w="2366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40-20</w:t>
            </w:r>
          </w:p>
        </w:tc>
        <w:tc>
          <w:tcPr>
            <w:tcW w:w="263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40-20</w:t>
            </w:r>
          </w:p>
        </w:tc>
        <w:tc>
          <w:tcPr>
            <w:tcW w:w="317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неудовлетворительное</w:t>
            </w:r>
          </w:p>
        </w:tc>
      </w:tr>
      <w:tr w:rsidR="00462709" w:rsidRPr="006D523A" w:rsidTr="00A00A3B">
        <w:trPr>
          <w:jc w:val="center"/>
        </w:trPr>
        <w:tc>
          <w:tcPr>
            <w:tcW w:w="2366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20</w:t>
            </w:r>
          </w:p>
        </w:tc>
        <w:tc>
          <w:tcPr>
            <w:tcW w:w="263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20</w:t>
            </w:r>
          </w:p>
        </w:tc>
        <w:tc>
          <w:tcPr>
            <w:tcW w:w="317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плохое</w:t>
            </w:r>
          </w:p>
        </w:tc>
      </w:tr>
    </w:tbl>
    <w:p w:rsidR="00311E30" w:rsidRPr="006D523A" w:rsidRDefault="00311E30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311E30" w:rsidRPr="006D523A" w:rsidRDefault="005E0C46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311E30" w:rsidRPr="006D523A" w:rsidRDefault="00177D11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311E3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311E30" w:rsidRPr="006D523A" w:rsidRDefault="00311E30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795501" w:rsidRPr="006D523A" w:rsidRDefault="00795501" w:rsidP="00DA71F2">
      <w:pPr>
        <w:pStyle w:val="710"/>
        <w:shd w:val="clear" w:color="auto" w:fill="auto"/>
        <w:tabs>
          <w:tab w:val="left" w:pos="567"/>
        </w:tabs>
        <w:spacing w:line="240" w:lineRule="auto"/>
        <w:ind w:firstLine="567"/>
        <w:rPr>
          <w:rStyle w:val="72"/>
          <w:b/>
          <w:sz w:val="20"/>
          <w:szCs w:val="20"/>
        </w:rPr>
      </w:pPr>
    </w:p>
    <w:p w:rsidR="00462709" w:rsidRPr="006D523A" w:rsidRDefault="00462709" w:rsidP="00311E30">
      <w:pPr>
        <w:pStyle w:val="710"/>
        <w:shd w:val="clear" w:color="auto" w:fill="auto"/>
        <w:tabs>
          <w:tab w:val="left" w:pos="567"/>
        </w:tabs>
        <w:spacing w:line="240" w:lineRule="auto"/>
        <w:ind w:firstLine="709"/>
        <w:rPr>
          <w:b/>
          <w:sz w:val="28"/>
          <w:szCs w:val="28"/>
        </w:rPr>
      </w:pPr>
      <w:r w:rsidRPr="006D523A">
        <w:rPr>
          <w:rStyle w:val="72"/>
          <w:b/>
          <w:sz w:val="28"/>
          <w:szCs w:val="28"/>
        </w:rPr>
        <w:t xml:space="preserve">Различают следующие </w:t>
      </w:r>
      <w:r w:rsidRPr="006D523A">
        <w:rPr>
          <w:rStyle w:val="74"/>
          <w:sz w:val="28"/>
          <w:szCs w:val="28"/>
        </w:rPr>
        <w:t>степени плотности</w:t>
      </w:r>
      <w:r w:rsidRPr="006D523A">
        <w:rPr>
          <w:rStyle w:val="74"/>
          <w:b w:val="0"/>
          <w:sz w:val="28"/>
          <w:szCs w:val="28"/>
        </w:rPr>
        <w:t xml:space="preserve"> </w:t>
      </w:r>
      <w:r w:rsidRPr="006D523A">
        <w:rPr>
          <w:rStyle w:val="72"/>
          <w:b/>
          <w:sz w:val="28"/>
          <w:szCs w:val="28"/>
        </w:rPr>
        <w:t>почвенных горизонтов в сухом состоянии:</w:t>
      </w:r>
    </w:p>
    <w:p w:rsidR="00462709" w:rsidRPr="006D523A" w:rsidRDefault="00462709" w:rsidP="00311E30">
      <w:pPr>
        <w:pStyle w:val="710"/>
        <w:numPr>
          <w:ilvl w:val="0"/>
          <w:numId w:val="5"/>
        </w:numPr>
        <w:shd w:val="clear" w:color="auto" w:fill="auto"/>
        <w:tabs>
          <w:tab w:val="left" w:pos="360"/>
          <w:tab w:val="left" w:pos="567"/>
          <w:tab w:val="left" w:pos="980"/>
        </w:tabs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Очень плотный – когда стамеска или нож входит в почву на ничтожную глубину (несколько мм), только при ударах молотка;</w:t>
      </w:r>
    </w:p>
    <w:p w:rsidR="00462709" w:rsidRPr="006D523A" w:rsidRDefault="00462709" w:rsidP="00311E30">
      <w:pPr>
        <w:pStyle w:val="710"/>
        <w:numPr>
          <w:ilvl w:val="0"/>
          <w:numId w:val="5"/>
        </w:numPr>
        <w:shd w:val="clear" w:color="auto" w:fill="auto"/>
        <w:tabs>
          <w:tab w:val="left" w:pos="413"/>
          <w:tab w:val="left" w:pos="567"/>
          <w:tab w:val="left" w:pos="980"/>
        </w:tabs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Плотный – когда стамеска или нож входит в почву на незначительную глубину (1-2 см) при большом усилии;</w:t>
      </w:r>
    </w:p>
    <w:p w:rsidR="00462709" w:rsidRPr="006D523A" w:rsidRDefault="00462709" w:rsidP="00311E30">
      <w:pPr>
        <w:pStyle w:val="710"/>
        <w:numPr>
          <w:ilvl w:val="0"/>
          <w:numId w:val="5"/>
        </w:numPr>
        <w:shd w:val="clear" w:color="auto" w:fill="auto"/>
        <w:tabs>
          <w:tab w:val="left" w:pos="370"/>
          <w:tab w:val="left" w:pos="567"/>
          <w:tab w:val="left" w:pos="980"/>
        </w:tabs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lastRenderedPageBreak/>
        <w:t>Уплотненный - когда стамеска или нож входит в почву на небольшую глубину (2-3 см) при небольшом усилии;</w:t>
      </w:r>
    </w:p>
    <w:p w:rsidR="00462709" w:rsidRPr="006D523A" w:rsidRDefault="00462709" w:rsidP="00311E30">
      <w:pPr>
        <w:pStyle w:val="710"/>
        <w:numPr>
          <w:ilvl w:val="0"/>
          <w:numId w:val="5"/>
        </w:numPr>
        <w:shd w:val="clear" w:color="auto" w:fill="auto"/>
        <w:tabs>
          <w:tab w:val="left" w:pos="370"/>
          <w:tab w:val="left" w:pos="567"/>
          <w:tab w:val="left" w:pos="980"/>
        </w:tabs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Слабо-уплотненный – когда стамеска или нож входит в почву на несколько сантиметров при очень незначительном усилии;</w:t>
      </w:r>
    </w:p>
    <w:p w:rsidR="00462709" w:rsidRPr="006D523A" w:rsidRDefault="00462709" w:rsidP="00311E30">
      <w:pPr>
        <w:pStyle w:val="710"/>
        <w:numPr>
          <w:ilvl w:val="0"/>
          <w:numId w:val="5"/>
        </w:numPr>
        <w:shd w:val="clear" w:color="auto" w:fill="auto"/>
        <w:tabs>
          <w:tab w:val="left" w:pos="374"/>
          <w:tab w:val="left" w:pos="567"/>
          <w:tab w:val="left" w:pos="980"/>
        </w:tabs>
        <w:spacing w:line="240" w:lineRule="auto"/>
        <w:ind w:firstLine="709"/>
        <w:rPr>
          <w:rStyle w:val="72"/>
          <w:sz w:val="28"/>
          <w:szCs w:val="28"/>
          <w:shd w:val="clear" w:color="auto" w:fill="auto"/>
        </w:rPr>
      </w:pPr>
      <w:r w:rsidRPr="006D523A">
        <w:rPr>
          <w:rStyle w:val="72"/>
          <w:sz w:val="28"/>
          <w:szCs w:val="28"/>
        </w:rPr>
        <w:t>Рыхлый – когда почва легко рассыпается при легком сдавливании.</w:t>
      </w:r>
    </w:p>
    <w:p w:rsidR="00EF3831" w:rsidRPr="006D523A" w:rsidRDefault="00EF3831" w:rsidP="00DA71F2">
      <w:pPr>
        <w:pStyle w:val="710"/>
        <w:shd w:val="clear" w:color="auto" w:fill="auto"/>
        <w:tabs>
          <w:tab w:val="left" w:pos="374"/>
        </w:tabs>
        <w:spacing w:line="240" w:lineRule="auto"/>
        <w:ind w:firstLine="567"/>
        <w:jc w:val="left"/>
        <w:rPr>
          <w:rStyle w:val="72"/>
          <w:sz w:val="28"/>
          <w:szCs w:val="28"/>
        </w:rPr>
      </w:pPr>
    </w:p>
    <w:p w:rsidR="00311E30" w:rsidRPr="006D523A" w:rsidRDefault="00311E30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</w:t>
      </w:r>
      <w:r w:rsidR="005E0C46" w:rsidRPr="006D523A">
        <w:rPr>
          <w:rFonts w:ascii="Times New Roman" w:hAnsi="Times New Roman" w:cs="Times New Roman"/>
          <w:sz w:val="24"/>
          <w:szCs w:val="24"/>
        </w:rPr>
        <w:t>ожение 11</w:t>
      </w:r>
    </w:p>
    <w:p w:rsidR="00311E30" w:rsidRPr="006D523A" w:rsidRDefault="00177D11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311E3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311E30" w:rsidRPr="006D523A" w:rsidRDefault="00311E30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311E30" w:rsidRPr="006D523A" w:rsidRDefault="00311E30" w:rsidP="00311E3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0"/>
          <w:szCs w:val="20"/>
        </w:rPr>
      </w:pPr>
    </w:p>
    <w:p w:rsidR="00462709" w:rsidRPr="006D523A" w:rsidRDefault="00462709" w:rsidP="002C6D8D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8"/>
          <w:szCs w:val="28"/>
        </w:rPr>
      </w:pPr>
      <w:r w:rsidRPr="006D523A">
        <w:rPr>
          <w:rStyle w:val="91"/>
          <w:b/>
          <w:bCs/>
          <w:sz w:val="28"/>
          <w:szCs w:val="28"/>
        </w:rPr>
        <w:t>Разделе</w:t>
      </w:r>
      <w:r w:rsidR="009B7C7A" w:rsidRPr="006D523A">
        <w:rPr>
          <w:rStyle w:val="91"/>
          <w:b/>
          <w:bCs/>
          <w:sz w:val="28"/>
          <w:szCs w:val="28"/>
        </w:rPr>
        <w:t>ние почв по степени скелетности</w:t>
      </w:r>
    </w:p>
    <w:p w:rsidR="00462709" w:rsidRPr="006D523A" w:rsidRDefault="00462709" w:rsidP="00311E30">
      <w:pPr>
        <w:pStyle w:val="710"/>
        <w:shd w:val="clear" w:color="auto" w:fill="auto"/>
        <w:spacing w:line="240" w:lineRule="auto"/>
        <w:ind w:firstLine="709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</w:rPr>
        <w:t>Скелетность определяется содержанием в слое мощностью 0-100</w:t>
      </w:r>
      <w:r w:rsidR="00795501" w:rsidRPr="006D523A">
        <w:rPr>
          <w:rStyle w:val="72"/>
          <w:sz w:val="28"/>
          <w:szCs w:val="28"/>
        </w:rPr>
        <w:t xml:space="preserve"> </w:t>
      </w:r>
      <w:r w:rsidRPr="006D523A">
        <w:rPr>
          <w:rStyle w:val="72"/>
          <w:sz w:val="28"/>
          <w:szCs w:val="28"/>
        </w:rPr>
        <w:t>см хряща (3-10 мм),</w:t>
      </w:r>
      <w:r w:rsidR="00795501" w:rsidRPr="006D523A">
        <w:rPr>
          <w:rStyle w:val="72"/>
          <w:sz w:val="28"/>
          <w:szCs w:val="28"/>
        </w:rPr>
        <w:t xml:space="preserve"> </w:t>
      </w:r>
      <w:r w:rsidRPr="006D523A">
        <w:rPr>
          <w:rStyle w:val="72"/>
          <w:sz w:val="28"/>
          <w:szCs w:val="28"/>
        </w:rPr>
        <w:t>щебня и гальки (1-2</w:t>
      </w:r>
      <w:r w:rsidR="00795501" w:rsidRPr="006D523A">
        <w:rPr>
          <w:rStyle w:val="72"/>
          <w:sz w:val="28"/>
          <w:szCs w:val="28"/>
        </w:rPr>
        <w:t xml:space="preserve"> </w:t>
      </w:r>
      <w:r w:rsidRPr="006D523A">
        <w:rPr>
          <w:rStyle w:val="72"/>
          <w:sz w:val="28"/>
          <w:szCs w:val="28"/>
        </w:rPr>
        <w:t>мм) в процентах от веса почвы.</w:t>
      </w:r>
    </w:p>
    <w:p w:rsidR="00462709" w:rsidRPr="006D523A" w:rsidRDefault="00462709" w:rsidP="00DA71F2">
      <w:pPr>
        <w:pStyle w:val="710"/>
        <w:shd w:val="clear" w:color="auto" w:fill="auto"/>
        <w:spacing w:line="240" w:lineRule="auto"/>
        <w:ind w:firstLine="567"/>
        <w:rPr>
          <w:rStyle w:val="72"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540"/>
        <w:gridCol w:w="3101"/>
      </w:tblGrid>
      <w:tr w:rsidR="006D523A" w:rsidRPr="006D523A" w:rsidTr="00795501">
        <w:trPr>
          <w:jc w:val="center"/>
        </w:trPr>
        <w:tc>
          <w:tcPr>
            <w:tcW w:w="2540" w:type="dxa"/>
            <w:vAlign w:val="center"/>
          </w:tcPr>
          <w:p w:rsidR="00462709" w:rsidRPr="006D523A" w:rsidRDefault="00462709" w:rsidP="002C6D8D">
            <w:pPr>
              <w:pStyle w:val="710"/>
              <w:shd w:val="clear" w:color="auto" w:fill="auto"/>
              <w:spacing w:line="240" w:lineRule="auto"/>
              <w:ind w:firstLine="0"/>
              <w:jc w:val="center"/>
              <w:rPr>
                <w:rStyle w:val="72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Почвы</w:t>
            </w:r>
          </w:p>
        </w:tc>
        <w:tc>
          <w:tcPr>
            <w:tcW w:w="3101" w:type="dxa"/>
            <w:vAlign w:val="center"/>
          </w:tcPr>
          <w:p w:rsidR="00DC6755" w:rsidRPr="006D523A" w:rsidRDefault="00462709" w:rsidP="002C6D8D">
            <w:pPr>
              <w:pStyle w:val="af1"/>
              <w:spacing w:after="0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Содержание скелета</w:t>
            </w:r>
          </w:p>
          <w:p w:rsidR="00462709" w:rsidRPr="006D523A" w:rsidRDefault="00462709" w:rsidP="002C6D8D">
            <w:pPr>
              <w:pStyle w:val="af1"/>
              <w:spacing w:after="0"/>
              <w:jc w:val="center"/>
              <w:rPr>
                <w:rStyle w:val="72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(от 0,3 до 5 мм), %</w:t>
            </w:r>
          </w:p>
        </w:tc>
      </w:tr>
      <w:tr w:rsidR="006D523A" w:rsidRPr="006D523A" w:rsidTr="00795501">
        <w:trPr>
          <w:jc w:val="center"/>
        </w:trPr>
        <w:tc>
          <w:tcPr>
            <w:tcW w:w="2540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Слабоскелетные</w:t>
            </w:r>
          </w:p>
        </w:tc>
        <w:tc>
          <w:tcPr>
            <w:tcW w:w="3101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25</w:t>
            </w:r>
          </w:p>
        </w:tc>
      </w:tr>
      <w:tr w:rsidR="006D523A" w:rsidRPr="006D523A" w:rsidTr="00795501">
        <w:trPr>
          <w:jc w:val="center"/>
        </w:trPr>
        <w:tc>
          <w:tcPr>
            <w:tcW w:w="2540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Среднескелетные</w:t>
            </w:r>
          </w:p>
        </w:tc>
        <w:tc>
          <w:tcPr>
            <w:tcW w:w="3101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25-50</w:t>
            </w:r>
          </w:p>
        </w:tc>
      </w:tr>
      <w:tr w:rsidR="00462709" w:rsidRPr="006D523A" w:rsidTr="00795501">
        <w:trPr>
          <w:jc w:val="center"/>
        </w:trPr>
        <w:tc>
          <w:tcPr>
            <w:tcW w:w="2540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Сильнноскелетные</w:t>
            </w:r>
          </w:p>
        </w:tc>
        <w:tc>
          <w:tcPr>
            <w:tcW w:w="3101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50</w:t>
            </w:r>
          </w:p>
        </w:tc>
      </w:tr>
    </w:tbl>
    <w:p w:rsidR="00EF3831" w:rsidRPr="006D523A" w:rsidRDefault="00EF3831" w:rsidP="00DA71F2">
      <w:pPr>
        <w:pStyle w:val="710"/>
        <w:shd w:val="clear" w:color="auto" w:fill="auto"/>
        <w:spacing w:line="240" w:lineRule="auto"/>
        <w:ind w:firstLine="567"/>
        <w:rPr>
          <w:rStyle w:val="72"/>
          <w:sz w:val="28"/>
          <w:szCs w:val="28"/>
        </w:rPr>
      </w:pPr>
    </w:p>
    <w:p w:rsidR="00462709" w:rsidRPr="006D523A" w:rsidRDefault="00462709" w:rsidP="000E2C29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Классификация скелета почв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46"/>
        <w:gridCol w:w="1842"/>
        <w:gridCol w:w="3155"/>
      </w:tblGrid>
      <w:tr w:rsidR="006D523A" w:rsidRPr="006D523A" w:rsidTr="000E2C29">
        <w:trPr>
          <w:jc w:val="center"/>
        </w:trPr>
        <w:tc>
          <w:tcPr>
            <w:tcW w:w="4088" w:type="dxa"/>
            <w:gridSpan w:val="2"/>
            <w:vAlign w:val="center"/>
          </w:tcPr>
          <w:p w:rsidR="00462709" w:rsidRPr="006D523A" w:rsidRDefault="00462709" w:rsidP="000E2C29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Формы обломков</w:t>
            </w:r>
          </w:p>
        </w:tc>
        <w:tc>
          <w:tcPr>
            <w:tcW w:w="3155" w:type="dxa"/>
            <w:vMerge w:val="restart"/>
            <w:vAlign w:val="center"/>
          </w:tcPr>
          <w:p w:rsidR="00462709" w:rsidRPr="006D523A" w:rsidRDefault="00462709" w:rsidP="000E2C29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Размеры обломков</w:t>
            </w:r>
          </w:p>
        </w:tc>
      </w:tr>
      <w:tr w:rsidR="006D523A" w:rsidRPr="006D523A" w:rsidTr="000E2C29">
        <w:trPr>
          <w:jc w:val="center"/>
        </w:trPr>
        <w:tc>
          <w:tcPr>
            <w:tcW w:w="2246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Округлые</w:t>
            </w:r>
          </w:p>
        </w:tc>
        <w:tc>
          <w:tcPr>
            <w:tcW w:w="1842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Угловатые</w:t>
            </w:r>
          </w:p>
        </w:tc>
        <w:tc>
          <w:tcPr>
            <w:tcW w:w="3155" w:type="dxa"/>
            <w:vMerge/>
            <w:vAlign w:val="center"/>
          </w:tcPr>
          <w:p w:rsidR="00462709" w:rsidRPr="006D523A" w:rsidRDefault="00462709" w:rsidP="000E2C29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z w:val="24"/>
                <w:szCs w:val="24"/>
              </w:rPr>
            </w:pPr>
          </w:p>
        </w:tc>
      </w:tr>
      <w:tr w:rsidR="006D523A" w:rsidRPr="006D523A" w:rsidTr="000E2C29">
        <w:trPr>
          <w:jc w:val="center"/>
        </w:trPr>
        <w:tc>
          <w:tcPr>
            <w:tcW w:w="2246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Гравий мелкий</w:t>
            </w:r>
          </w:p>
        </w:tc>
        <w:tc>
          <w:tcPr>
            <w:tcW w:w="1842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дресва</w:t>
            </w:r>
          </w:p>
        </w:tc>
        <w:tc>
          <w:tcPr>
            <w:tcW w:w="3155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2-5 мм</w:t>
            </w:r>
          </w:p>
        </w:tc>
      </w:tr>
      <w:tr w:rsidR="006D523A" w:rsidRPr="006D523A" w:rsidTr="000E2C29">
        <w:trPr>
          <w:jc w:val="center"/>
        </w:trPr>
        <w:tc>
          <w:tcPr>
            <w:tcW w:w="2246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Гравий крупный</w:t>
            </w:r>
          </w:p>
        </w:tc>
        <w:tc>
          <w:tcPr>
            <w:tcW w:w="1842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хрящ</w:t>
            </w:r>
          </w:p>
        </w:tc>
        <w:tc>
          <w:tcPr>
            <w:tcW w:w="3155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5-20 мм</w:t>
            </w:r>
          </w:p>
        </w:tc>
      </w:tr>
      <w:tr w:rsidR="006D523A" w:rsidRPr="006D523A" w:rsidTr="000E2C29">
        <w:trPr>
          <w:jc w:val="center"/>
        </w:trPr>
        <w:tc>
          <w:tcPr>
            <w:tcW w:w="2246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Галька мелкая</w:t>
            </w:r>
          </w:p>
        </w:tc>
        <w:tc>
          <w:tcPr>
            <w:tcW w:w="1842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щебень</w:t>
            </w:r>
          </w:p>
        </w:tc>
        <w:tc>
          <w:tcPr>
            <w:tcW w:w="3155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2-5 мм</w:t>
            </w:r>
          </w:p>
        </w:tc>
      </w:tr>
      <w:tr w:rsidR="006D523A" w:rsidRPr="006D523A" w:rsidTr="000E2C29">
        <w:trPr>
          <w:trHeight w:val="52"/>
          <w:jc w:val="center"/>
        </w:trPr>
        <w:tc>
          <w:tcPr>
            <w:tcW w:w="2246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Галька крупная</w:t>
            </w:r>
          </w:p>
        </w:tc>
        <w:tc>
          <w:tcPr>
            <w:tcW w:w="1842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5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5-10 мм</w:t>
            </w:r>
          </w:p>
        </w:tc>
      </w:tr>
      <w:tr w:rsidR="00462709" w:rsidRPr="006D523A" w:rsidTr="000E2C29">
        <w:trPr>
          <w:jc w:val="center"/>
        </w:trPr>
        <w:tc>
          <w:tcPr>
            <w:tcW w:w="2246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Валуны</w:t>
            </w:r>
          </w:p>
        </w:tc>
        <w:tc>
          <w:tcPr>
            <w:tcW w:w="1842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камни</w:t>
            </w:r>
          </w:p>
        </w:tc>
        <w:tc>
          <w:tcPr>
            <w:tcW w:w="3155" w:type="dxa"/>
            <w:vAlign w:val="center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10 мм</w:t>
            </w:r>
          </w:p>
        </w:tc>
      </w:tr>
    </w:tbl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0E2C29" w:rsidRPr="006D523A" w:rsidRDefault="005E0C46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12</w:t>
      </w:r>
    </w:p>
    <w:p w:rsidR="000E2C29" w:rsidRPr="006D523A" w:rsidRDefault="00177D11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0E2C29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D566D0" w:rsidRPr="006D523A" w:rsidRDefault="00D566D0" w:rsidP="00795501">
      <w:pPr>
        <w:pStyle w:val="52"/>
        <w:shd w:val="clear" w:color="auto" w:fill="auto"/>
        <w:spacing w:line="240" w:lineRule="auto"/>
        <w:ind w:firstLine="567"/>
        <w:jc w:val="left"/>
        <w:rPr>
          <w:sz w:val="20"/>
          <w:szCs w:val="20"/>
        </w:rPr>
      </w:pPr>
    </w:p>
    <w:p w:rsidR="00EF3831" w:rsidRPr="006D523A" w:rsidRDefault="00EF3831" w:rsidP="000E2C29">
      <w:pPr>
        <w:pStyle w:val="5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sz w:val="28"/>
          <w:szCs w:val="28"/>
        </w:rPr>
        <w:t>Степень каменистости почв</w:t>
      </w:r>
    </w:p>
    <w:p w:rsidR="00EF3831" w:rsidRPr="006D523A" w:rsidRDefault="00EF3831" w:rsidP="000E2C29">
      <w:pPr>
        <w:spacing w:after="0" w:line="240" w:lineRule="auto"/>
        <w:ind w:firstLine="709"/>
        <w:jc w:val="both"/>
        <w:rPr>
          <w:rStyle w:val="32"/>
          <w:rFonts w:eastAsiaTheme="minorHAnsi"/>
          <w:color w:val="auto"/>
          <w:spacing w:val="0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Степень каменистости почвы характеризуется, прежде все</w:t>
      </w:r>
      <w:r w:rsidRPr="006D523A">
        <w:rPr>
          <w:rFonts w:ascii="Times New Roman" w:hAnsi="Times New Roman" w:cs="Times New Roman"/>
          <w:sz w:val="28"/>
          <w:szCs w:val="28"/>
        </w:rPr>
        <w:softHyphen/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го, </w:t>
      </w:r>
      <w:r w:rsidRPr="006D523A">
        <w:rPr>
          <w:rFonts w:ascii="Times New Roman" w:hAnsi="Times New Roman" w:cs="Times New Roman"/>
          <w:sz w:val="28"/>
          <w:szCs w:val="28"/>
        </w:rPr>
        <w:t xml:space="preserve">процентом покрытия ее камнями. По проценту покрытия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почвы </w:t>
      </w:r>
      <w:r w:rsidRPr="006D523A">
        <w:rPr>
          <w:rFonts w:ascii="Times New Roman" w:hAnsi="Times New Roman" w:cs="Times New Roman"/>
          <w:sz w:val="28"/>
          <w:szCs w:val="28"/>
        </w:rPr>
        <w:t xml:space="preserve">камнями выделяются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следующие градации (покрытие в </w:t>
      </w:r>
      <w:r w:rsidRPr="006D523A">
        <w:rPr>
          <w:rStyle w:val="32pt"/>
          <w:rFonts w:eastAsiaTheme="minorHAnsi"/>
          <w:color w:val="auto"/>
          <w:spacing w:val="0"/>
          <w:sz w:val="28"/>
          <w:szCs w:val="28"/>
        </w:rPr>
        <w:t>%%):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менее </w:t>
      </w:r>
      <w:r w:rsidRPr="006D523A">
        <w:rPr>
          <w:rFonts w:ascii="Times New Roman" w:hAnsi="Times New Roman" w:cs="Times New Roman"/>
          <w:sz w:val="28"/>
          <w:szCs w:val="28"/>
        </w:rPr>
        <w:t>10 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слабокаменистые; 10-20 </w:t>
      </w:r>
      <w:r w:rsidRPr="006D523A">
        <w:rPr>
          <w:rFonts w:ascii="Times New Roman" w:hAnsi="Times New Roman" w:cs="Times New Roman"/>
          <w:sz w:val="28"/>
          <w:szCs w:val="28"/>
        </w:rPr>
        <w:t xml:space="preserve">–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среднекаме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softHyphen/>
        <w:t xml:space="preserve">нистые; 20-40 </w:t>
      </w: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сильнокаменистые; больше 40 </w:t>
      </w: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очень сильнокаменистые.</w:t>
      </w:r>
    </w:p>
    <w:p w:rsidR="00EF3831" w:rsidRPr="006D523A" w:rsidRDefault="00EF3831" w:rsidP="000E2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По размерам </w:t>
      </w:r>
      <w:r w:rsidRPr="006D523A">
        <w:rPr>
          <w:rFonts w:ascii="Times New Roman" w:hAnsi="Times New Roman" w:cs="Times New Roman"/>
          <w:sz w:val="28"/>
          <w:szCs w:val="28"/>
        </w:rPr>
        <w:t xml:space="preserve">(в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диаметре) камни делятся: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камни-глыбы </w:t>
      </w: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больше 100 </w:t>
      </w:r>
      <w:r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>см;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крупные камни от 60 до 100</w:t>
      </w:r>
      <w:r w:rsidR="00795501"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 xml:space="preserve"> см;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средние </w:t>
      </w:r>
      <w:r w:rsidRPr="006D523A">
        <w:rPr>
          <w:rStyle w:val="33pt"/>
          <w:rFonts w:eastAsiaTheme="minorHAnsi"/>
          <w:color w:val="auto"/>
          <w:spacing w:val="0"/>
          <w:sz w:val="28"/>
          <w:szCs w:val="28"/>
        </w:rPr>
        <w:t>камни от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30 до 60</w:t>
      </w:r>
      <w:r w:rsidR="00795501"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 xml:space="preserve"> см;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небольшие камни </w:t>
      </w: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от 5 до </w:t>
      </w:r>
      <w:r w:rsidRPr="006D523A">
        <w:rPr>
          <w:rFonts w:ascii="Times New Roman" w:hAnsi="Times New Roman" w:cs="Times New Roman"/>
          <w:sz w:val="28"/>
          <w:szCs w:val="28"/>
        </w:rPr>
        <w:t>10</w:t>
      </w:r>
      <w:r w:rsidR="00795501"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 xml:space="preserve"> см;</w:t>
      </w:r>
    </w:p>
    <w:p w:rsidR="00EF3831" w:rsidRPr="006D523A" w:rsidRDefault="00EF3831" w:rsidP="000E2C29">
      <w:pPr>
        <w:spacing w:after="0" w:line="240" w:lineRule="auto"/>
        <w:ind w:firstLine="709"/>
        <w:jc w:val="both"/>
        <w:rPr>
          <w:rStyle w:val="32"/>
          <w:rFonts w:eastAsiaTheme="minorHAnsi"/>
          <w:color w:val="auto"/>
          <w:spacing w:val="0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галька и щебенка </w:t>
      </w: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от </w:t>
      </w:r>
      <w:r w:rsidRPr="006D523A">
        <w:rPr>
          <w:rFonts w:ascii="Times New Roman" w:hAnsi="Times New Roman" w:cs="Times New Roman"/>
          <w:sz w:val="28"/>
          <w:szCs w:val="28"/>
        </w:rPr>
        <w:t xml:space="preserve">1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до 5 </w:t>
      </w:r>
      <w:r w:rsidR="00795501"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>см.</w:t>
      </w:r>
    </w:p>
    <w:p w:rsidR="00EF3831" w:rsidRPr="006D523A" w:rsidRDefault="00EF3831" w:rsidP="000E2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По влиянию на сельскохозяйственные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работы, а </w:t>
      </w:r>
      <w:r w:rsidRPr="006D523A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в зависимости от способов уборки, образованы следующие груп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softHyphen/>
        <w:t xml:space="preserve">пы </w:t>
      </w:r>
      <w:r w:rsidRPr="006D523A">
        <w:rPr>
          <w:rFonts w:ascii="Times New Roman" w:hAnsi="Times New Roman" w:cs="Times New Roman"/>
          <w:sz w:val="28"/>
          <w:szCs w:val="28"/>
        </w:rPr>
        <w:t>камней: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от 60 </w:t>
      </w:r>
      <w:r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>см</w:t>
      </w:r>
      <w:r w:rsidRPr="006D523A">
        <w:rPr>
          <w:rFonts w:ascii="Times New Roman" w:hAnsi="Times New Roman" w:cs="Times New Roman"/>
          <w:sz w:val="28"/>
          <w:szCs w:val="28"/>
        </w:rPr>
        <w:t xml:space="preserve"> и выше 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не допускают механизацию работ, так </w:t>
      </w:r>
      <w:r w:rsidRPr="006D523A">
        <w:rPr>
          <w:rFonts w:ascii="Times New Roman" w:hAnsi="Times New Roman" w:cs="Times New Roman"/>
          <w:sz w:val="28"/>
          <w:szCs w:val="28"/>
        </w:rPr>
        <w:t xml:space="preserve">как </w:t>
      </w:r>
      <w:r w:rsidRPr="006D523A">
        <w:rPr>
          <w:rFonts w:ascii="Times New Roman" w:hAnsi="Times New Roman" w:cs="Times New Roman"/>
          <w:sz w:val="28"/>
          <w:szCs w:val="28"/>
        </w:rPr>
        <w:lastRenderedPageBreak/>
        <w:t xml:space="preserve">ломаются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орудия и машины;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30-60 </w:t>
      </w:r>
      <w:r w:rsidR="00795501"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>см,</w:t>
      </w:r>
      <w:r w:rsidRPr="006D523A">
        <w:rPr>
          <w:rFonts w:ascii="Times New Roman" w:hAnsi="Times New Roman" w:cs="Times New Roman"/>
          <w:sz w:val="28"/>
          <w:szCs w:val="28"/>
        </w:rPr>
        <w:t xml:space="preserve"> то же;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10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-</w:t>
      </w:r>
      <w:r w:rsidRPr="006D523A">
        <w:rPr>
          <w:rFonts w:ascii="Times New Roman" w:hAnsi="Times New Roman" w:cs="Times New Roman"/>
          <w:sz w:val="28"/>
          <w:szCs w:val="28"/>
        </w:rPr>
        <w:t xml:space="preserve">30 </w:t>
      </w:r>
      <w:r w:rsidR="00795501"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>см</w:t>
      </w:r>
      <w:r w:rsidRPr="006D523A">
        <w:rPr>
          <w:rFonts w:ascii="Times New Roman" w:hAnsi="Times New Roman" w:cs="Times New Roman"/>
          <w:sz w:val="28"/>
          <w:szCs w:val="28"/>
        </w:rPr>
        <w:t xml:space="preserve"> 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вредят,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главным образом, плугам </w:t>
      </w:r>
      <w:r w:rsidRPr="006D523A">
        <w:rPr>
          <w:rFonts w:ascii="Times New Roman" w:hAnsi="Times New Roman" w:cs="Times New Roman"/>
          <w:sz w:val="28"/>
          <w:szCs w:val="28"/>
        </w:rPr>
        <w:t xml:space="preserve">и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сеял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softHyphen/>
      </w:r>
      <w:r w:rsidRPr="006D523A">
        <w:rPr>
          <w:rFonts w:ascii="Times New Roman" w:hAnsi="Times New Roman" w:cs="Times New Roman"/>
          <w:sz w:val="28"/>
          <w:szCs w:val="28"/>
        </w:rPr>
        <w:t>кам;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5-10 </w:t>
      </w:r>
      <w:r w:rsidR="00795501"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>см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 xml:space="preserve">вредят,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главным образом, уборочным ма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softHyphen/>
        <w:t>шинам;</w:t>
      </w:r>
    </w:p>
    <w:p w:rsidR="00EF3831" w:rsidRPr="006D523A" w:rsidRDefault="00EF3831" w:rsidP="000E2C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галька и щебенка </w:t>
      </w:r>
      <w:r w:rsidRPr="006D523A">
        <w:rPr>
          <w:rFonts w:ascii="Times New Roman" w:hAnsi="Times New Roman" w:cs="Times New Roman"/>
          <w:sz w:val="28"/>
          <w:szCs w:val="28"/>
        </w:rPr>
        <w:t>(1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-5 </w:t>
      </w:r>
      <w:r w:rsidR="00795501" w:rsidRPr="006D523A">
        <w:rPr>
          <w:rStyle w:val="33"/>
          <w:rFonts w:eastAsiaTheme="minorHAnsi"/>
          <w:i w:val="0"/>
          <w:color w:val="auto"/>
          <w:spacing w:val="0"/>
          <w:sz w:val="28"/>
          <w:szCs w:val="28"/>
        </w:rPr>
        <w:t>см)</w:t>
      </w:r>
      <w:r w:rsidR="00795501"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–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 не мешают механизи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softHyphen/>
      </w:r>
      <w:r w:rsidRPr="006D523A">
        <w:rPr>
          <w:rFonts w:ascii="Times New Roman" w:hAnsi="Times New Roman" w:cs="Times New Roman"/>
          <w:sz w:val="28"/>
          <w:szCs w:val="28"/>
        </w:rPr>
        <w:t xml:space="preserve">рованной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обработке почв, поэтому они не подлежат уборке.</w:t>
      </w:r>
    </w:p>
    <w:p w:rsidR="00EF3831" w:rsidRPr="006D523A" w:rsidRDefault="00EF3831" w:rsidP="000E2C29">
      <w:pPr>
        <w:spacing w:after="0" w:line="240" w:lineRule="auto"/>
        <w:ind w:firstLine="709"/>
        <w:jc w:val="both"/>
        <w:rPr>
          <w:rStyle w:val="32"/>
          <w:rFonts w:eastAsiaTheme="minorHAnsi"/>
          <w:color w:val="auto"/>
          <w:spacing w:val="0"/>
          <w:sz w:val="28"/>
          <w:szCs w:val="28"/>
        </w:rPr>
      </w:pP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 xml:space="preserve">Степень каменистости может характеризоваться объемом камней в кубических метрах в тридцатисантиметровом слое </w:t>
      </w:r>
      <w:r w:rsidRPr="006D523A">
        <w:rPr>
          <w:rFonts w:ascii="Times New Roman" w:hAnsi="Times New Roman" w:cs="Times New Roman"/>
          <w:sz w:val="28"/>
          <w:szCs w:val="28"/>
        </w:rPr>
        <w:t xml:space="preserve">на гектар </w:t>
      </w:r>
      <w:r w:rsidRPr="006D523A">
        <w:rPr>
          <w:rStyle w:val="32"/>
          <w:rFonts w:eastAsiaTheme="minorHAnsi"/>
          <w:color w:val="auto"/>
          <w:spacing w:val="0"/>
          <w:sz w:val="28"/>
          <w:szCs w:val="28"/>
        </w:rPr>
        <w:t>площади.</w:t>
      </w:r>
    </w:p>
    <w:p w:rsidR="00D566D0" w:rsidRPr="006D523A" w:rsidRDefault="00D566D0" w:rsidP="00DA71F2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0"/>
          <w:szCs w:val="20"/>
        </w:rPr>
      </w:pPr>
    </w:p>
    <w:p w:rsidR="002C6D8D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Группировка почв по степени каменистости</w:t>
      </w:r>
    </w:p>
    <w:p w:rsidR="00462709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jc w:val="center"/>
        <w:rPr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 xml:space="preserve"> и объёму камней в 0-30 см слое почвы</w:t>
      </w:r>
    </w:p>
    <w:tbl>
      <w:tblPr>
        <w:tblStyle w:val="a7"/>
        <w:tblW w:w="9010" w:type="dxa"/>
        <w:tblLook w:val="04A0" w:firstRow="1" w:lastRow="0" w:firstColumn="1" w:lastColumn="0" w:noHBand="0" w:noVBand="1"/>
      </w:tblPr>
      <w:tblGrid>
        <w:gridCol w:w="4363"/>
        <w:gridCol w:w="1567"/>
        <w:gridCol w:w="1498"/>
        <w:gridCol w:w="1582"/>
      </w:tblGrid>
      <w:tr w:rsidR="006D523A" w:rsidRPr="006D523A" w:rsidTr="000E2C29">
        <w:tc>
          <w:tcPr>
            <w:tcW w:w="4363" w:type="dxa"/>
            <w:vMerge w:val="restart"/>
            <w:vAlign w:val="center"/>
          </w:tcPr>
          <w:p w:rsidR="00462709" w:rsidRPr="006D523A" w:rsidRDefault="00462709" w:rsidP="00663ABD">
            <w:pPr>
              <w:pStyle w:val="af1"/>
              <w:spacing w:after="0"/>
              <w:ind w:left="-85" w:right="-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Степень каменистости</w:t>
            </w:r>
          </w:p>
        </w:tc>
        <w:tc>
          <w:tcPr>
            <w:tcW w:w="1567" w:type="dxa"/>
            <w:vMerge w:val="restart"/>
            <w:vAlign w:val="center"/>
          </w:tcPr>
          <w:p w:rsidR="00462709" w:rsidRPr="006D523A" w:rsidRDefault="00462709" w:rsidP="00663ABD">
            <w:pPr>
              <w:pStyle w:val="af1"/>
              <w:spacing w:after="0"/>
              <w:ind w:left="-85" w:right="-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Градация почв камня в</w:t>
            </w:r>
          </w:p>
          <w:p w:rsidR="00462709" w:rsidRPr="006D523A" w:rsidRDefault="00462709" w:rsidP="00663ABD">
            <w:pPr>
              <w:pStyle w:val="af1"/>
              <w:spacing w:after="0"/>
              <w:ind w:left="-85" w:right="-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слое 0-30 см, м</w:t>
            </w:r>
            <w:r w:rsidRPr="006D523A">
              <w:rPr>
                <w:rStyle w:val="75"/>
                <w:b/>
                <w:sz w:val="24"/>
                <w:szCs w:val="24"/>
                <w:vertAlign w:val="superscript"/>
              </w:rPr>
              <w:t>3</w:t>
            </w:r>
            <w:r w:rsidRPr="006D523A">
              <w:rPr>
                <w:rStyle w:val="75"/>
                <w:b/>
                <w:sz w:val="24"/>
                <w:szCs w:val="24"/>
              </w:rPr>
              <w:t>/га</w:t>
            </w:r>
          </w:p>
        </w:tc>
        <w:tc>
          <w:tcPr>
            <w:tcW w:w="3080" w:type="dxa"/>
            <w:gridSpan w:val="2"/>
            <w:vAlign w:val="center"/>
          </w:tcPr>
          <w:p w:rsidR="00462709" w:rsidRPr="006D523A" w:rsidRDefault="00462709" w:rsidP="00663ABD">
            <w:pPr>
              <w:pStyle w:val="52"/>
              <w:shd w:val="clear" w:color="auto" w:fill="auto"/>
              <w:tabs>
                <w:tab w:val="left" w:pos="851"/>
                <w:tab w:val="left" w:pos="1134"/>
              </w:tabs>
              <w:spacing w:line="240" w:lineRule="auto"/>
              <w:ind w:left="-85" w:right="-135" w:firstLine="0"/>
              <w:rPr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Содержание камней</w:t>
            </w:r>
          </w:p>
        </w:tc>
      </w:tr>
      <w:tr w:rsidR="006D523A" w:rsidRPr="006D523A" w:rsidTr="000E2C29">
        <w:tc>
          <w:tcPr>
            <w:tcW w:w="4363" w:type="dxa"/>
            <w:vMerge/>
            <w:vAlign w:val="center"/>
          </w:tcPr>
          <w:p w:rsidR="00462709" w:rsidRPr="006D523A" w:rsidRDefault="00462709" w:rsidP="00663ABD">
            <w:pPr>
              <w:pStyle w:val="af1"/>
              <w:spacing w:after="0"/>
              <w:ind w:left="-85" w:right="-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462709" w:rsidRPr="006D523A" w:rsidRDefault="00462709" w:rsidP="00663ABD">
            <w:pPr>
              <w:pStyle w:val="af1"/>
              <w:spacing w:after="0"/>
              <w:ind w:left="-85" w:right="-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462709" w:rsidRPr="006D523A" w:rsidRDefault="00462709" w:rsidP="00663ABD">
            <w:pPr>
              <w:pStyle w:val="af1"/>
              <w:spacing w:after="0"/>
              <w:ind w:left="-85" w:right="-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% от объема почв</w:t>
            </w:r>
          </w:p>
        </w:tc>
        <w:tc>
          <w:tcPr>
            <w:tcW w:w="1582" w:type="dxa"/>
            <w:vAlign w:val="center"/>
          </w:tcPr>
          <w:p w:rsidR="00462709" w:rsidRPr="006D523A" w:rsidRDefault="00462709" w:rsidP="00663ABD">
            <w:pPr>
              <w:pStyle w:val="af1"/>
              <w:spacing w:after="0"/>
              <w:ind w:left="-85" w:right="-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т/га</w:t>
            </w:r>
          </w:p>
        </w:tc>
      </w:tr>
      <w:tr w:rsidR="006D523A" w:rsidRPr="006D523A" w:rsidTr="000E2C29">
        <w:tc>
          <w:tcPr>
            <w:tcW w:w="4363" w:type="dxa"/>
            <w:vAlign w:val="center"/>
          </w:tcPr>
          <w:p w:rsidR="00462709" w:rsidRPr="006D523A" w:rsidRDefault="00462709" w:rsidP="00795501">
            <w:pPr>
              <w:pStyle w:val="af1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малокаменистые</w:t>
            </w:r>
          </w:p>
        </w:tc>
        <w:tc>
          <w:tcPr>
            <w:tcW w:w="156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5-100</w:t>
            </w:r>
          </w:p>
        </w:tc>
        <w:tc>
          <w:tcPr>
            <w:tcW w:w="1498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0,17-3,3</w:t>
            </w:r>
          </w:p>
        </w:tc>
        <w:tc>
          <w:tcPr>
            <w:tcW w:w="158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13-260</w:t>
            </w:r>
          </w:p>
        </w:tc>
      </w:tr>
      <w:tr w:rsidR="006D523A" w:rsidRPr="006D523A" w:rsidTr="000E2C29">
        <w:tc>
          <w:tcPr>
            <w:tcW w:w="4363" w:type="dxa"/>
            <w:vAlign w:val="center"/>
          </w:tcPr>
          <w:p w:rsidR="00462709" w:rsidRPr="006D523A" w:rsidRDefault="00462709" w:rsidP="00795501">
            <w:pPr>
              <w:pStyle w:val="af1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Малокаменистые (слабокаменистые)</w:t>
            </w:r>
          </w:p>
        </w:tc>
        <w:tc>
          <w:tcPr>
            <w:tcW w:w="156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100-300</w:t>
            </w:r>
          </w:p>
        </w:tc>
        <w:tc>
          <w:tcPr>
            <w:tcW w:w="1498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3,3-10,0</w:t>
            </w:r>
          </w:p>
        </w:tc>
        <w:tc>
          <w:tcPr>
            <w:tcW w:w="158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260-780</w:t>
            </w:r>
          </w:p>
        </w:tc>
      </w:tr>
      <w:tr w:rsidR="006D523A" w:rsidRPr="006D523A" w:rsidTr="000E2C29">
        <w:tc>
          <w:tcPr>
            <w:tcW w:w="4363" w:type="dxa"/>
            <w:vAlign w:val="center"/>
          </w:tcPr>
          <w:p w:rsidR="00462709" w:rsidRPr="006D523A" w:rsidRDefault="00462709" w:rsidP="00795501">
            <w:pPr>
              <w:pStyle w:val="af1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Умеренно каменистые</w:t>
            </w:r>
          </w:p>
        </w:tc>
        <w:tc>
          <w:tcPr>
            <w:tcW w:w="156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300-600</w:t>
            </w:r>
          </w:p>
        </w:tc>
        <w:tc>
          <w:tcPr>
            <w:tcW w:w="1498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10,0-20,0</w:t>
            </w:r>
          </w:p>
        </w:tc>
        <w:tc>
          <w:tcPr>
            <w:tcW w:w="158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780-1560</w:t>
            </w:r>
          </w:p>
        </w:tc>
      </w:tr>
      <w:tr w:rsidR="006D523A" w:rsidRPr="006D523A" w:rsidTr="000E2C29">
        <w:tc>
          <w:tcPr>
            <w:tcW w:w="4363" w:type="dxa"/>
            <w:vAlign w:val="center"/>
          </w:tcPr>
          <w:p w:rsidR="00462709" w:rsidRPr="006D523A" w:rsidRDefault="00462709" w:rsidP="00795501">
            <w:pPr>
              <w:pStyle w:val="af1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Среднекаменистые</w:t>
            </w:r>
          </w:p>
        </w:tc>
        <w:tc>
          <w:tcPr>
            <w:tcW w:w="156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600-900</w:t>
            </w:r>
          </w:p>
        </w:tc>
        <w:tc>
          <w:tcPr>
            <w:tcW w:w="1498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20,0-30,0</w:t>
            </w:r>
          </w:p>
        </w:tc>
        <w:tc>
          <w:tcPr>
            <w:tcW w:w="158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1560-2340</w:t>
            </w:r>
          </w:p>
        </w:tc>
      </w:tr>
      <w:tr w:rsidR="006D523A" w:rsidRPr="006D523A" w:rsidTr="000E2C29">
        <w:tc>
          <w:tcPr>
            <w:tcW w:w="4363" w:type="dxa"/>
            <w:vAlign w:val="center"/>
          </w:tcPr>
          <w:p w:rsidR="00462709" w:rsidRPr="006D523A" w:rsidRDefault="00462709" w:rsidP="00795501">
            <w:pPr>
              <w:pStyle w:val="af1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Многокаменистые (сильнокаменистые)</w:t>
            </w:r>
          </w:p>
        </w:tc>
        <w:tc>
          <w:tcPr>
            <w:tcW w:w="156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900-1200</w:t>
            </w:r>
          </w:p>
        </w:tc>
        <w:tc>
          <w:tcPr>
            <w:tcW w:w="1498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30,0-40,0</w:t>
            </w:r>
          </w:p>
        </w:tc>
        <w:tc>
          <w:tcPr>
            <w:tcW w:w="1582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2340-3120</w:t>
            </w:r>
          </w:p>
        </w:tc>
      </w:tr>
      <w:tr w:rsidR="00462709" w:rsidRPr="006D523A" w:rsidTr="000E2C29">
        <w:tc>
          <w:tcPr>
            <w:tcW w:w="4363" w:type="dxa"/>
            <w:vAlign w:val="center"/>
          </w:tcPr>
          <w:p w:rsidR="00462709" w:rsidRPr="006D523A" w:rsidRDefault="00462709" w:rsidP="00795501">
            <w:pPr>
              <w:pStyle w:val="af1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многокаменистые</w:t>
            </w:r>
          </w:p>
        </w:tc>
        <w:tc>
          <w:tcPr>
            <w:tcW w:w="1567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больше 1200</w:t>
            </w:r>
          </w:p>
        </w:tc>
        <w:tc>
          <w:tcPr>
            <w:tcW w:w="1498" w:type="dxa"/>
            <w:vAlign w:val="center"/>
          </w:tcPr>
          <w:p w:rsidR="00462709" w:rsidRPr="006D523A" w:rsidRDefault="00462709" w:rsidP="002C6D8D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больше 40,0</w:t>
            </w:r>
          </w:p>
        </w:tc>
        <w:tc>
          <w:tcPr>
            <w:tcW w:w="1582" w:type="dxa"/>
            <w:vAlign w:val="center"/>
          </w:tcPr>
          <w:p w:rsidR="00462709" w:rsidRPr="006D523A" w:rsidRDefault="00462709" w:rsidP="00A00A3B">
            <w:pPr>
              <w:pStyle w:val="af1"/>
              <w:spacing w:after="0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больше 3120</w:t>
            </w:r>
          </w:p>
        </w:tc>
      </w:tr>
    </w:tbl>
    <w:p w:rsidR="00462709" w:rsidRPr="006D523A" w:rsidRDefault="00462709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sz w:val="28"/>
          <w:szCs w:val="28"/>
        </w:rPr>
      </w:pPr>
    </w:p>
    <w:p w:rsidR="00462709" w:rsidRPr="006D523A" w:rsidRDefault="00462709" w:rsidP="00DA71F2">
      <w:pPr>
        <w:pStyle w:val="71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Данная группировка почв составлена с учетом большого распространения каменистых почв и высокой степени каменистости на территории Кыргызстана.</w:t>
      </w:r>
    </w:p>
    <w:p w:rsidR="00A00A3B" w:rsidRPr="006D523A" w:rsidRDefault="00A00A3B" w:rsidP="00795501">
      <w:pPr>
        <w:spacing w:after="0" w:line="240" w:lineRule="auto"/>
        <w:ind w:firstLine="567"/>
        <w:jc w:val="right"/>
        <w:rPr>
          <w:rStyle w:val="a8"/>
          <w:rFonts w:ascii="Times New Roman" w:eastAsiaTheme="minorHAnsi" w:hAnsi="Times New Roman" w:cs="Times New Roman"/>
          <w:sz w:val="28"/>
          <w:szCs w:val="28"/>
        </w:rPr>
      </w:pPr>
    </w:p>
    <w:p w:rsidR="000E2C29" w:rsidRPr="006D523A" w:rsidRDefault="005E0C46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13</w:t>
      </w:r>
    </w:p>
    <w:p w:rsidR="000E2C29" w:rsidRPr="006D523A" w:rsidRDefault="00177D11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0E2C29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663ABD">
      <w:pPr>
        <w:pStyle w:val="a6"/>
        <w:shd w:val="clear" w:color="auto" w:fill="auto"/>
        <w:spacing w:line="240" w:lineRule="auto"/>
        <w:ind w:firstLine="0"/>
        <w:rPr>
          <w:rStyle w:val="a5"/>
          <w:b/>
          <w:bCs/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>Щелочность почв в зависимости от величины рН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34"/>
        <w:gridCol w:w="2165"/>
      </w:tblGrid>
      <w:tr w:rsidR="006D523A" w:rsidRPr="006D523A" w:rsidTr="00663ABD">
        <w:trPr>
          <w:jc w:val="center"/>
        </w:trPr>
        <w:tc>
          <w:tcPr>
            <w:tcW w:w="3234" w:type="dxa"/>
            <w:vAlign w:val="center"/>
          </w:tcPr>
          <w:p w:rsidR="0046270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Почвы</w:t>
            </w:r>
          </w:p>
        </w:tc>
        <w:tc>
          <w:tcPr>
            <w:tcW w:w="2165" w:type="dxa"/>
            <w:vAlign w:val="center"/>
          </w:tcPr>
          <w:p w:rsidR="0046270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рН</w:t>
            </w:r>
          </w:p>
        </w:tc>
      </w:tr>
      <w:tr w:rsidR="006D523A" w:rsidRPr="006D523A" w:rsidTr="00663ABD">
        <w:trPr>
          <w:jc w:val="center"/>
        </w:trPr>
        <w:tc>
          <w:tcPr>
            <w:tcW w:w="3234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Нейтральные</w:t>
            </w:r>
          </w:p>
        </w:tc>
        <w:tc>
          <w:tcPr>
            <w:tcW w:w="2165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6,5-7,9</w:t>
            </w:r>
          </w:p>
        </w:tc>
      </w:tr>
      <w:tr w:rsidR="006D523A" w:rsidRPr="006D523A" w:rsidTr="00663ABD">
        <w:trPr>
          <w:jc w:val="center"/>
        </w:trPr>
        <w:tc>
          <w:tcPr>
            <w:tcW w:w="3234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Слабощелочные</w:t>
            </w:r>
          </w:p>
        </w:tc>
        <w:tc>
          <w:tcPr>
            <w:tcW w:w="2165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8,0-8,5</w:t>
            </w:r>
          </w:p>
        </w:tc>
      </w:tr>
      <w:tr w:rsidR="006D523A" w:rsidRPr="006D523A" w:rsidTr="00663ABD">
        <w:trPr>
          <w:jc w:val="center"/>
        </w:trPr>
        <w:tc>
          <w:tcPr>
            <w:tcW w:w="3234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Сильнощелочные</w:t>
            </w:r>
          </w:p>
        </w:tc>
        <w:tc>
          <w:tcPr>
            <w:tcW w:w="2165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8,6-9,0</w:t>
            </w:r>
          </w:p>
        </w:tc>
      </w:tr>
      <w:tr w:rsidR="000B6E49" w:rsidRPr="006D523A" w:rsidTr="00663ABD">
        <w:trPr>
          <w:jc w:val="center"/>
        </w:trPr>
        <w:tc>
          <w:tcPr>
            <w:tcW w:w="3234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сильнощелочные</w:t>
            </w:r>
          </w:p>
        </w:tc>
        <w:tc>
          <w:tcPr>
            <w:tcW w:w="2165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9,0</w:t>
            </w:r>
          </w:p>
        </w:tc>
      </w:tr>
    </w:tbl>
    <w:p w:rsidR="00DC6755" w:rsidRPr="006D523A" w:rsidRDefault="00DC6755" w:rsidP="00795501">
      <w:pPr>
        <w:pStyle w:val="2f0"/>
        <w:shd w:val="clear" w:color="auto" w:fill="auto"/>
        <w:spacing w:line="240" w:lineRule="auto"/>
        <w:ind w:firstLine="567"/>
        <w:rPr>
          <w:rStyle w:val="2f"/>
          <w:sz w:val="28"/>
          <w:szCs w:val="28"/>
        </w:rPr>
      </w:pPr>
    </w:p>
    <w:p w:rsidR="000E2C29" w:rsidRPr="006D523A" w:rsidRDefault="005E0C46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14</w:t>
      </w:r>
    </w:p>
    <w:p w:rsidR="000E2C29" w:rsidRPr="006D523A" w:rsidRDefault="00177D11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0E2C29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795501">
      <w:pPr>
        <w:pStyle w:val="92"/>
        <w:shd w:val="clear" w:color="auto" w:fill="auto"/>
        <w:spacing w:before="0" w:line="240" w:lineRule="auto"/>
        <w:ind w:firstLine="567"/>
        <w:jc w:val="center"/>
        <w:rPr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Степень карбонатности, СО</w:t>
      </w:r>
      <w:r w:rsidRPr="006D523A">
        <w:rPr>
          <w:rStyle w:val="91"/>
          <w:b/>
          <w:bCs/>
          <w:sz w:val="24"/>
          <w:szCs w:val="24"/>
          <w:vertAlign w:val="subscript"/>
        </w:rPr>
        <w:t>2</w:t>
      </w:r>
      <w:r w:rsidRPr="006D523A">
        <w:rPr>
          <w:rStyle w:val="91"/>
          <w:b/>
          <w:bCs/>
          <w:sz w:val="24"/>
          <w:szCs w:val="24"/>
        </w:rPr>
        <w:t xml:space="preserve"> в %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392"/>
        <w:gridCol w:w="2296"/>
      </w:tblGrid>
      <w:tr w:rsidR="006D523A" w:rsidRPr="006D523A" w:rsidTr="002C6D8D">
        <w:trPr>
          <w:jc w:val="center"/>
        </w:trPr>
        <w:tc>
          <w:tcPr>
            <w:tcW w:w="3392" w:type="dxa"/>
            <w:vAlign w:val="center"/>
          </w:tcPr>
          <w:p w:rsidR="0046270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Степень карбонатности</w:t>
            </w:r>
          </w:p>
        </w:tc>
        <w:tc>
          <w:tcPr>
            <w:tcW w:w="2296" w:type="dxa"/>
            <w:vAlign w:val="center"/>
          </w:tcPr>
          <w:p w:rsidR="0046270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СО</w:t>
            </w:r>
            <w:r w:rsidRPr="006D523A">
              <w:rPr>
                <w:rStyle w:val="75"/>
                <w:b/>
                <w:sz w:val="24"/>
                <w:szCs w:val="24"/>
                <w:vertAlign w:val="subscript"/>
              </w:rPr>
              <w:t>2</w:t>
            </w:r>
            <w:r w:rsidRPr="006D523A">
              <w:rPr>
                <w:rStyle w:val="75"/>
                <w:b/>
                <w:sz w:val="24"/>
                <w:szCs w:val="24"/>
              </w:rPr>
              <w:t>, %</w:t>
            </w:r>
          </w:p>
        </w:tc>
      </w:tr>
      <w:tr w:rsidR="006D523A" w:rsidRPr="006D523A" w:rsidTr="002C6D8D">
        <w:trPr>
          <w:jc w:val="center"/>
        </w:trPr>
        <w:tc>
          <w:tcPr>
            <w:tcW w:w="3392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Некарбонатные</w:t>
            </w:r>
          </w:p>
        </w:tc>
        <w:tc>
          <w:tcPr>
            <w:tcW w:w="2296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0-1 </w:t>
            </w:r>
          </w:p>
        </w:tc>
      </w:tr>
      <w:tr w:rsidR="006D523A" w:rsidRPr="006D523A" w:rsidTr="002C6D8D">
        <w:trPr>
          <w:jc w:val="center"/>
        </w:trPr>
        <w:tc>
          <w:tcPr>
            <w:tcW w:w="3392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слабокарбонатные</w:t>
            </w:r>
          </w:p>
        </w:tc>
        <w:tc>
          <w:tcPr>
            <w:tcW w:w="2296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1-5 </w:t>
            </w:r>
          </w:p>
        </w:tc>
      </w:tr>
      <w:tr w:rsidR="006D523A" w:rsidRPr="006D523A" w:rsidTr="002C6D8D">
        <w:trPr>
          <w:jc w:val="center"/>
        </w:trPr>
        <w:tc>
          <w:tcPr>
            <w:tcW w:w="3392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Среднекарбонатные</w:t>
            </w:r>
          </w:p>
        </w:tc>
        <w:tc>
          <w:tcPr>
            <w:tcW w:w="2296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5-10 </w:t>
            </w:r>
          </w:p>
        </w:tc>
      </w:tr>
      <w:tr w:rsidR="000B6E49" w:rsidRPr="006D523A" w:rsidTr="002C6D8D">
        <w:trPr>
          <w:jc w:val="center"/>
        </w:trPr>
        <w:tc>
          <w:tcPr>
            <w:tcW w:w="3392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Сильнокарбонатные </w:t>
            </w:r>
          </w:p>
        </w:tc>
        <w:tc>
          <w:tcPr>
            <w:tcW w:w="2296" w:type="dxa"/>
            <w:vAlign w:val="center"/>
          </w:tcPr>
          <w:p w:rsidR="000B6E49" w:rsidRPr="006D523A" w:rsidRDefault="000B6E49" w:rsidP="00795501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10-15 </w:t>
            </w:r>
          </w:p>
        </w:tc>
      </w:tr>
    </w:tbl>
    <w:p w:rsidR="000A22C9" w:rsidRPr="006D523A" w:rsidRDefault="000A22C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BD6C09" w:rsidRDefault="00BD6C0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0E2C29" w:rsidRPr="006D523A" w:rsidRDefault="005E0C46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>Приложение 15</w:t>
      </w:r>
    </w:p>
    <w:p w:rsidR="000E2C29" w:rsidRPr="006D523A" w:rsidRDefault="00177D11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0E2C29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0E2C29" w:rsidRPr="006D523A" w:rsidRDefault="000E2C29" w:rsidP="00DA71F2">
      <w:pPr>
        <w:spacing w:after="0" w:line="240" w:lineRule="auto"/>
        <w:ind w:firstLine="567"/>
        <w:jc w:val="right"/>
        <w:rPr>
          <w:rStyle w:val="a8"/>
          <w:rFonts w:ascii="Times New Roman" w:eastAsiaTheme="minorHAnsi" w:hAnsi="Times New Roman" w:cs="Times New Roman"/>
          <w:sz w:val="24"/>
          <w:szCs w:val="24"/>
        </w:rPr>
      </w:pPr>
    </w:p>
    <w:p w:rsidR="00462709" w:rsidRPr="006D523A" w:rsidRDefault="00462709" w:rsidP="00DA71F2">
      <w:pPr>
        <w:pStyle w:val="a6"/>
        <w:shd w:val="clear" w:color="auto" w:fill="auto"/>
        <w:spacing w:line="240" w:lineRule="auto"/>
        <w:ind w:firstLine="567"/>
        <w:rPr>
          <w:rStyle w:val="a5"/>
          <w:b/>
          <w:bCs/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>Показатели гумусового состояния почв</w:t>
      </w:r>
    </w:p>
    <w:p w:rsidR="00462709" w:rsidRPr="006D523A" w:rsidRDefault="00462709" w:rsidP="00DA71F2">
      <w:pPr>
        <w:pStyle w:val="a6"/>
        <w:shd w:val="clear" w:color="auto" w:fill="auto"/>
        <w:spacing w:line="240" w:lineRule="auto"/>
        <w:ind w:firstLine="567"/>
        <w:rPr>
          <w:rStyle w:val="a5"/>
          <w:b/>
          <w:bCs/>
          <w:sz w:val="24"/>
          <w:szCs w:val="24"/>
        </w:rPr>
      </w:pPr>
    </w:p>
    <w:tbl>
      <w:tblPr>
        <w:tblStyle w:val="a7"/>
        <w:tblW w:w="0" w:type="auto"/>
        <w:tblInd w:w="290" w:type="dxa"/>
        <w:tblLook w:val="04A0" w:firstRow="1" w:lastRow="0" w:firstColumn="1" w:lastColumn="0" w:noHBand="0" w:noVBand="1"/>
      </w:tblPr>
      <w:tblGrid>
        <w:gridCol w:w="3000"/>
        <w:gridCol w:w="2406"/>
        <w:gridCol w:w="3365"/>
      </w:tblGrid>
      <w:tr w:rsidR="006D523A" w:rsidRPr="006D523A" w:rsidTr="000E2C29">
        <w:trPr>
          <w:trHeight w:val="50"/>
        </w:trPr>
        <w:tc>
          <w:tcPr>
            <w:tcW w:w="3000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Признак</w:t>
            </w:r>
          </w:p>
        </w:tc>
        <w:tc>
          <w:tcPr>
            <w:tcW w:w="2406" w:type="dxa"/>
            <w:vAlign w:val="center"/>
          </w:tcPr>
          <w:p w:rsidR="00B62E77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Уровень, характер</w:t>
            </w:r>
          </w:p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признака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Пределы величины</w:t>
            </w:r>
          </w:p>
        </w:tc>
      </w:tr>
      <w:tr w:rsidR="006D523A" w:rsidRPr="006D523A" w:rsidTr="000E2C29">
        <w:tc>
          <w:tcPr>
            <w:tcW w:w="3000" w:type="dxa"/>
            <w:vMerge w:val="restart"/>
            <w:vAlign w:val="center"/>
          </w:tcPr>
          <w:p w:rsidR="00462709" w:rsidRPr="006D523A" w:rsidRDefault="00B77D1C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</w:t>
            </w:r>
            <w:r w:rsidR="00462709" w:rsidRPr="006D523A">
              <w:rPr>
                <w:rStyle w:val="75"/>
                <w:sz w:val="24"/>
                <w:szCs w:val="24"/>
              </w:rPr>
              <w:t>одержание гумуса в</w:t>
            </w:r>
          </w:p>
          <w:p w:rsidR="00462709" w:rsidRPr="006D523A" w:rsidRDefault="00A00A3B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Гумусово-</w:t>
            </w:r>
            <w:r w:rsidR="00462709" w:rsidRPr="006D523A">
              <w:rPr>
                <w:rStyle w:val="75"/>
                <w:sz w:val="24"/>
                <w:szCs w:val="24"/>
              </w:rPr>
              <w:t>аккумулятивном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709" w:rsidRPr="006D523A">
              <w:rPr>
                <w:rStyle w:val="75"/>
                <w:sz w:val="24"/>
                <w:szCs w:val="24"/>
              </w:rPr>
              <w:t>горизонте почвы,%</w:t>
            </w: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высокое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10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высокое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6-10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4-6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низкое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40"/>
                <w:i w:val="0"/>
                <w:spacing w:val="0"/>
                <w:sz w:val="24"/>
                <w:szCs w:val="24"/>
              </w:rPr>
              <w:t>2-4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низкое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2</w:t>
            </w:r>
          </w:p>
        </w:tc>
      </w:tr>
      <w:tr w:rsidR="006D523A" w:rsidRPr="006D523A" w:rsidTr="000E2C29">
        <w:tc>
          <w:tcPr>
            <w:tcW w:w="3000" w:type="dxa"/>
            <w:vMerge w:val="restart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Запасы гумуса (т/га) в</w:t>
            </w:r>
          </w:p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слое 0-20см (0-100 см)</w:t>
            </w: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высокие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201 (&gt; 601)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высокие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151-200 (401-600)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средние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101-150 (201-400)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бедные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51-100 (101-200)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462709" w:rsidRPr="006D523A" w:rsidRDefault="00462709" w:rsidP="00B77D1C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бедные</w:t>
            </w:r>
          </w:p>
        </w:tc>
        <w:tc>
          <w:tcPr>
            <w:tcW w:w="3365" w:type="dxa"/>
            <w:vAlign w:val="center"/>
          </w:tcPr>
          <w:p w:rsidR="00462709" w:rsidRPr="006D523A" w:rsidRDefault="00462709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50 (&lt; 100)</w:t>
            </w:r>
          </w:p>
        </w:tc>
      </w:tr>
      <w:tr w:rsidR="006D523A" w:rsidRPr="006D523A" w:rsidTr="000E2C29">
        <w:tc>
          <w:tcPr>
            <w:tcW w:w="3000" w:type="dxa"/>
            <w:vMerge w:val="restart"/>
            <w:vAlign w:val="center"/>
          </w:tcPr>
          <w:p w:rsidR="00B77D1C" w:rsidRPr="006D523A" w:rsidRDefault="00E36D06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Профильное распределение</w:t>
            </w:r>
          </w:p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гумуса в</w:t>
            </w:r>
            <w:r w:rsidR="00B77D1C" w:rsidRPr="006D523A">
              <w:rPr>
                <w:rStyle w:val="75"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sz w:val="24"/>
                <w:szCs w:val="24"/>
              </w:rPr>
              <w:t>метровой минеральной</w:t>
            </w:r>
          </w:p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толще</w:t>
            </w:r>
          </w:p>
        </w:tc>
        <w:tc>
          <w:tcPr>
            <w:tcW w:w="2406" w:type="dxa"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резко убывающее</w:t>
            </w:r>
          </w:p>
        </w:tc>
        <w:tc>
          <w:tcPr>
            <w:tcW w:w="3365" w:type="dxa"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E36D06" w:rsidRPr="006D523A" w:rsidRDefault="00B77D1C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</w:t>
            </w:r>
            <w:r w:rsidR="00E36D06" w:rsidRPr="006D523A">
              <w:rPr>
                <w:rStyle w:val="75"/>
                <w:sz w:val="24"/>
                <w:szCs w:val="24"/>
              </w:rPr>
              <w:t>остепенно</w:t>
            </w:r>
          </w:p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убывающее</w:t>
            </w:r>
          </w:p>
        </w:tc>
        <w:tc>
          <w:tcPr>
            <w:tcW w:w="3365" w:type="dxa"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jc w:val="center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-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равномерное</w:t>
            </w:r>
          </w:p>
        </w:tc>
        <w:tc>
          <w:tcPr>
            <w:tcW w:w="3365" w:type="dxa"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jc w:val="center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-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нарастающее</w:t>
            </w:r>
          </w:p>
        </w:tc>
        <w:tc>
          <w:tcPr>
            <w:tcW w:w="3365" w:type="dxa"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jc w:val="center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увеличивающееся с</w:t>
            </w:r>
          </w:p>
          <w:p w:rsidR="00E36D06" w:rsidRPr="006D523A" w:rsidRDefault="00E36D06" w:rsidP="00B77D1C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глубиной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E36D06" w:rsidRPr="006D523A" w:rsidRDefault="00B77D1C" w:rsidP="00B77D1C">
            <w:pPr>
              <w:pStyle w:val="af1"/>
              <w:spacing w:after="0"/>
              <w:ind w:right="-113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</w:t>
            </w:r>
            <w:r w:rsidR="00E36D06" w:rsidRPr="006D523A">
              <w:rPr>
                <w:rStyle w:val="75"/>
                <w:sz w:val="24"/>
                <w:szCs w:val="24"/>
              </w:rPr>
              <w:t>имодальное</w:t>
            </w:r>
          </w:p>
          <w:p w:rsidR="00E36D06" w:rsidRPr="006D523A" w:rsidRDefault="00E36D06" w:rsidP="00B77D1C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(полимодальное)</w:t>
            </w:r>
          </w:p>
        </w:tc>
        <w:tc>
          <w:tcPr>
            <w:tcW w:w="3365" w:type="dxa"/>
            <w:vAlign w:val="center"/>
          </w:tcPr>
          <w:p w:rsidR="00E36D06" w:rsidRPr="006D523A" w:rsidRDefault="00E36D06" w:rsidP="00474EEC">
            <w:pPr>
              <w:pStyle w:val="af1"/>
              <w:spacing w:after="0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имеющее два или более максимумов содержания гумуса</w:t>
            </w:r>
          </w:p>
        </w:tc>
      </w:tr>
      <w:tr w:rsidR="006D523A" w:rsidRPr="006D523A" w:rsidTr="000E2C29">
        <w:tc>
          <w:tcPr>
            <w:tcW w:w="3000" w:type="dxa"/>
            <w:vMerge w:val="restart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Обогащенность гумуса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sz w:val="24"/>
                <w:szCs w:val="24"/>
              </w:rPr>
              <w:t>азотом, С:</w:t>
            </w:r>
            <w:r w:rsidRPr="006D523A">
              <w:rPr>
                <w:rStyle w:val="75"/>
                <w:sz w:val="24"/>
                <w:szCs w:val="24"/>
                <w:lang w:val="en-US"/>
              </w:rPr>
              <w:t>N</w:t>
            </w: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высокое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5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высокое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5-8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8-11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низкое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11-14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низкое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14</w:t>
            </w:r>
          </w:p>
        </w:tc>
      </w:tr>
      <w:tr w:rsidR="006D523A" w:rsidRPr="006D523A" w:rsidTr="000E2C29">
        <w:tc>
          <w:tcPr>
            <w:tcW w:w="3000" w:type="dxa"/>
            <w:vMerge w:val="restart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Степень гумификации</w:t>
            </w:r>
          </w:p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органического вещества</w:t>
            </w: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высокое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40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высокое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40-30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30-20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низкое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20-10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слабое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10</w:t>
            </w:r>
          </w:p>
        </w:tc>
      </w:tr>
      <w:tr w:rsidR="006D523A" w:rsidRPr="006D523A" w:rsidTr="000E2C29">
        <w:tc>
          <w:tcPr>
            <w:tcW w:w="3000" w:type="dxa"/>
            <w:vMerge w:val="restart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Тип гумуса Сг.к : Сф.к</w:t>
            </w: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гуматный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2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фульватно-гуматный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2-1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гуматно-фульватный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1-0,5</w:t>
            </w:r>
          </w:p>
        </w:tc>
      </w:tr>
      <w:tr w:rsidR="006D523A" w:rsidRPr="006D523A" w:rsidTr="000E2C29">
        <w:tc>
          <w:tcPr>
            <w:tcW w:w="3000" w:type="dxa"/>
            <w:vMerge/>
            <w:vAlign w:val="center"/>
          </w:tcPr>
          <w:p w:rsidR="00A00A3B" w:rsidRPr="006D523A" w:rsidRDefault="00A00A3B" w:rsidP="00A00A3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фульватный</w:t>
            </w:r>
          </w:p>
        </w:tc>
        <w:tc>
          <w:tcPr>
            <w:tcW w:w="3365" w:type="dxa"/>
            <w:vAlign w:val="center"/>
          </w:tcPr>
          <w:p w:rsidR="00A00A3B" w:rsidRPr="006D523A" w:rsidRDefault="00A00A3B" w:rsidP="00A00A3B">
            <w:pPr>
              <w:pStyle w:val="af1"/>
              <w:spacing w:after="0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0,5</w:t>
            </w:r>
          </w:p>
        </w:tc>
      </w:tr>
    </w:tbl>
    <w:p w:rsidR="00462709" w:rsidRPr="006D523A" w:rsidRDefault="00462709" w:rsidP="00DA71F2">
      <w:pPr>
        <w:pStyle w:val="a6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0E2C29" w:rsidRPr="006D523A" w:rsidRDefault="000E2C29" w:rsidP="00DA71F2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8"/>
          <w:szCs w:val="28"/>
        </w:rPr>
      </w:pPr>
    </w:p>
    <w:p w:rsidR="000E2C29" w:rsidRPr="006D523A" w:rsidRDefault="000E2C29" w:rsidP="00DA71F2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8"/>
          <w:szCs w:val="28"/>
        </w:rPr>
      </w:pPr>
    </w:p>
    <w:p w:rsidR="000E2C29" w:rsidRPr="006D523A" w:rsidRDefault="000E2C29" w:rsidP="00DA71F2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8"/>
          <w:szCs w:val="28"/>
        </w:rPr>
      </w:pPr>
    </w:p>
    <w:p w:rsidR="000E2C29" w:rsidRPr="006D523A" w:rsidRDefault="000E2C29" w:rsidP="00DA71F2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8"/>
          <w:szCs w:val="28"/>
        </w:rPr>
      </w:pPr>
    </w:p>
    <w:p w:rsidR="000E2C29" w:rsidRPr="006D523A" w:rsidRDefault="000E2C29" w:rsidP="00DA71F2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8"/>
          <w:szCs w:val="28"/>
        </w:rPr>
      </w:pPr>
    </w:p>
    <w:p w:rsidR="000E2C29" w:rsidRPr="006D523A" w:rsidRDefault="000E2C29" w:rsidP="00DA71F2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8"/>
          <w:szCs w:val="28"/>
        </w:rPr>
      </w:pPr>
    </w:p>
    <w:p w:rsidR="000E2C29" w:rsidRPr="006D523A" w:rsidRDefault="000E2C29" w:rsidP="00DA71F2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8"/>
          <w:szCs w:val="28"/>
        </w:rPr>
      </w:pPr>
    </w:p>
    <w:p w:rsidR="00BD6C09" w:rsidRDefault="00BD6C0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0E2C29" w:rsidRPr="006D523A" w:rsidRDefault="000E2C29" w:rsidP="00BD6C0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096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 w:rsidR="005E0C46" w:rsidRPr="006D523A">
        <w:rPr>
          <w:rFonts w:ascii="Times New Roman" w:hAnsi="Times New Roman" w:cs="Times New Roman"/>
          <w:sz w:val="24"/>
          <w:szCs w:val="24"/>
        </w:rPr>
        <w:t>6</w:t>
      </w:r>
    </w:p>
    <w:p w:rsidR="000E2C29" w:rsidRPr="006D523A" w:rsidRDefault="00177D11" w:rsidP="00BD6C0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096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0E2C29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2C29" w:rsidRPr="006D523A" w:rsidRDefault="000E2C29" w:rsidP="00BD6C0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096"/>
        <w:rPr>
          <w:rFonts w:ascii="Times New Roman" w:hAnsi="Times New Roman" w:cs="Times New Roman"/>
          <w:sz w:val="24"/>
          <w:szCs w:val="24"/>
        </w:rPr>
      </w:pPr>
      <w:proofErr w:type="gramStart"/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BD6C09">
        <w:rPr>
          <w:rFonts w:ascii="Times New Roman" w:hAnsi="Times New Roman" w:cs="Times New Roman"/>
          <w:sz w:val="24"/>
          <w:szCs w:val="24"/>
        </w:rPr>
        <w:t>териалов</w:t>
      </w:r>
      <w:proofErr w:type="gramEnd"/>
      <w:r w:rsidR="00BD6C09">
        <w:rPr>
          <w:rFonts w:ascii="Times New Roman" w:hAnsi="Times New Roman" w:cs="Times New Roman"/>
          <w:sz w:val="24"/>
          <w:szCs w:val="24"/>
        </w:rPr>
        <w:t xml:space="preserve"> почвенных обследований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0E2C29">
      <w:pPr>
        <w:pStyle w:val="92"/>
        <w:shd w:val="clear" w:color="auto" w:fill="auto"/>
        <w:spacing w:before="0" w:line="240" w:lineRule="auto"/>
        <w:ind w:firstLine="0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Шкала разделении почв по запасам общего азота и гумуса</w:t>
      </w:r>
    </w:p>
    <w:p w:rsidR="00462709" w:rsidRPr="006D523A" w:rsidRDefault="00462709" w:rsidP="000E2C29">
      <w:pPr>
        <w:pStyle w:val="92"/>
        <w:shd w:val="clear" w:color="auto" w:fill="auto"/>
        <w:spacing w:before="0" w:line="240" w:lineRule="auto"/>
        <w:ind w:firstLine="0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в гумусовом слое (А+В), т/га</w:t>
      </w:r>
    </w:p>
    <w:p w:rsidR="00462709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</w:p>
    <w:tbl>
      <w:tblPr>
        <w:tblStyle w:val="a7"/>
        <w:tblW w:w="7869" w:type="dxa"/>
        <w:jc w:val="center"/>
        <w:tblLook w:val="04A0" w:firstRow="1" w:lastRow="0" w:firstColumn="1" w:lastColumn="0" w:noHBand="0" w:noVBand="1"/>
      </w:tblPr>
      <w:tblGrid>
        <w:gridCol w:w="2418"/>
        <w:gridCol w:w="2758"/>
        <w:gridCol w:w="2693"/>
      </w:tblGrid>
      <w:tr w:rsidR="006D523A" w:rsidRPr="006D523A" w:rsidTr="000E2C29">
        <w:trPr>
          <w:trHeight w:val="50"/>
          <w:jc w:val="center"/>
        </w:trPr>
        <w:tc>
          <w:tcPr>
            <w:tcW w:w="2418" w:type="dxa"/>
          </w:tcPr>
          <w:p w:rsidR="00462709" w:rsidRPr="006D523A" w:rsidRDefault="00462709" w:rsidP="006C751A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Оценка</w:t>
            </w:r>
          </w:p>
        </w:tc>
        <w:tc>
          <w:tcPr>
            <w:tcW w:w="2758" w:type="dxa"/>
          </w:tcPr>
          <w:p w:rsidR="00462709" w:rsidRPr="006D523A" w:rsidRDefault="00462709" w:rsidP="006C751A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Запас общего азота</w:t>
            </w:r>
          </w:p>
        </w:tc>
        <w:tc>
          <w:tcPr>
            <w:tcW w:w="2693" w:type="dxa"/>
          </w:tcPr>
          <w:p w:rsidR="00462709" w:rsidRPr="006D523A" w:rsidRDefault="00462709" w:rsidP="006C751A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Запас гумуса</w:t>
            </w:r>
          </w:p>
        </w:tc>
      </w:tr>
      <w:tr w:rsidR="006D523A" w:rsidRPr="006D523A" w:rsidTr="000E2C29">
        <w:trPr>
          <w:trHeight w:val="50"/>
          <w:jc w:val="center"/>
        </w:trPr>
        <w:tc>
          <w:tcPr>
            <w:tcW w:w="2418" w:type="dxa"/>
          </w:tcPr>
          <w:p w:rsidR="00474EEC" w:rsidRPr="006D523A" w:rsidRDefault="00474EEC" w:rsidP="000E2C29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бедны</w:t>
            </w:r>
            <w:r w:rsidR="00E86657" w:rsidRPr="006D523A">
              <w:rPr>
                <w:rStyle w:val="75"/>
                <w:sz w:val="24"/>
                <w:szCs w:val="24"/>
              </w:rPr>
              <w:t>е</w:t>
            </w:r>
          </w:p>
        </w:tc>
        <w:tc>
          <w:tcPr>
            <w:tcW w:w="2758" w:type="dxa"/>
          </w:tcPr>
          <w:p w:rsidR="00474EEC" w:rsidRPr="006D523A" w:rsidRDefault="00474EEC" w:rsidP="00474EEC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до 3</w:t>
            </w:r>
          </w:p>
        </w:tc>
        <w:tc>
          <w:tcPr>
            <w:tcW w:w="2693" w:type="dxa"/>
          </w:tcPr>
          <w:p w:rsidR="00474EEC" w:rsidRPr="006D523A" w:rsidRDefault="00474EEC" w:rsidP="00474EEC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до 50</w:t>
            </w:r>
          </w:p>
        </w:tc>
      </w:tr>
      <w:tr w:rsidR="006D523A" w:rsidRPr="006D523A" w:rsidTr="000E2C29">
        <w:trPr>
          <w:trHeight w:val="50"/>
          <w:jc w:val="center"/>
        </w:trPr>
        <w:tc>
          <w:tcPr>
            <w:tcW w:w="2418" w:type="dxa"/>
          </w:tcPr>
          <w:p w:rsidR="00E86657" w:rsidRPr="006D523A" w:rsidRDefault="00E86657" w:rsidP="000E2C29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Бедные</w:t>
            </w:r>
          </w:p>
        </w:tc>
        <w:tc>
          <w:tcPr>
            <w:tcW w:w="2758" w:type="dxa"/>
          </w:tcPr>
          <w:p w:rsidR="00E86657" w:rsidRPr="006D523A" w:rsidRDefault="00E86657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4-6</w:t>
            </w:r>
          </w:p>
        </w:tc>
        <w:tc>
          <w:tcPr>
            <w:tcW w:w="2693" w:type="dxa"/>
          </w:tcPr>
          <w:p w:rsidR="00E86657" w:rsidRPr="006D523A" w:rsidRDefault="00E86657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51-100,</w:t>
            </w:r>
          </w:p>
        </w:tc>
      </w:tr>
      <w:tr w:rsidR="006D523A" w:rsidRPr="006D523A" w:rsidTr="000E2C29">
        <w:trPr>
          <w:trHeight w:val="50"/>
          <w:jc w:val="center"/>
        </w:trPr>
        <w:tc>
          <w:tcPr>
            <w:tcW w:w="2418" w:type="dxa"/>
          </w:tcPr>
          <w:p w:rsidR="00E86657" w:rsidRPr="006D523A" w:rsidRDefault="00E86657" w:rsidP="000E2C29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Средние</w:t>
            </w:r>
          </w:p>
        </w:tc>
        <w:tc>
          <w:tcPr>
            <w:tcW w:w="2758" w:type="dxa"/>
          </w:tcPr>
          <w:p w:rsidR="00E86657" w:rsidRPr="006D523A" w:rsidRDefault="00E86657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7-9</w:t>
            </w:r>
          </w:p>
        </w:tc>
        <w:tc>
          <w:tcPr>
            <w:tcW w:w="2693" w:type="dxa"/>
          </w:tcPr>
          <w:p w:rsidR="00E86657" w:rsidRPr="006D523A" w:rsidRDefault="00E86657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101-150</w:t>
            </w:r>
          </w:p>
        </w:tc>
      </w:tr>
      <w:tr w:rsidR="006D523A" w:rsidRPr="006D523A" w:rsidTr="000E2C29">
        <w:trPr>
          <w:trHeight w:val="50"/>
          <w:jc w:val="center"/>
        </w:trPr>
        <w:tc>
          <w:tcPr>
            <w:tcW w:w="2418" w:type="dxa"/>
          </w:tcPr>
          <w:p w:rsidR="00E86657" w:rsidRPr="006D523A" w:rsidRDefault="00E86657" w:rsidP="000E2C29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Богатые</w:t>
            </w:r>
          </w:p>
        </w:tc>
        <w:tc>
          <w:tcPr>
            <w:tcW w:w="2758" w:type="dxa"/>
          </w:tcPr>
          <w:p w:rsidR="00E86657" w:rsidRPr="006D523A" w:rsidRDefault="00E86657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10-12</w:t>
            </w:r>
          </w:p>
        </w:tc>
        <w:tc>
          <w:tcPr>
            <w:tcW w:w="2693" w:type="dxa"/>
          </w:tcPr>
          <w:p w:rsidR="00E86657" w:rsidRPr="006D523A" w:rsidRDefault="00E86657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151-200</w:t>
            </w:r>
          </w:p>
        </w:tc>
      </w:tr>
      <w:tr w:rsidR="00E86657" w:rsidRPr="006D523A" w:rsidTr="000E2C29">
        <w:trPr>
          <w:trHeight w:val="50"/>
          <w:jc w:val="center"/>
        </w:trPr>
        <w:tc>
          <w:tcPr>
            <w:tcW w:w="2418" w:type="dxa"/>
          </w:tcPr>
          <w:p w:rsidR="00E86657" w:rsidRPr="006D523A" w:rsidRDefault="00E86657" w:rsidP="000E2C29">
            <w:pPr>
              <w:pStyle w:val="af1"/>
              <w:spacing w:after="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богатые</w:t>
            </w:r>
          </w:p>
        </w:tc>
        <w:tc>
          <w:tcPr>
            <w:tcW w:w="2758" w:type="dxa"/>
          </w:tcPr>
          <w:p w:rsidR="00E86657" w:rsidRPr="006D523A" w:rsidRDefault="00E86657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более 12</w:t>
            </w:r>
          </w:p>
        </w:tc>
        <w:tc>
          <w:tcPr>
            <w:tcW w:w="2693" w:type="dxa"/>
          </w:tcPr>
          <w:p w:rsidR="00E86657" w:rsidRPr="006D523A" w:rsidRDefault="00E86657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более 200</w:t>
            </w:r>
          </w:p>
        </w:tc>
      </w:tr>
    </w:tbl>
    <w:p w:rsidR="00462709" w:rsidRPr="006D523A" w:rsidRDefault="00462709" w:rsidP="00DA71F2">
      <w:pPr>
        <w:pStyle w:val="710"/>
        <w:shd w:val="clear" w:color="auto" w:fill="auto"/>
        <w:spacing w:line="240" w:lineRule="auto"/>
        <w:ind w:firstLine="567"/>
        <w:jc w:val="left"/>
        <w:rPr>
          <w:rStyle w:val="75"/>
          <w:sz w:val="28"/>
          <w:szCs w:val="28"/>
        </w:rPr>
      </w:pP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1</w:t>
      </w:r>
      <w:r w:rsidR="005E0C46" w:rsidRPr="006D523A">
        <w:rPr>
          <w:rFonts w:ascii="Times New Roman" w:hAnsi="Times New Roman" w:cs="Times New Roman"/>
          <w:sz w:val="24"/>
          <w:szCs w:val="24"/>
        </w:rPr>
        <w:t>7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</w:t>
      </w:r>
      <w:r w:rsidR="00177D11" w:rsidRPr="006D523A">
        <w:rPr>
          <w:rFonts w:ascii="Times New Roman" w:hAnsi="Times New Roman" w:cs="Times New Roman"/>
          <w:sz w:val="24"/>
          <w:szCs w:val="24"/>
        </w:rPr>
        <w:t>тодике о</w:t>
      </w:r>
      <w:r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D566D0">
      <w:pPr>
        <w:pStyle w:val="92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Градации по степени обеспеченности почв гумусом в Чуйской долине</w:t>
      </w:r>
    </w:p>
    <w:p w:rsidR="00462709" w:rsidRPr="006D523A" w:rsidRDefault="00462709" w:rsidP="00DA71F2">
      <w:pPr>
        <w:pStyle w:val="710"/>
        <w:shd w:val="clear" w:color="auto" w:fill="auto"/>
        <w:spacing w:line="240" w:lineRule="auto"/>
        <w:ind w:firstLine="567"/>
        <w:jc w:val="center"/>
        <w:rPr>
          <w:rStyle w:val="72"/>
          <w:sz w:val="24"/>
          <w:szCs w:val="24"/>
        </w:rPr>
      </w:pPr>
      <w:r w:rsidRPr="006D523A">
        <w:rPr>
          <w:rStyle w:val="72"/>
          <w:sz w:val="24"/>
          <w:szCs w:val="24"/>
        </w:rPr>
        <w:t>(Воронов С.И., Мамытова Б.А. 1987)</w:t>
      </w:r>
    </w:p>
    <w:p w:rsidR="00462709" w:rsidRPr="006D523A" w:rsidRDefault="00462709" w:rsidP="00DA71F2">
      <w:pPr>
        <w:pStyle w:val="710"/>
        <w:shd w:val="clear" w:color="auto" w:fill="auto"/>
        <w:spacing w:line="240" w:lineRule="auto"/>
        <w:ind w:firstLine="567"/>
        <w:jc w:val="center"/>
        <w:rPr>
          <w:rStyle w:val="72"/>
          <w:sz w:val="24"/>
          <w:szCs w:val="24"/>
        </w:rPr>
      </w:pPr>
    </w:p>
    <w:tbl>
      <w:tblPr>
        <w:tblStyle w:val="a7"/>
        <w:tblW w:w="8657" w:type="dxa"/>
        <w:jc w:val="center"/>
        <w:tblLook w:val="04A0" w:firstRow="1" w:lastRow="0" w:firstColumn="1" w:lastColumn="0" w:noHBand="0" w:noVBand="1"/>
      </w:tblPr>
      <w:tblGrid>
        <w:gridCol w:w="2130"/>
        <w:gridCol w:w="1352"/>
        <w:gridCol w:w="938"/>
        <w:gridCol w:w="933"/>
        <w:gridCol w:w="998"/>
        <w:gridCol w:w="1008"/>
        <w:gridCol w:w="1298"/>
      </w:tblGrid>
      <w:tr w:rsidR="006D523A" w:rsidRPr="006D523A" w:rsidTr="000E2C29">
        <w:trPr>
          <w:jc w:val="center"/>
        </w:trPr>
        <w:tc>
          <w:tcPr>
            <w:tcW w:w="2130" w:type="dxa"/>
            <w:vMerge w:val="restart"/>
            <w:shd w:val="clear" w:color="auto" w:fill="auto"/>
            <w:vAlign w:val="center"/>
          </w:tcPr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Степень</w:t>
            </w:r>
          </w:p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обеспеченности почв</w:t>
            </w:r>
          </w:p>
          <w:p w:rsidR="00462709" w:rsidRPr="006D523A" w:rsidRDefault="00462709" w:rsidP="00A00A3B">
            <w:pPr>
              <w:pStyle w:val="710"/>
              <w:shd w:val="clear" w:color="auto" w:fill="auto"/>
              <w:spacing w:line="240" w:lineRule="auto"/>
              <w:ind w:left="-70" w:right="-55" w:firstLine="0"/>
              <w:jc w:val="center"/>
              <w:rPr>
                <w:rStyle w:val="72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гумусом</w:t>
            </w:r>
          </w:p>
        </w:tc>
        <w:tc>
          <w:tcPr>
            <w:tcW w:w="6527" w:type="dxa"/>
            <w:gridSpan w:val="6"/>
            <w:shd w:val="clear" w:color="auto" w:fill="auto"/>
            <w:vAlign w:val="center"/>
          </w:tcPr>
          <w:p w:rsidR="00462709" w:rsidRPr="006D523A" w:rsidRDefault="00462709" w:rsidP="00A00A3B">
            <w:pPr>
              <w:pStyle w:val="710"/>
              <w:shd w:val="clear" w:color="auto" w:fill="auto"/>
              <w:spacing w:line="240" w:lineRule="auto"/>
              <w:ind w:left="-70" w:right="-55" w:firstLine="0"/>
              <w:jc w:val="center"/>
              <w:rPr>
                <w:rStyle w:val="72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Градации, % гумуса от веса почв в пахотном слое</w:t>
            </w:r>
          </w:p>
        </w:tc>
      </w:tr>
      <w:tr w:rsidR="006D523A" w:rsidRPr="006D523A" w:rsidTr="000E2C29">
        <w:trPr>
          <w:cantSplit/>
          <w:trHeight w:val="2287"/>
          <w:jc w:val="center"/>
        </w:trPr>
        <w:tc>
          <w:tcPr>
            <w:tcW w:w="21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709" w:rsidRPr="006D523A" w:rsidRDefault="00462709" w:rsidP="00A00A3B">
            <w:pPr>
              <w:pStyle w:val="710"/>
              <w:shd w:val="clear" w:color="auto" w:fill="auto"/>
              <w:spacing w:line="240" w:lineRule="auto"/>
              <w:ind w:left="-70" w:right="-55" w:firstLine="0"/>
              <w:jc w:val="center"/>
              <w:rPr>
                <w:rStyle w:val="72"/>
                <w:b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чернозёмы,</w:t>
            </w:r>
          </w:p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луговые</w:t>
            </w:r>
            <w:r w:rsidR="00A00A3B" w:rsidRPr="006D523A">
              <w:rPr>
                <w:rStyle w:val="75"/>
                <w:b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b/>
                <w:sz w:val="24"/>
                <w:szCs w:val="24"/>
              </w:rPr>
              <w:t>темные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темно</w:t>
            </w:r>
            <w:r w:rsidRPr="006D523A">
              <w:rPr>
                <w:rStyle w:val="75"/>
                <w:b/>
                <w:sz w:val="24"/>
                <w:szCs w:val="24"/>
              </w:rPr>
              <w:softHyphen/>
              <w:t>-каштановые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каштановые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луговые</w:t>
            </w:r>
          </w:p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светлые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сероземы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светло-каштановые,</w:t>
            </w:r>
          </w:p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лугово</w:t>
            </w:r>
            <w:r w:rsidRPr="006D523A">
              <w:rPr>
                <w:rStyle w:val="75"/>
                <w:b/>
                <w:sz w:val="24"/>
                <w:szCs w:val="24"/>
              </w:rPr>
              <w:softHyphen/>
              <w:t>-сероземные,</w:t>
            </w:r>
          </w:p>
          <w:p w:rsidR="00462709" w:rsidRPr="006D523A" w:rsidRDefault="00462709" w:rsidP="00A00A3B">
            <w:pPr>
              <w:pStyle w:val="af1"/>
              <w:spacing w:after="0"/>
              <w:ind w:left="-70"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серозёмно-</w:t>
            </w:r>
            <w:r w:rsidRPr="006D523A">
              <w:rPr>
                <w:rStyle w:val="75"/>
                <w:b/>
                <w:sz w:val="24"/>
                <w:szCs w:val="24"/>
              </w:rPr>
              <w:softHyphen/>
              <w:t xml:space="preserve"> луговые</w:t>
            </w:r>
          </w:p>
        </w:tc>
      </w:tr>
      <w:tr w:rsidR="006D523A" w:rsidRPr="006D523A" w:rsidTr="000E2C29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Высокая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6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4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4,5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2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&gt; 3</w:t>
            </w:r>
          </w:p>
        </w:tc>
      </w:tr>
      <w:tr w:rsidR="006D523A" w:rsidRPr="006D523A" w:rsidTr="000E2C29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Средняя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6-4,5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5-4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4-3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4,5-3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2-1,5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3-2</w:t>
            </w:r>
          </w:p>
        </w:tc>
      </w:tr>
      <w:tr w:rsidR="006D523A" w:rsidRPr="006D523A" w:rsidTr="000E2C29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Ниже средней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4,5-3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4-3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3-2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3-1,5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1,5-1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2-1</w:t>
            </w:r>
          </w:p>
        </w:tc>
      </w:tr>
      <w:tr w:rsidR="00462709" w:rsidRPr="006D523A" w:rsidTr="000E2C29">
        <w:trPr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Низкая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3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2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1,5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1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1</w:t>
            </w:r>
          </w:p>
        </w:tc>
      </w:tr>
    </w:tbl>
    <w:p w:rsidR="00462709" w:rsidRDefault="00462709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rStyle w:val="75"/>
          <w:rFonts w:eastAsiaTheme="minorHAnsi"/>
          <w:b w:val="0"/>
          <w:bCs w:val="0"/>
          <w:sz w:val="28"/>
          <w:szCs w:val="28"/>
        </w:rPr>
      </w:pPr>
    </w:p>
    <w:p w:rsidR="00BD6C09" w:rsidRPr="006D523A" w:rsidRDefault="00BD6C09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rStyle w:val="75"/>
          <w:rFonts w:eastAsiaTheme="minorHAnsi"/>
          <w:b w:val="0"/>
          <w:bCs w:val="0"/>
          <w:sz w:val="28"/>
          <w:szCs w:val="28"/>
        </w:rPr>
      </w:pP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1</w:t>
      </w:r>
      <w:r w:rsidR="005E0C46" w:rsidRPr="006D523A">
        <w:rPr>
          <w:rFonts w:ascii="Times New Roman" w:hAnsi="Times New Roman" w:cs="Times New Roman"/>
          <w:sz w:val="24"/>
          <w:szCs w:val="24"/>
        </w:rPr>
        <w:t>8</w:t>
      </w:r>
    </w:p>
    <w:p w:rsidR="000E2C29" w:rsidRPr="006D523A" w:rsidRDefault="00177D11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0E2C29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177D11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0E2C29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730"/>
          <w:b/>
          <w:sz w:val="24"/>
          <w:szCs w:val="24"/>
        </w:rPr>
      </w:pPr>
      <w:r w:rsidRPr="006D523A">
        <w:rPr>
          <w:rStyle w:val="730"/>
          <w:b/>
          <w:sz w:val="24"/>
          <w:szCs w:val="24"/>
        </w:rPr>
        <w:t>Характеристика отношения С : N</w:t>
      </w:r>
    </w:p>
    <w:p w:rsidR="00462709" w:rsidRPr="006D523A" w:rsidRDefault="00462709" w:rsidP="000E2C29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77"/>
        <w:gridCol w:w="2178"/>
      </w:tblGrid>
      <w:tr w:rsidR="006D523A" w:rsidRPr="006D523A" w:rsidTr="005232A1">
        <w:trPr>
          <w:jc w:val="center"/>
        </w:trPr>
        <w:tc>
          <w:tcPr>
            <w:tcW w:w="2177" w:type="dxa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Интерпретация</w:t>
            </w:r>
          </w:p>
        </w:tc>
        <w:tc>
          <w:tcPr>
            <w:tcW w:w="2178" w:type="dxa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Величина</w:t>
            </w:r>
          </w:p>
        </w:tc>
      </w:tr>
      <w:tr w:rsidR="006D523A" w:rsidRPr="006D523A" w:rsidTr="005232A1">
        <w:trPr>
          <w:jc w:val="center"/>
        </w:trPr>
        <w:tc>
          <w:tcPr>
            <w:tcW w:w="2177" w:type="dxa"/>
          </w:tcPr>
          <w:p w:rsidR="00462709" w:rsidRPr="006D523A" w:rsidRDefault="00462709" w:rsidP="000E2C2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Узкое</w:t>
            </w:r>
          </w:p>
        </w:tc>
        <w:tc>
          <w:tcPr>
            <w:tcW w:w="2178" w:type="dxa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менее 8</w:t>
            </w:r>
          </w:p>
        </w:tc>
      </w:tr>
      <w:tr w:rsidR="006D523A" w:rsidRPr="006D523A" w:rsidTr="005232A1">
        <w:trPr>
          <w:jc w:val="center"/>
        </w:trPr>
        <w:tc>
          <w:tcPr>
            <w:tcW w:w="2177" w:type="dxa"/>
          </w:tcPr>
          <w:p w:rsidR="00462709" w:rsidRPr="006D523A" w:rsidRDefault="00462709" w:rsidP="000E2C2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Среднее</w:t>
            </w:r>
          </w:p>
        </w:tc>
        <w:tc>
          <w:tcPr>
            <w:tcW w:w="2178" w:type="dxa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8-12</w:t>
            </w:r>
          </w:p>
        </w:tc>
      </w:tr>
      <w:tr w:rsidR="00462709" w:rsidRPr="006D523A" w:rsidTr="005232A1">
        <w:trPr>
          <w:jc w:val="center"/>
        </w:trPr>
        <w:tc>
          <w:tcPr>
            <w:tcW w:w="2177" w:type="dxa"/>
          </w:tcPr>
          <w:p w:rsidR="00462709" w:rsidRPr="006D523A" w:rsidRDefault="00462709" w:rsidP="000E2C29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Широкое</w:t>
            </w:r>
          </w:p>
        </w:tc>
        <w:tc>
          <w:tcPr>
            <w:tcW w:w="2178" w:type="dxa"/>
          </w:tcPr>
          <w:p w:rsidR="00462709" w:rsidRPr="006D523A" w:rsidRDefault="00462709" w:rsidP="000E2C29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более 12</w:t>
            </w:r>
          </w:p>
        </w:tc>
      </w:tr>
    </w:tbl>
    <w:p w:rsidR="00D566D0" w:rsidRPr="006D523A" w:rsidRDefault="00D566D0" w:rsidP="00E86657">
      <w:pPr>
        <w:pStyle w:val="2f0"/>
        <w:shd w:val="clear" w:color="auto" w:fill="auto"/>
        <w:spacing w:line="240" w:lineRule="auto"/>
        <w:ind w:firstLine="567"/>
        <w:rPr>
          <w:rStyle w:val="2f"/>
          <w:sz w:val="28"/>
          <w:szCs w:val="28"/>
        </w:rPr>
      </w:pPr>
    </w:p>
    <w:p w:rsidR="00D566D0" w:rsidRPr="006D523A" w:rsidRDefault="00D566D0" w:rsidP="00E86657">
      <w:pPr>
        <w:pStyle w:val="2f0"/>
        <w:shd w:val="clear" w:color="auto" w:fill="auto"/>
        <w:spacing w:line="240" w:lineRule="auto"/>
        <w:ind w:firstLine="567"/>
        <w:rPr>
          <w:rStyle w:val="2f"/>
          <w:sz w:val="28"/>
          <w:szCs w:val="28"/>
        </w:rPr>
      </w:pPr>
    </w:p>
    <w:p w:rsidR="000E2C29" w:rsidRPr="006D523A" w:rsidRDefault="000E2C29" w:rsidP="00E86657">
      <w:pPr>
        <w:pStyle w:val="2f0"/>
        <w:shd w:val="clear" w:color="auto" w:fill="auto"/>
        <w:spacing w:line="240" w:lineRule="auto"/>
        <w:ind w:firstLine="567"/>
        <w:rPr>
          <w:rStyle w:val="2f"/>
          <w:sz w:val="28"/>
          <w:szCs w:val="28"/>
        </w:rPr>
      </w:pPr>
    </w:p>
    <w:p w:rsidR="000E2C29" w:rsidRPr="006D523A" w:rsidRDefault="000E2C29" w:rsidP="00E86657">
      <w:pPr>
        <w:pStyle w:val="2f0"/>
        <w:shd w:val="clear" w:color="auto" w:fill="auto"/>
        <w:spacing w:line="240" w:lineRule="auto"/>
        <w:ind w:firstLine="567"/>
        <w:rPr>
          <w:rStyle w:val="2f"/>
          <w:sz w:val="28"/>
          <w:szCs w:val="28"/>
        </w:rPr>
      </w:pP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 w:rsidR="005E0C46" w:rsidRPr="006D523A">
        <w:rPr>
          <w:rFonts w:ascii="Times New Roman" w:hAnsi="Times New Roman" w:cs="Times New Roman"/>
          <w:sz w:val="24"/>
          <w:szCs w:val="24"/>
        </w:rPr>
        <w:t>9</w:t>
      </w:r>
    </w:p>
    <w:p w:rsidR="000E2C29" w:rsidRPr="006D523A" w:rsidRDefault="00177D11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0E2C29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0E2C29" w:rsidRPr="006D523A" w:rsidRDefault="000E2C29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C53F42" w:rsidRPr="006D523A" w:rsidRDefault="00C53F42" w:rsidP="000E2C29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C53F42">
      <w:pPr>
        <w:pStyle w:val="92"/>
        <w:shd w:val="clear" w:color="auto" w:fill="auto"/>
        <w:spacing w:before="0" w:line="240" w:lineRule="auto"/>
        <w:ind w:firstLine="0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Степень обеспеченности почв валовым азотом и фосфором, %</w:t>
      </w:r>
    </w:p>
    <w:p w:rsidR="00462709" w:rsidRPr="006D523A" w:rsidRDefault="00462709" w:rsidP="00E86657">
      <w:pPr>
        <w:pStyle w:val="92"/>
        <w:shd w:val="clear" w:color="auto" w:fill="auto"/>
        <w:spacing w:before="0" w:line="240" w:lineRule="auto"/>
        <w:ind w:firstLine="567"/>
        <w:rPr>
          <w:rStyle w:val="91"/>
          <w:b/>
          <w:bCs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1985"/>
        <w:gridCol w:w="1984"/>
      </w:tblGrid>
      <w:tr w:rsidR="006D523A" w:rsidRPr="006D523A" w:rsidTr="00C53F42">
        <w:trPr>
          <w:jc w:val="center"/>
        </w:trPr>
        <w:tc>
          <w:tcPr>
            <w:tcW w:w="3539" w:type="dxa"/>
            <w:vMerge w:val="restart"/>
            <w:vAlign w:val="center"/>
          </w:tcPr>
          <w:p w:rsidR="00462709" w:rsidRPr="006D523A" w:rsidRDefault="00462709" w:rsidP="00C53F42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pacing w:val="0"/>
                <w:sz w:val="24"/>
                <w:szCs w:val="24"/>
              </w:rPr>
            </w:pPr>
            <w:r w:rsidRPr="006D523A">
              <w:rPr>
                <w:rStyle w:val="75"/>
                <w:spacing w:val="0"/>
                <w:sz w:val="24"/>
                <w:szCs w:val="24"/>
              </w:rPr>
              <w:t>Степень</w:t>
            </w:r>
            <w:r w:rsidR="00C53F42" w:rsidRPr="006D523A">
              <w:rPr>
                <w:rStyle w:val="75"/>
                <w:spacing w:val="0"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spacing w:val="0"/>
                <w:sz w:val="24"/>
                <w:szCs w:val="24"/>
              </w:rPr>
              <w:t>обеспеченности</w:t>
            </w:r>
          </w:p>
        </w:tc>
        <w:tc>
          <w:tcPr>
            <w:tcW w:w="3969" w:type="dxa"/>
            <w:gridSpan w:val="2"/>
            <w:vAlign w:val="center"/>
          </w:tcPr>
          <w:p w:rsidR="00462709" w:rsidRPr="006D523A" w:rsidRDefault="00462709" w:rsidP="00E86657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pacing w:val="0"/>
                <w:sz w:val="24"/>
                <w:szCs w:val="24"/>
              </w:rPr>
            </w:pPr>
            <w:r w:rsidRPr="006D523A">
              <w:rPr>
                <w:rStyle w:val="75"/>
                <w:spacing w:val="0"/>
                <w:sz w:val="24"/>
                <w:szCs w:val="24"/>
              </w:rPr>
              <w:t>Содержание</w:t>
            </w:r>
          </w:p>
        </w:tc>
      </w:tr>
      <w:tr w:rsidR="006D523A" w:rsidRPr="006D523A" w:rsidTr="00C53F42">
        <w:trPr>
          <w:jc w:val="center"/>
        </w:trPr>
        <w:tc>
          <w:tcPr>
            <w:tcW w:w="3539" w:type="dxa"/>
            <w:vMerge/>
            <w:vAlign w:val="center"/>
          </w:tcPr>
          <w:p w:rsidR="00462709" w:rsidRPr="006D523A" w:rsidRDefault="00462709" w:rsidP="00E86657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азота</w:t>
            </w:r>
          </w:p>
        </w:tc>
        <w:tc>
          <w:tcPr>
            <w:tcW w:w="1984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фосфора</w:t>
            </w:r>
          </w:p>
        </w:tc>
      </w:tr>
      <w:tr w:rsidR="006D523A" w:rsidRPr="006D523A" w:rsidTr="00C53F42">
        <w:trPr>
          <w:jc w:val="center"/>
        </w:trPr>
        <w:tc>
          <w:tcPr>
            <w:tcW w:w="3539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низкое</w:t>
            </w:r>
          </w:p>
        </w:tc>
        <w:tc>
          <w:tcPr>
            <w:tcW w:w="198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до 0,12</w:t>
            </w:r>
          </w:p>
        </w:tc>
        <w:tc>
          <w:tcPr>
            <w:tcW w:w="1984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до 0,12</w:t>
            </w:r>
          </w:p>
        </w:tc>
      </w:tr>
      <w:tr w:rsidR="006D523A" w:rsidRPr="006D523A" w:rsidTr="00C53F42">
        <w:trPr>
          <w:jc w:val="center"/>
        </w:trPr>
        <w:tc>
          <w:tcPr>
            <w:tcW w:w="3539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Низкое</w:t>
            </w:r>
          </w:p>
        </w:tc>
        <w:tc>
          <w:tcPr>
            <w:tcW w:w="198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0,18-0,26</w:t>
            </w:r>
          </w:p>
        </w:tc>
        <w:tc>
          <w:tcPr>
            <w:tcW w:w="1984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0,12-0,15</w:t>
            </w:r>
          </w:p>
        </w:tc>
      </w:tr>
      <w:tr w:rsidR="006D523A" w:rsidRPr="006D523A" w:rsidTr="00C53F42">
        <w:trPr>
          <w:jc w:val="center"/>
        </w:trPr>
        <w:tc>
          <w:tcPr>
            <w:tcW w:w="3539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Среднее</w:t>
            </w:r>
          </w:p>
        </w:tc>
        <w:tc>
          <w:tcPr>
            <w:tcW w:w="198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0,26-0,36</w:t>
            </w:r>
          </w:p>
        </w:tc>
        <w:tc>
          <w:tcPr>
            <w:tcW w:w="1984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0,16-0,25</w:t>
            </w:r>
          </w:p>
        </w:tc>
      </w:tr>
      <w:tr w:rsidR="00462709" w:rsidRPr="006D523A" w:rsidTr="00C53F42">
        <w:trPr>
          <w:jc w:val="center"/>
        </w:trPr>
        <w:tc>
          <w:tcPr>
            <w:tcW w:w="3539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Высокое</w:t>
            </w:r>
          </w:p>
        </w:tc>
        <w:tc>
          <w:tcPr>
            <w:tcW w:w="198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более 0,36</w:t>
            </w:r>
          </w:p>
        </w:tc>
        <w:tc>
          <w:tcPr>
            <w:tcW w:w="1984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более 0,25</w:t>
            </w:r>
          </w:p>
        </w:tc>
      </w:tr>
    </w:tbl>
    <w:p w:rsidR="00462709" w:rsidRPr="006D523A" w:rsidRDefault="00462709" w:rsidP="00E86657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rStyle w:val="75"/>
          <w:rFonts w:eastAsiaTheme="minorHAnsi"/>
          <w:b w:val="0"/>
          <w:bCs w:val="0"/>
          <w:sz w:val="28"/>
          <w:szCs w:val="28"/>
        </w:rPr>
      </w:pPr>
    </w:p>
    <w:p w:rsidR="00462709" w:rsidRPr="006D523A" w:rsidRDefault="00462709" w:rsidP="00C53F42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Калий содержится в земной коре (2,14%) и в осадочных породах, которые являются материнскими для многих почв. В глинистых и суглинистых почвах общее количество до 2% иногда до 3%.</w:t>
      </w:r>
    </w:p>
    <w:p w:rsidR="00462709" w:rsidRPr="006D523A" w:rsidRDefault="00462709" w:rsidP="00C53F42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Обеспеченность растений этим элементом на разных почвах определяется не столько общим содержанием его в почве, сколько соотношением между формами его соединений: большая часть калия в почвах находится в нерастворимой и малоусваемой для растений в форме.</w:t>
      </w:r>
    </w:p>
    <w:p w:rsidR="00A00A3B" w:rsidRPr="006D523A" w:rsidRDefault="00A00A3B" w:rsidP="00E86657">
      <w:pPr>
        <w:pStyle w:val="2f0"/>
        <w:shd w:val="clear" w:color="auto" w:fill="auto"/>
        <w:spacing w:line="240" w:lineRule="auto"/>
        <w:ind w:firstLine="567"/>
        <w:rPr>
          <w:rStyle w:val="2f"/>
          <w:sz w:val="28"/>
          <w:szCs w:val="28"/>
        </w:rPr>
      </w:pPr>
    </w:p>
    <w:p w:rsidR="00C53F42" w:rsidRPr="006D523A" w:rsidRDefault="005E0C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20</w:t>
      </w:r>
    </w:p>
    <w:p w:rsidR="00C53F42" w:rsidRPr="006D523A" w:rsidRDefault="00D937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C53F42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материалов почвенных обслед</w:t>
      </w:r>
      <w:r w:rsidR="00D93746" w:rsidRPr="006D523A">
        <w:rPr>
          <w:rFonts w:ascii="Times New Roman" w:hAnsi="Times New Roman" w:cs="Times New Roman"/>
          <w:sz w:val="24"/>
          <w:szCs w:val="24"/>
        </w:rPr>
        <w:t>ований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C53F42" w:rsidRPr="006D523A" w:rsidRDefault="00462709" w:rsidP="00C53F42">
      <w:pPr>
        <w:pStyle w:val="a6"/>
        <w:shd w:val="clear" w:color="auto" w:fill="auto"/>
        <w:spacing w:line="240" w:lineRule="auto"/>
        <w:ind w:firstLine="0"/>
        <w:rPr>
          <w:rStyle w:val="a5"/>
          <w:b/>
          <w:bCs/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>Группировка почв по обеспеченности подвижными формами</w:t>
      </w:r>
    </w:p>
    <w:p w:rsidR="00462709" w:rsidRPr="006D523A" w:rsidRDefault="00462709" w:rsidP="00C53F42">
      <w:pPr>
        <w:pStyle w:val="a6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>нитратного азота, фосфора и калия (усреднённые данные)</w:t>
      </w:r>
    </w:p>
    <w:p w:rsidR="00462709" w:rsidRPr="006D523A" w:rsidRDefault="00462709" w:rsidP="00E86657">
      <w:pPr>
        <w:tabs>
          <w:tab w:val="left" w:pos="851"/>
          <w:tab w:val="left" w:pos="1134"/>
        </w:tabs>
        <w:spacing w:after="0" w:line="240" w:lineRule="auto"/>
        <w:ind w:firstLine="567"/>
        <w:jc w:val="right"/>
        <w:rPr>
          <w:rStyle w:val="2pt"/>
          <w:rFonts w:eastAsiaTheme="minorHAnsi"/>
          <w:color w:val="auto"/>
          <w:spacing w:val="0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790"/>
        <w:gridCol w:w="1721"/>
        <w:gridCol w:w="1638"/>
      </w:tblGrid>
      <w:tr w:rsidR="006D523A" w:rsidRPr="006D523A" w:rsidTr="00C53F42">
        <w:trPr>
          <w:jc w:val="center"/>
        </w:trPr>
        <w:tc>
          <w:tcPr>
            <w:tcW w:w="2405" w:type="dxa"/>
            <w:vMerge w:val="restart"/>
            <w:vAlign w:val="center"/>
          </w:tcPr>
          <w:p w:rsidR="00462709" w:rsidRPr="006D523A" w:rsidRDefault="00462709" w:rsidP="00E86657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75"/>
                <w:spacing w:val="0"/>
                <w:sz w:val="24"/>
                <w:szCs w:val="24"/>
              </w:rPr>
            </w:pPr>
            <w:r w:rsidRPr="006D523A">
              <w:rPr>
                <w:rStyle w:val="75"/>
                <w:spacing w:val="0"/>
                <w:sz w:val="24"/>
                <w:szCs w:val="24"/>
              </w:rPr>
              <w:t>Степень</w:t>
            </w:r>
          </w:p>
          <w:p w:rsidR="00462709" w:rsidRPr="006D523A" w:rsidRDefault="00462709" w:rsidP="00E86657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pacing w:val="0"/>
                <w:sz w:val="24"/>
                <w:szCs w:val="24"/>
              </w:rPr>
            </w:pPr>
            <w:r w:rsidRPr="006D523A">
              <w:rPr>
                <w:rStyle w:val="75"/>
                <w:spacing w:val="0"/>
                <w:sz w:val="24"/>
                <w:szCs w:val="24"/>
              </w:rPr>
              <w:t>обеспеченности</w:t>
            </w:r>
          </w:p>
        </w:tc>
        <w:tc>
          <w:tcPr>
            <w:tcW w:w="5149" w:type="dxa"/>
            <w:gridSpan w:val="3"/>
            <w:vAlign w:val="center"/>
          </w:tcPr>
          <w:p w:rsidR="00462709" w:rsidRPr="006D523A" w:rsidRDefault="00462709" w:rsidP="00E86657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75"/>
                <w:spacing w:val="0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мг на 100г почвы</w:t>
            </w:r>
          </w:p>
        </w:tc>
      </w:tr>
      <w:tr w:rsidR="006D523A" w:rsidRPr="006D523A" w:rsidTr="00C53F42">
        <w:trPr>
          <w:jc w:val="center"/>
        </w:trPr>
        <w:tc>
          <w:tcPr>
            <w:tcW w:w="2405" w:type="dxa"/>
            <w:vMerge/>
            <w:vAlign w:val="center"/>
          </w:tcPr>
          <w:p w:rsidR="00462709" w:rsidRPr="006D523A" w:rsidRDefault="00462709" w:rsidP="00E86657">
            <w:pPr>
              <w:pStyle w:val="92"/>
              <w:shd w:val="clear" w:color="auto" w:fill="auto"/>
              <w:spacing w:before="0" w:line="240" w:lineRule="auto"/>
              <w:ind w:firstLine="0"/>
              <w:jc w:val="center"/>
              <w:rPr>
                <w:rStyle w:val="91"/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:rsidR="00462709" w:rsidRPr="006D523A" w:rsidRDefault="00FC4DCF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NО</w:t>
            </w:r>
            <w:r w:rsidR="00462709" w:rsidRPr="006D523A">
              <w:rPr>
                <w:rStyle w:val="75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721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20"/>
                <w:b/>
                <w:sz w:val="24"/>
                <w:szCs w:val="24"/>
              </w:rPr>
              <w:t>р</w:t>
            </w:r>
            <w:r w:rsidRPr="006D523A">
              <w:rPr>
                <w:rStyle w:val="720"/>
                <w:b/>
                <w:sz w:val="24"/>
                <w:szCs w:val="24"/>
                <w:vertAlign w:val="subscript"/>
              </w:rPr>
              <w:t>2</w:t>
            </w:r>
            <w:r w:rsidRPr="006D523A">
              <w:rPr>
                <w:rStyle w:val="720"/>
                <w:b/>
                <w:sz w:val="24"/>
                <w:szCs w:val="24"/>
              </w:rPr>
              <w:t>о</w:t>
            </w:r>
            <w:r w:rsidRPr="006D523A">
              <w:rPr>
                <w:rStyle w:val="720"/>
                <w:b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638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К</w:t>
            </w:r>
            <w:r w:rsidRPr="006D523A">
              <w:rPr>
                <w:rStyle w:val="75"/>
                <w:b/>
                <w:sz w:val="24"/>
                <w:szCs w:val="24"/>
                <w:vertAlign w:val="subscript"/>
              </w:rPr>
              <w:t>2</w:t>
            </w:r>
            <w:r w:rsidRPr="006D523A">
              <w:rPr>
                <w:rStyle w:val="75"/>
                <w:b/>
                <w:sz w:val="24"/>
                <w:szCs w:val="24"/>
              </w:rPr>
              <w:t>О</w:t>
            </w:r>
          </w:p>
        </w:tc>
      </w:tr>
      <w:tr w:rsidR="006D523A" w:rsidRPr="006D523A" w:rsidTr="00C53F42">
        <w:trPr>
          <w:jc w:val="center"/>
        </w:trPr>
        <w:tc>
          <w:tcPr>
            <w:tcW w:w="240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низкое</w:t>
            </w:r>
          </w:p>
        </w:tc>
        <w:tc>
          <w:tcPr>
            <w:tcW w:w="1790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3,0</w:t>
            </w:r>
          </w:p>
        </w:tc>
        <w:tc>
          <w:tcPr>
            <w:tcW w:w="1721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1,5</w:t>
            </w:r>
          </w:p>
        </w:tc>
        <w:tc>
          <w:tcPr>
            <w:tcW w:w="1638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10,0</w:t>
            </w:r>
          </w:p>
        </w:tc>
      </w:tr>
      <w:tr w:rsidR="006D523A" w:rsidRPr="006D523A" w:rsidTr="00C53F42">
        <w:trPr>
          <w:jc w:val="center"/>
        </w:trPr>
        <w:tc>
          <w:tcPr>
            <w:tcW w:w="240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Низкое</w:t>
            </w:r>
          </w:p>
        </w:tc>
        <w:tc>
          <w:tcPr>
            <w:tcW w:w="1790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3,1-10,0</w:t>
            </w:r>
          </w:p>
        </w:tc>
        <w:tc>
          <w:tcPr>
            <w:tcW w:w="1721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1,6-3,0</w:t>
            </w:r>
          </w:p>
        </w:tc>
        <w:tc>
          <w:tcPr>
            <w:tcW w:w="1638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11-20</w:t>
            </w:r>
          </w:p>
        </w:tc>
      </w:tr>
      <w:tr w:rsidR="006D523A" w:rsidRPr="006D523A" w:rsidTr="00C53F42">
        <w:trPr>
          <w:jc w:val="center"/>
        </w:trPr>
        <w:tc>
          <w:tcPr>
            <w:tcW w:w="240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Среднее</w:t>
            </w:r>
          </w:p>
        </w:tc>
        <w:tc>
          <w:tcPr>
            <w:tcW w:w="1790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10,1-20,0</w:t>
            </w:r>
          </w:p>
        </w:tc>
        <w:tc>
          <w:tcPr>
            <w:tcW w:w="1721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3,1-4,5</w:t>
            </w:r>
          </w:p>
        </w:tc>
        <w:tc>
          <w:tcPr>
            <w:tcW w:w="1638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21-30</w:t>
            </w:r>
          </w:p>
        </w:tc>
      </w:tr>
      <w:tr w:rsidR="006D523A" w:rsidRPr="006D523A" w:rsidTr="00C53F42">
        <w:trPr>
          <w:jc w:val="center"/>
        </w:trPr>
        <w:tc>
          <w:tcPr>
            <w:tcW w:w="240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Повышенное</w:t>
            </w:r>
          </w:p>
        </w:tc>
        <w:tc>
          <w:tcPr>
            <w:tcW w:w="1790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20,1-40,0</w:t>
            </w:r>
          </w:p>
        </w:tc>
        <w:tc>
          <w:tcPr>
            <w:tcW w:w="1721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4,6-6,0</w:t>
            </w:r>
          </w:p>
        </w:tc>
        <w:tc>
          <w:tcPr>
            <w:tcW w:w="1638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31-40</w:t>
            </w:r>
          </w:p>
        </w:tc>
      </w:tr>
      <w:tr w:rsidR="00462709" w:rsidRPr="006D523A" w:rsidTr="00C53F42">
        <w:trPr>
          <w:jc w:val="center"/>
        </w:trPr>
        <w:tc>
          <w:tcPr>
            <w:tcW w:w="2405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Высокое</w:t>
            </w:r>
          </w:p>
        </w:tc>
        <w:tc>
          <w:tcPr>
            <w:tcW w:w="1790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40,1-70,0</w:t>
            </w:r>
          </w:p>
        </w:tc>
        <w:tc>
          <w:tcPr>
            <w:tcW w:w="1721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75"/>
                <w:sz w:val="24"/>
                <w:szCs w:val="24"/>
              </w:rPr>
              <w:t xml:space="preserve"> 6,1</w:t>
            </w:r>
          </w:p>
        </w:tc>
        <w:tc>
          <w:tcPr>
            <w:tcW w:w="1638" w:type="dxa"/>
            <w:vAlign w:val="center"/>
          </w:tcPr>
          <w:p w:rsidR="00462709" w:rsidRPr="006D523A" w:rsidRDefault="00462709" w:rsidP="00E86657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75"/>
                <w:sz w:val="24"/>
                <w:szCs w:val="24"/>
              </w:rPr>
              <w:t xml:space="preserve"> 41</w:t>
            </w:r>
          </w:p>
        </w:tc>
      </w:tr>
    </w:tbl>
    <w:p w:rsidR="000B6E49" w:rsidRPr="006D523A" w:rsidRDefault="000B6E49" w:rsidP="00DA71F2">
      <w:pPr>
        <w:pStyle w:val="2f0"/>
        <w:shd w:val="clear" w:color="auto" w:fill="auto"/>
        <w:spacing w:line="240" w:lineRule="auto"/>
        <w:ind w:firstLine="567"/>
        <w:rPr>
          <w:rStyle w:val="2f"/>
          <w:sz w:val="24"/>
          <w:szCs w:val="24"/>
        </w:rPr>
      </w:pPr>
    </w:p>
    <w:p w:rsidR="00C53F42" w:rsidRPr="006D523A" w:rsidRDefault="005E0C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21</w:t>
      </w:r>
    </w:p>
    <w:p w:rsidR="00C53F42" w:rsidRPr="006D523A" w:rsidRDefault="00D937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C53F42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C53F42">
      <w:pPr>
        <w:pStyle w:val="a6"/>
        <w:shd w:val="clear" w:color="auto" w:fill="auto"/>
        <w:spacing w:line="240" w:lineRule="auto"/>
        <w:ind w:firstLine="0"/>
        <w:rPr>
          <w:rStyle w:val="a5"/>
          <w:b/>
          <w:bCs/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>Содержание в почвах легкогидролизуемого азота</w:t>
      </w:r>
    </w:p>
    <w:p w:rsidR="00C53F42" w:rsidRPr="006D523A" w:rsidRDefault="00C53F42" w:rsidP="00DA71F2">
      <w:pPr>
        <w:pStyle w:val="a6"/>
        <w:shd w:val="clear" w:color="auto" w:fill="auto"/>
        <w:spacing w:line="240" w:lineRule="auto"/>
        <w:ind w:firstLine="567"/>
        <w:rPr>
          <w:rStyle w:val="a5"/>
          <w:b/>
          <w:bCs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351"/>
        <w:gridCol w:w="2367"/>
      </w:tblGrid>
      <w:tr w:rsidR="006D523A" w:rsidRPr="006D523A" w:rsidTr="00C53F42">
        <w:trPr>
          <w:jc w:val="center"/>
        </w:trPr>
        <w:tc>
          <w:tcPr>
            <w:tcW w:w="3351" w:type="dxa"/>
            <w:vAlign w:val="center"/>
          </w:tcPr>
          <w:p w:rsidR="00462709" w:rsidRPr="006D523A" w:rsidRDefault="00462709" w:rsidP="00AB5AAE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Степень обеспеченности</w:t>
            </w:r>
          </w:p>
        </w:tc>
        <w:tc>
          <w:tcPr>
            <w:tcW w:w="2367" w:type="dxa"/>
            <w:vAlign w:val="center"/>
          </w:tcPr>
          <w:p w:rsidR="00462709" w:rsidRPr="006D523A" w:rsidRDefault="00462709" w:rsidP="00AB5AAE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мг на 100г почвы</w:t>
            </w:r>
          </w:p>
        </w:tc>
      </w:tr>
      <w:tr w:rsidR="006D523A" w:rsidRPr="006D523A" w:rsidTr="00C53F42">
        <w:trPr>
          <w:jc w:val="center"/>
        </w:trPr>
        <w:tc>
          <w:tcPr>
            <w:tcW w:w="3351" w:type="dxa"/>
            <w:vAlign w:val="center"/>
          </w:tcPr>
          <w:p w:rsidR="00462709" w:rsidRPr="006D523A" w:rsidRDefault="00462709" w:rsidP="00AB5AAE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Низкое</w:t>
            </w:r>
          </w:p>
        </w:tc>
        <w:tc>
          <w:tcPr>
            <w:tcW w:w="2367" w:type="dxa"/>
            <w:vAlign w:val="center"/>
          </w:tcPr>
          <w:p w:rsidR="00462709" w:rsidRPr="006D523A" w:rsidRDefault="00462709" w:rsidP="00AB5AAE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&lt;6</w:t>
            </w:r>
          </w:p>
        </w:tc>
      </w:tr>
      <w:tr w:rsidR="006D523A" w:rsidRPr="006D523A" w:rsidTr="00C53F42">
        <w:trPr>
          <w:jc w:val="center"/>
        </w:trPr>
        <w:tc>
          <w:tcPr>
            <w:tcW w:w="3351" w:type="dxa"/>
            <w:vAlign w:val="center"/>
          </w:tcPr>
          <w:p w:rsidR="00462709" w:rsidRPr="006D523A" w:rsidRDefault="00462709" w:rsidP="00AB5AAE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Среднее</w:t>
            </w:r>
          </w:p>
        </w:tc>
        <w:tc>
          <w:tcPr>
            <w:tcW w:w="2367" w:type="dxa"/>
            <w:vAlign w:val="center"/>
          </w:tcPr>
          <w:p w:rsidR="00462709" w:rsidRPr="006D523A" w:rsidRDefault="00462709" w:rsidP="00AB5AAE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6-9</w:t>
            </w:r>
          </w:p>
        </w:tc>
      </w:tr>
      <w:tr w:rsidR="00462709" w:rsidRPr="006D523A" w:rsidTr="00C53F42">
        <w:trPr>
          <w:jc w:val="center"/>
        </w:trPr>
        <w:tc>
          <w:tcPr>
            <w:tcW w:w="3351" w:type="dxa"/>
            <w:vAlign w:val="center"/>
          </w:tcPr>
          <w:p w:rsidR="00462709" w:rsidRPr="006D523A" w:rsidRDefault="00462709" w:rsidP="00AB5AAE">
            <w:pPr>
              <w:pStyle w:val="af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Высокое</w:t>
            </w:r>
          </w:p>
        </w:tc>
        <w:tc>
          <w:tcPr>
            <w:tcW w:w="2367" w:type="dxa"/>
            <w:vAlign w:val="center"/>
          </w:tcPr>
          <w:p w:rsidR="00462709" w:rsidRPr="006D523A" w:rsidRDefault="00462709" w:rsidP="00AB5AAE">
            <w:pPr>
              <w:pStyle w:val="af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9-12 и выше</w:t>
            </w:r>
          </w:p>
        </w:tc>
      </w:tr>
    </w:tbl>
    <w:p w:rsidR="005232A1" w:rsidRPr="006D523A" w:rsidRDefault="005232A1" w:rsidP="00DA71F2">
      <w:pPr>
        <w:pStyle w:val="a6"/>
        <w:shd w:val="clear" w:color="auto" w:fill="auto"/>
        <w:spacing w:line="240" w:lineRule="auto"/>
        <w:ind w:firstLine="567"/>
        <w:rPr>
          <w:rStyle w:val="a5"/>
          <w:b/>
          <w:bCs/>
          <w:sz w:val="24"/>
          <w:szCs w:val="24"/>
        </w:rPr>
      </w:pPr>
    </w:p>
    <w:p w:rsidR="00594745" w:rsidRPr="006D523A" w:rsidRDefault="00594745" w:rsidP="00DA71F2">
      <w:pPr>
        <w:spacing w:after="0" w:line="240" w:lineRule="auto"/>
        <w:ind w:firstLine="567"/>
        <w:jc w:val="right"/>
        <w:rPr>
          <w:rStyle w:val="a8"/>
          <w:rFonts w:ascii="Times New Roman" w:eastAsiaTheme="minorHAnsi" w:hAnsi="Times New Roman" w:cs="Times New Roman"/>
          <w:sz w:val="24"/>
          <w:szCs w:val="24"/>
        </w:rPr>
      </w:pPr>
    </w:p>
    <w:p w:rsidR="000A22C9" w:rsidRPr="006D523A" w:rsidRDefault="000A22C9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0A22C9" w:rsidRPr="006D523A" w:rsidRDefault="000A22C9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C53F42" w:rsidRPr="006D523A" w:rsidRDefault="005E0C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>Приложение 22</w:t>
      </w:r>
    </w:p>
    <w:p w:rsidR="00C53F42" w:rsidRPr="006D523A" w:rsidRDefault="00D937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C53F42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DA71F2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Style w:val="21"/>
          <w:rFonts w:eastAsiaTheme="minorHAnsi"/>
          <w:b/>
          <w:color w:val="auto"/>
          <w:sz w:val="24"/>
          <w:szCs w:val="24"/>
        </w:rPr>
      </w:pPr>
      <w:r w:rsidRPr="006D523A">
        <w:rPr>
          <w:rStyle w:val="21"/>
          <w:rFonts w:eastAsiaTheme="minorHAnsi"/>
          <w:b/>
          <w:color w:val="auto"/>
          <w:sz w:val="24"/>
          <w:szCs w:val="24"/>
        </w:rPr>
        <w:t>Классификация почв по степени солонцеватости</w:t>
      </w:r>
    </w:p>
    <w:p w:rsidR="005232A1" w:rsidRPr="006D523A" w:rsidRDefault="005232A1" w:rsidP="00DA71F2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Style w:val="21"/>
          <w:rFonts w:eastAsiaTheme="minorHAnsi"/>
          <w:b/>
          <w:color w:val="auto"/>
          <w:sz w:val="24"/>
          <w:szCs w:val="24"/>
        </w:rPr>
      </w:pPr>
    </w:p>
    <w:tbl>
      <w:tblPr>
        <w:tblOverlap w:val="never"/>
        <w:tblW w:w="8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9"/>
        <w:gridCol w:w="2694"/>
        <w:gridCol w:w="2410"/>
      </w:tblGrid>
      <w:tr w:rsidR="006D523A" w:rsidRPr="006D523A" w:rsidTr="00D566D0">
        <w:trPr>
          <w:trHeight w:val="552"/>
          <w:jc w:val="center"/>
        </w:trPr>
        <w:tc>
          <w:tcPr>
            <w:tcW w:w="3159" w:type="dxa"/>
            <w:vMerge w:val="restart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ind w:left="-27" w:right="82"/>
              <w:rPr>
                <w:rStyle w:val="21"/>
                <w:b/>
                <w:color w:val="auto"/>
                <w:sz w:val="24"/>
                <w:szCs w:val="24"/>
              </w:rPr>
            </w:pPr>
            <w:r w:rsidRPr="006D523A">
              <w:rPr>
                <w:rStyle w:val="21"/>
                <w:b/>
                <w:color w:val="auto"/>
                <w:sz w:val="24"/>
                <w:szCs w:val="24"/>
              </w:rPr>
              <w:t>Степень</w:t>
            </w:r>
          </w:p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ind w:left="-27" w:right="82"/>
              <w:rPr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D523A">
              <w:rPr>
                <w:rStyle w:val="21"/>
                <w:b/>
                <w:color w:val="auto"/>
                <w:sz w:val="24"/>
                <w:szCs w:val="24"/>
              </w:rPr>
              <w:t>солонцеватости</w:t>
            </w:r>
          </w:p>
        </w:tc>
        <w:tc>
          <w:tcPr>
            <w:tcW w:w="5104" w:type="dxa"/>
            <w:gridSpan w:val="2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b/>
                <w:color w:val="auto"/>
                <w:sz w:val="24"/>
                <w:szCs w:val="24"/>
              </w:rPr>
            </w:pPr>
            <w:r w:rsidRPr="006D523A">
              <w:rPr>
                <w:rStyle w:val="21"/>
                <w:b/>
                <w:color w:val="auto"/>
                <w:sz w:val="24"/>
                <w:szCs w:val="24"/>
              </w:rPr>
              <w:t>Содержание поглощенного натрия</w:t>
            </w:r>
          </w:p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b/>
                <w:color w:val="auto"/>
                <w:sz w:val="24"/>
                <w:szCs w:val="24"/>
              </w:rPr>
            </w:pPr>
            <w:r w:rsidRPr="006D523A">
              <w:rPr>
                <w:rStyle w:val="21"/>
                <w:b/>
                <w:color w:val="auto"/>
                <w:sz w:val="24"/>
                <w:szCs w:val="24"/>
              </w:rPr>
              <w:t xml:space="preserve"> от емкости поглощения, %</w:t>
            </w:r>
          </w:p>
        </w:tc>
      </w:tr>
      <w:tr w:rsidR="006D523A" w:rsidRPr="006D523A" w:rsidTr="00D566D0">
        <w:trPr>
          <w:trHeight w:val="222"/>
          <w:jc w:val="center"/>
        </w:trPr>
        <w:tc>
          <w:tcPr>
            <w:tcW w:w="3159" w:type="dxa"/>
            <w:vMerge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ind w:left="-27" w:right="82"/>
              <w:rPr>
                <w:rStyle w:val="21"/>
                <w:b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b/>
                <w:color w:val="auto"/>
                <w:sz w:val="24"/>
                <w:szCs w:val="24"/>
              </w:rPr>
            </w:pPr>
            <w:r w:rsidRPr="006D523A">
              <w:rPr>
                <w:rStyle w:val="21"/>
                <w:b/>
                <w:color w:val="auto"/>
                <w:sz w:val="24"/>
                <w:szCs w:val="24"/>
              </w:rPr>
              <w:t>для высокогумусных почв</w:t>
            </w:r>
          </w:p>
        </w:tc>
        <w:tc>
          <w:tcPr>
            <w:tcW w:w="2410" w:type="dxa"/>
            <w:shd w:val="clear" w:color="auto" w:fill="FFFFFF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b/>
                <w:color w:val="auto"/>
                <w:sz w:val="24"/>
                <w:szCs w:val="24"/>
              </w:rPr>
            </w:pPr>
            <w:r w:rsidRPr="006D523A">
              <w:rPr>
                <w:rStyle w:val="21"/>
                <w:b/>
                <w:color w:val="auto"/>
                <w:sz w:val="24"/>
                <w:szCs w:val="24"/>
              </w:rPr>
              <w:t>для малогумусных почв</w:t>
            </w:r>
          </w:p>
        </w:tc>
      </w:tr>
      <w:tr w:rsidR="006D523A" w:rsidRPr="006D523A" w:rsidTr="00D566D0">
        <w:trPr>
          <w:trHeight w:val="102"/>
          <w:jc w:val="center"/>
        </w:trPr>
        <w:tc>
          <w:tcPr>
            <w:tcW w:w="315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ind w:left="-27" w:right="82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Слабая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5-10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3-5</w:t>
            </w:r>
          </w:p>
        </w:tc>
      </w:tr>
      <w:tr w:rsidR="006D523A" w:rsidRPr="006D523A" w:rsidTr="00D566D0">
        <w:trPr>
          <w:trHeight w:val="64"/>
          <w:jc w:val="center"/>
        </w:trPr>
        <w:tc>
          <w:tcPr>
            <w:tcW w:w="315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ind w:left="-27" w:right="82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Средняя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10-15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5-10</w:t>
            </w:r>
          </w:p>
        </w:tc>
      </w:tr>
      <w:tr w:rsidR="006D523A" w:rsidRPr="006D523A" w:rsidTr="00D566D0">
        <w:trPr>
          <w:trHeight w:val="64"/>
          <w:jc w:val="center"/>
        </w:trPr>
        <w:tc>
          <w:tcPr>
            <w:tcW w:w="315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ind w:left="-27" w:right="82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Сильная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15-20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10-15</w:t>
            </w:r>
          </w:p>
        </w:tc>
      </w:tr>
      <w:tr w:rsidR="006D523A" w:rsidRPr="006D523A" w:rsidTr="00D566D0">
        <w:trPr>
          <w:trHeight w:val="64"/>
          <w:jc w:val="center"/>
        </w:trPr>
        <w:tc>
          <w:tcPr>
            <w:tcW w:w="315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ind w:left="-27" w:right="82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Солонец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21"/>
                <w:color w:val="auto"/>
                <w:sz w:val="24"/>
                <w:szCs w:val="24"/>
              </w:rPr>
              <w:t xml:space="preserve"> </w:t>
            </w:r>
            <w:r w:rsidRPr="006D523A">
              <w:rPr>
                <w:rStyle w:val="65pt0"/>
                <w:color w:val="auto"/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21"/>
                <w:color w:val="auto"/>
                <w:sz w:val="24"/>
                <w:szCs w:val="24"/>
              </w:rPr>
              <w:t xml:space="preserve"> </w:t>
            </w:r>
            <w:r w:rsidRPr="006D523A">
              <w:rPr>
                <w:rStyle w:val="65pt0"/>
                <w:color w:val="auto"/>
                <w:sz w:val="24"/>
                <w:szCs w:val="24"/>
              </w:rPr>
              <w:t>15</w:t>
            </w:r>
          </w:p>
        </w:tc>
      </w:tr>
      <w:tr w:rsidR="006D523A" w:rsidRPr="006D523A" w:rsidTr="00D566D0">
        <w:trPr>
          <w:trHeight w:val="64"/>
          <w:jc w:val="center"/>
        </w:trPr>
        <w:tc>
          <w:tcPr>
            <w:tcW w:w="8263" w:type="dxa"/>
            <w:gridSpan w:val="3"/>
            <w:shd w:val="clear" w:color="auto" w:fill="FFFFFF"/>
            <w:vAlign w:val="center"/>
          </w:tcPr>
          <w:p w:rsidR="00D566D0" w:rsidRPr="006D523A" w:rsidRDefault="00462709" w:rsidP="00D566D0">
            <w:pPr>
              <w:pStyle w:val="11"/>
              <w:shd w:val="clear" w:color="auto" w:fill="auto"/>
              <w:spacing w:line="240" w:lineRule="auto"/>
              <w:ind w:left="31" w:right="82"/>
              <w:jc w:val="left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>Примечание: к малогумусным поч</w:t>
            </w:r>
            <w:r w:rsidR="00C53F42" w:rsidRPr="006D523A">
              <w:rPr>
                <w:rStyle w:val="21"/>
                <w:color w:val="auto"/>
                <w:sz w:val="24"/>
                <w:szCs w:val="24"/>
              </w:rPr>
              <w:t>вам относятся бурые, сероземы,</w:t>
            </w:r>
          </w:p>
          <w:p w:rsidR="00462709" w:rsidRPr="006D523A" w:rsidRDefault="00C53F42" w:rsidP="00C53F42">
            <w:pPr>
              <w:pStyle w:val="11"/>
              <w:shd w:val="clear" w:color="auto" w:fill="auto"/>
              <w:spacing w:line="240" w:lineRule="auto"/>
              <w:ind w:right="82"/>
              <w:jc w:val="left"/>
              <w:rPr>
                <w:rStyle w:val="21"/>
                <w:color w:val="auto"/>
                <w:sz w:val="24"/>
                <w:szCs w:val="24"/>
              </w:rPr>
            </w:pPr>
            <w:r w:rsidRPr="006D523A">
              <w:rPr>
                <w:rStyle w:val="21"/>
                <w:color w:val="auto"/>
                <w:sz w:val="24"/>
                <w:szCs w:val="24"/>
              </w:rPr>
              <w:t xml:space="preserve">                        </w:t>
            </w:r>
            <w:r w:rsidR="00462709" w:rsidRPr="006D523A">
              <w:rPr>
                <w:rStyle w:val="21"/>
                <w:color w:val="auto"/>
                <w:sz w:val="24"/>
                <w:szCs w:val="24"/>
              </w:rPr>
              <w:t>каштановые, малогум</w:t>
            </w:r>
            <w:r w:rsidR="00AB5AAE" w:rsidRPr="006D523A">
              <w:rPr>
                <w:rStyle w:val="21"/>
                <w:color w:val="auto"/>
                <w:sz w:val="24"/>
                <w:szCs w:val="24"/>
              </w:rPr>
              <w:t>у</w:t>
            </w:r>
            <w:r w:rsidR="00462709" w:rsidRPr="006D523A">
              <w:rPr>
                <w:rStyle w:val="21"/>
                <w:color w:val="auto"/>
                <w:sz w:val="24"/>
                <w:szCs w:val="24"/>
              </w:rPr>
              <w:t>сные черноземы</w:t>
            </w:r>
          </w:p>
        </w:tc>
      </w:tr>
    </w:tbl>
    <w:p w:rsidR="000B6E49" w:rsidRPr="006D523A" w:rsidRDefault="00AB5AAE" w:rsidP="00AB5AAE">
      <w:pPr>
        <w:pStyle w:val="2f0"/>
        <w:shd w:val="clear" w:color="auto" w:fill="auto"/>
        <w:tabs>
          <w:tab w:val="left" w:pos="8129"/>
        </w:tabs>
        <w:spacing w:line="240" w:lineRule="auto"/>
        <w:ind w:firstLine="567"/>
        <w:jc w:val="left"/>
        <w:rPr>
          <w:rStyle w:val="2f"/>
          <w:sz w:val="24"/>
          <w:szCs w:val="24"/>
        </w:rPr>
      </w:pPr>
      <w:r w:rsidRPr="006D523A">
        <w:rPr>
          <w:rStyle w:val="2f"/>
          <w:sz w:val="24"/>
          <w:szCs w:val="24"/>
        </w:rPr>
        <w:tab/>
      </w:r>
    </w:p>
    <w:p w:rsidR="00E36D06" w:rsidRPr="006D523A" w:rsidRDefault="00462709" w:rsidP="00DA71F2">
      <w:pPr>
        <w:pStyle w:val="a6"/>
        <w:shd w:val="clear" w:color="auto" w:fill="auto"/>
        <w:spacing w:line="240" w:lineRule="auto"/>
        <w:ind w:firstLine="567"/>
        <w:rPr>
          <w:rStyle w:val="a5"/>
          <w:b/>
          <w:bCs/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>Разделение солонцеватых почв по глубине залегания</w:t>
      </w:r>
    </w:p>
    <w:p w:rsidR="00462709" w:rsidRPr="006D523A" w:rsidRDefault="00462709" w:rsidP="00DA71F2">
      <w:pPr>
        <w:pStyle w:val="a6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 xml:space="preserve"> солонцового горизонта</w:t>
      </w:r>
      <w:r w:rsidR="00E36D06" w:rsidRPr="006D523A">
        <w:rPr>
          <w:rStyle w:val="a5"/>
          <w:b/>
          <w:bCs/>
          <w:sz w:val="24"/>
          <w:szCs w:val="24"/>
        </w:rPr>
        <w:t xml:space="preserve"> </w:t>
      </w:r>
      <w:r w:rsidRPr="006D523A">
        <w:rPr>
          <w:rStyle w:val="a5"/>
          <w:b/>
          <w:bCs/>
          <w:sz w:val="24"/>
          <w:szCs w:val="24"/>
        </w:rPr>
        <w:t>(для орошаемых земель)</w:t>
      </w:r>
    </w:p>
    <w:p w:rsidR="00462709" w:rsidRPr="006D523A" w:rsidRDefault="00462709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sz w:val="24"/>
          <w:szCs w:val="24"/>
        </w:rPr>
      </w:pPr>
    </w:p>
    <w:tbl>
      <w:tblPr>
        <w:tblOverlap w:val="never"/>
        <w:tblW w:w="6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5"/>
        <w:gridCol w:w="3559"/>
      </w:tblGrid>
      <w:tr w:rsidR="006D523A" w:rsidRPr="006D523A" w:rsidTr="00A00A3B">
        <w:trPr>
          <w:trHeight w:val="64"/>
          <w:jc w:val="center"/>
        </w:trPr>
        <w:tc>
          <w:tcPr>
            <w:tcW w:w="3045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Почвы</w:t>
            </w:r>
          </w:p>
        </w:tc>
        <w:tc>
          <w:tcPr>
            <w:tcW w:w="355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hanging="10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Глубина залегания солонцового</w:t>
            </w:r>
          </w:p>
          <w:p w:rsidR="00462709" w:rsidRPr="006D523A" w:rsidRDefault="00462709" w:rsidP="00AB5AAE">
            <w:pPr>
              <w:pStyle w:val="af1"/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горизонта, см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3045" w:type="dxa"/>
            <w:shd w:val="clear" w:color="auto" w:fill="FFFFFF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102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Солонцеватые</w:t>
            </w:r>
          </w:p>
        </w:tc>
        <w:tc>
          <w:tcPr>
            <w:tcW w:w="3559" w:type="dxa"/>
            <w:shd w:val="clear" w:color="auto" w:fill="FFFFFF"/>
          </w:tcPr>
          <w:p w:rsidR="00462709" w:rsidRPr="006D523A" w:rsidRDefault="00462709" w:rsidP="00AB5AAE">
            <w:pPr>
              <w:pStyle w:val="af1"/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до 20 (30) – пахотный горизонт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3045" w:type="dxa"/>
            <w:shd w:val="clear" w:color="auto" w:fill="FFFFFF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102" w:hanging="10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Глубокосолонцеватые</w:t>
            </w:r>
          </w:p>
        </w:tc>
        <w:tc>
          <w:tcPr>
            <w:tcW w:w="3559" w:type="dxa"/>
            <w:shd w:val="clear" w:color="auto" w:fill="FFFFFF"/>
          </w:tcPr>
          <w:p w:rsidR="00462709" w:rsidRPr="006D523A" w:rsidRDefault="00462709" w:rsidP="00AB5AAE">
            <w:pPr>
              <w:pStyle w:val="af1"/>
              <w:spacing w:after="0" w:line="240" w:lineRule="auto"/>
              <w:ind w:hanging="10"/>
              <w:jc w:val="center"/>
              <w:rPr>
                <w:rStyle w:val="75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более 20 (30)</w:t>
            </w:r>
          </w:p>
        </w:tc>
      </w:tr>
    </w:tbl>
    <w:p w:rsidR="00594745" w:rsidRPr="006D523A" w:rsidRDefault="00594745" w:rsidP="00DA71F2">
      <w:pPr>
        <w:pStyle w:val="2f0"/>
        <w:shd w:val="clear" w:color="auto" w:fill="auto"/>
        <w:spacing w:line="240" w:lineRule="auto"/>
        <w:ind w:firstLine="567"/>
        <w:rPr>
          <w:rStyle w:val="2f"/>
          <w:sz w:val="24"/>
          <w:szCs w:val="24"/>
        </w:rPr>
      </w:pPr>
    </w:p>
    <w:p w:rsidR="00462709" w:rsidRPr="006D523A" w:rsidRDefault="00462709" w:rsidP="00C53F42">
      <w:pPr>
        <w:pStyle w:val="92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Разделение солонцов по содержанию обменного натрия</w:t>
      </w:r>
    </w:p>
    <w:p w:rsidR="00462709" w:rsidRPr="006D523A" w:rsidRDefault="00462709" w:rsidP="00DA71F2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567"/>
        <w:rPr>
          <w:sz w:val="24"/>
          <w:szCs w:val="24"/>
        </w:rPr>
      </w:pPr>
    </w:p>
    <w:tbl>
      <w:tblPr>
        <w:tblOverlap w:val="never"/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9"/>
        <w:gridCol w:w="3969"/>
      </w:tblGrid>
      <w:tr w:rsidR="006D523A" w:rsidRPr="006D523A" w:rsidTr="00C53F42">
        <w:trPr>
          <w:trHeight w:val="64"/>
          <w:jc w:val="center"/>
        </w:trPr>
        <w:tc>
          <w:tcPr>
            <w:tcW w:w="268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Название солонцов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Содержание обменного натрия в горизонте В от ёмкости обмена, %</w:t>
            </w:r>
          </w:p>
        </w:tc>
      </w:tr>
      <w:tr w:rsidR="006D523A" w:rsidRPr="006D523A" w:rsidTr="00C53F42">
        <w:trPr>
          <w:trHeight w:val="64"/>
          <w:jc w:val="center"/>
        </w:trPr>
        <w:tc>
          <w:tcPr>
            <w:tcW w:w="268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86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Малонатриевые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до 10</w:t>
            </w:r>
          </w:p>
        </w:tc>
      </w:tr>
      <w:tr w:rsidR="006D523A" w:rsidRPr="006D523A" w:rsidTr="00C53F42">
        <w:trPr>
          <w:trHeight w:val="64"/>
          <w:jc w:val="center"/>
        </w:trPr>
        <w:tc>
          <w:tcPr>
            <w:tcW w:w="268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86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Средненатриевые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10-25</w:t>
            </w:r>
          </w:p>
        </w:tc>
      </w:tr>
      <w:tr w:rsidR="006D523A" w:rsidRPr="006D523A" w:rsidTr="00C53F42">
        <w:trPr>
          <w:trHeight w:val="64"/>
          <w:jc w:val="center"/>
        </w:trPr>
        <w:tc>
          <w:tcPr>
            <w:tcW w:w="268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86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Многонатриевые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sz w:val="24"/>
                <w:szCs w:val="24"/>
              </w:rPr>
              <w:t>25</w:t>
            </w:r>
          </w:p>
        </w:tc>
      </w:tr>
    </w:tbl>
    <w:p w:rsidR="00462709" w:rsidRPr="006D523A" w:rsidRDefault="00462709" w:rsidP="00DA71F2">
      <w:pPr>
        <w:pStyle w:val="2f0"/>
        <w:shd w:val="clear" w:color="auto" w:fill="auto"/>
        <w:spacing w:line="240" w:lineRule="auto"/>
        <w:ind w:firstLine="567"/>
        <w:jc w:val="left"/>
        <w:rPr>
          <w:rStyle w:val="2f"/>
          <w:sz w:val="24"/>
          <w:szCs w:val="24"/>
        </w:rPr>
      </w:pPr>
    </w:p>
    <w:p w:rsidR="00C53F42" w:rsidRPr="006D523A" w:rsidRDefault="005E0C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23</w:t>
      </w:r>
    </w:p>
    <w:p w:rsidR="00C53F42" w:rsidRPr="006D523A" w:rsidRDefault="00D937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C53F42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E36D06" w:rsidRPr="006D523A" w:rsidRDefault="00462709" w:rsidP="00C53F42">
      <w:pPr>
        <w:pStyle w:val="92"/>
        <w:shd w:val="clear" w:color="auto" w:fill="auto"/>
        <w:spacing w:before="0" w:line="240" w:lineRule="auto"/>
        <w:ind w:firstLine="0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Разделение почв по глубине (см) верхней границы</w:t>
      </w:r>
    </w:p>
    <w:p w:rsidR="00462709" w:rsidRPr="006D523A" w:rsidRDefault="00242C0F" w:rsidP="00C53F42">
      <w:pPr>
        <w:pStyle w:val="92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 xml:space="preserve"> </w:t>
      </w:r>
      <w:r w:rsidR="00462709" w:rsidRPr="006D523A">
        <w:rPr>
          <w:rStyle w:val="91"/>
          <w:b/>
          <w:bCs/>
          <w:sz w:val="24"/>
          <w:szCs w:val="24"/>
        </w:rPr>
        <w:t>гипсового горизонта (слоя)</w:t>
      </w:r>
    </w:p>
    <w:tbl>
      <w:tblPr>
        <w:tblOverlap w:val="never"/>
        <w:tblW w:w="5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8"/>
        <w:gridCol w:w="2211"/>
      </w:tblGrid>
      <w:tr w:rsidR="006D523A" w:rsidRPr="006D523A" w:rsidTr="00A00A3B">
        <w:trPr>
          <w:trHeight w:val="64"/>
          <w:jc w:val="center"/>
        </w:trPr>
        <w:tc>
          <w:tcPr>
            <w:tcW w:w="3538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147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Высокозагипсованные</w:t>
            </w:r>
          </w:p>
        </w:tc>
        <w:tc>
          <w:tcPr>
            <w:tcW w:w="2211" w:type="dxa"/>
            <w:shd w:val="clear" w:color="auto" w:fill="FFFFFF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20-60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3538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147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Неглубокозагипсованные</w:t>
            </w:r>
          </w:p>
        </w:tc>
        <w:tc>
          <w:tcPr>
            <w:tcW w:w="2211" w:type="dxa"/>
            <w:shd w:val="clear" w:color="auto" w:fill="FFFFFF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60-100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3538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147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Глубокозагипсованные</w:t>
            </w:r>
          </w:p>
        </w:tc>
        <w:tc>
          <w:tcPr>
            <w:tcW w:w="2211" w:type="dxa"/>
            <w:shd w:val="clear" w:color="auto" w:fill="FFFFFF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100-200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3538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147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Глубиннозагипсованиые</w:t>
            </w:r>
          </w:p>
        </w:tc>
        <w:tc>
          <w:tcPr>
            <w:tcW w:w="2211" w:type="dxa"/>
            <w:shd w:val="clear" w:color="auto" w:fill="FFFFFF"/>
          </w:tcPr>
          <w:p w:rsidR="00462709" w:rsidRPr="006D523A" w:rsidRDefault="00462709" w:rsidP="00AB5AAE">
            <w:pPr>
              <w:pStyle w:val="af1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sz w:val="24"/>
                <w:szCs w:val="24"/>
              </w:rPr>
              <w:t>200</w:t>
            </w:r>
          </w:p>
        </w:tc>
      </w:tr>
    </w:tbl>
    <w:p w:rsidR="00D566D0" w:rsidRPr="006D523A" w:rsidRDefault="00D566D0" w:rsidP="00DA71F2">
      <w:pPr>
        <w:pStyle w:val="2f0"/>
        <w:shd w:val="clear" w:color="auto" w:fill="auto"/>
        <w:spacing w:line="240" w:lineRule="auto"/>
        <w:ind w:firstLine="567"/>
        <w:rPr>
          <w:rStyle w:val="2f"/>
          <w:sz w:val="24"/>
          <w:szCs w:val="24"/>
        </w:rPr>
      </w:pPr>
    </w:p>
    <w:p w:rsidR="00E36D06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Разделение почв по содержанию (%) гипса (Са</w:t>
      </w:r>
      <w:r w:rsidRPr="006D523A">
        <w:rPr>
          <w:rStyle w:val="75"/>
          <w:sz w:val="24"/>
          <w:szCs w:val="24"/>
          <w:lang w:val="en-US"/>
        </w:rPr>
        <w:t>SO</w:t>
      </w:r>
      <w:r w:rsidRPr="006D523A">
        <w:rPr>
          <w:rStyle w:val="75"/>
          <w:sz w:val="24"/>
          <w:szCs w:val="24"/>
          <w:vertAlign w:val="subscript"/>
        </w:rPr>
        <w:t>4</w:t>
      </w:r>
      <w:r w:rsidRPr="006D523A">
        <w:rPr>
          <w:rStyle w:val="91"/>
          <w:b/>
          <w:bCs/>
          <w:sz w:val="24"/>
          <w:szCs w:val="24"/>
        </w:rPr>
        <w:t xml:space="preserve"> х 2Н</w:t>
      </w:r>
      <w:r w:rsidRPr="006D523A">
        <w:rPr>
          <w:rStyle w:val="91"/>
          <w:b/>
          <w:bCs/>
          <w:sz w:val="24"/>
          <w:szCs w:val="24"/>
          <w:vertAlign w:val="subscript"/>
        </w:rPr>
        <w:t>2</w:t>
      </w:r>
      <w:r w:rsidRPr="006D523A">
        <w:rPr>
          <w:rStyle w:val="91"/>
          <w:b/>
          <w:bCs/>
          <w:sz w:val="24"/>
          <w:szCs w:val="24"/>
        </w:rPr>
        <w:t>О)</w:t>
      </w:r>
    </w:p>
    <w:p w:rsidR="00462709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 xml:space="preserve"> в пересчете на </w:t>
      </w:r>
      <w:r w:rsidRPr="006D523A">
        <w:rPr>
          <w:rStyle w:val="75"/>
          <w:sz w:val="24"/>
          <w:szCs w:val="24"/>
          <w:lang w:val="en-US"/>
        </w:rPr>
        <w:t>SO</w:t>
      </w:r>
      <w:r w:rsidRPr="006D523A">
        <w:rPr>
          <w:rStyle w:val="75"/>
          <w:sz w:val="24"/>
          <w:szCs w:val="24"/>
          <w:vertAlign w:val="subscript"/>
        </w:rPr>
        <w:t>4</w:t>
      </w:r>
      <w:r w:rsidRPr="006D523A">
        <w:rPr>
          <w:rStyle w:val="91"/>
          <w:b/>
          <w:bCs/>
          <w:sz w:val="24"/>
          <w:szCs w:val="24"/>
        </w:rPr>
        <w:t xml:space="preserve"> (%)</w:t>
      </w:r>
    </w:p>
    <w:p w:rsidR="00462709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jc w:val="both"/>
        <w:rPr>
          <w:sz w:val="24"/>
          <w:szCs w:val="24"/>
        </w:rPr>
      </w:pPr>
    </w:p>
    <w:tbl>
      <w:tblPr>
        <w:tblOverlap w:val="never"/>
        <w:tblW w:w="6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1"/>
        <w:gridCol w:w="1538"/>
        <w:gridCol w:w="1485"/>
      </w:tblGrid>
      <w:tr w:rsidR="006D523A" w:rsidRPr="006D523A" w:rsidTr="00A00A3B">
        <w:trPr>
          <w:trHeight w:val="64"/>
          <w:jc w:val="center"/>
        </w:trPr>
        <w:tc>
          <w:tcPr>
            <w:tcW w:w="37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Степени загипсованности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Гипс, %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  <w:lang w:val="en-US"/>
              </w:rPr>
              <w:t>SO</w:t>
            </w:r>
            <w:r w:rsidRPr="006D523A">
              <w:rPr>
                <w:rStyle w:val="75"/>
                <w:b/>
                <w:sz w:val="24"/>
                <w:szCs w:val="24"/>
                <w:vertAlign w:val="subscript"/>
              </w:rPr>
              <w:t>4</w:t>
            </w:r>
            <w:r w:rsidRPr="006D523A">
              <w:rPr>
                <w:rStyle w:val="91"/>
                <w:b w:val="0"/>
                <w:bCs w:val="0"/>
                <w:sz w:val="24"/>
                <w:szCs w:val="24"/>
              </w:rPr>
              <w:t>,%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3761" w:type="dxa"/>
            <w:shd w:val="clear" w:color="auto" w:fill="FFFFFF"/>
            <w:vAlign w:val="center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Среднезагипсованные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10-20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5,6-11,2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3761" w:type="dxa"/>
            <w:shd w:val="clear" w:color="auto" w:fill="FFFFFF"/>
            <w:vAlign w:val="center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Сильнозагипсованные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20-40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11,3-22,3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3761" w:type="dxa"/>
            <w:shd w:val="clear" w:color="auto" w:fill="FFFFFF"/>
            <w:vAlign w:val="center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сильнозагипсованные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40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более 22,4</w:t>
            </w:r>
          </w:p>
        </w:tc>
      </w:tr>
    </w:tbl>
    <w:p w:rsidR="00C53F42" w:rsidRPr="006D523A" w:rsidRDefault="005E0C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>Приложение 24</w:t>
      </w:r>
    </w:p>
    <w:p w:rsidR="00C53F42" w:rsidRPr="006D523A" w:rsidRDefault="00D93746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C53F42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C53F42" w:rsidRPr="006D523A" w:rsidRDefault="00C53F42" w:rsidP="00C53F42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242C0F" w:rsidRPr="006D523A" w:rsidRDefault="00242C0F" w:rsidP="00DA71F2">
      <w:pPr>
        <w:pStyle w:val="710"/>
        <w:shd w:val="clear" w:color="auto" w:fill="auto"/>
        <w:spacing w:line="240" w:lineRule="auto"/>
        <w:ind w:firstLine="567"/>
        <w:rPr>
          <w:rStyle w:val="72"/>
          <w:sz w:val="28"/>
          <w:szCs w:val="28"/>
        </w:rPr>
      </w:pP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Для выщелачивания легкорастворимых солей из пахотного и подпахотного горизонтов практикуется зимний полив.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Подобный полив носит название профилактического.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Этим приёмом достигается достаточно удовлетворительное опреснение пахотного и подпахотного горизонтов.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</w:rPr>
        <w:t>Хорошая эффектность осенне-зимних профилактических поливов достигается при норме воды 1500-3000 м</w:t>
      </w:r>
      <w:r w:rsidRPr="006D523A">
        <w:rPr>
          <w:rStyle w:val="72"/>
          <w:sz w:val="28"/>
          <w:szCs w:val="28"/>
          <w:vertAlign w:val="superscript"/>
        </w:rPr>
        <w:t>3</w:t>
      </w:r>
      <w:r w:rsidRPr="006D523A">
        <w:rPr>
          <w:rStyle w:val="72"/>
          <w:sz w:val="28"/>
          <w:szCs w:val="28"/>
        </w:rPr>
        <w:t>/га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rPr>
          <w:rStyle w:val="72"/>
          <w:sz w:val="28"/>
          <w:szCs w:val="28"/>
        </w:rPr>
      </w:pPr>
    </w:p>
    <w:p w:rsidR="00462709" w:rsidRPr="006D523A" w:rsidRDefault="00462709" w:rsidP="00D66497">
      <w:pPr>
        <w:pStyle w:val="710"/>
        <w:shd w:val="clear" w:color="auto" w:fill="auto"/>
        <w:tabs>
          <w:tab w:val="left" w:leader="hyphen" w:pos="982"/>
        </w:tabs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  <w:lang w:val="en-US"/>
        </w:rPr>
        <w:t>S</w:t>
      </w:r>
      <w:r w:rsidRPr="006D523A">
        <w:rPr>
          <w:rStyle w:val="72"/>
          <w:sz w:val="28"/>
          <w:szCs w:val="28"/>
        </w:rPr>
        <w:t xml:space="preserve"> =</w:t>
      </w:r>
      <w:r w:rsidR="00FB4C11" w:rsidRPr="006D523A">
        <w:rPr>
          <w:position w:val="-24"/>
          <w:sz w:val="28"/>
          <w:szCs w:val="28"/>
        </w:rPr>
        <w:object w:dxaOrig="900" w:dyaOrig="620">
          <v:shape id="_x0000_i1054" type="#_x0000_t75" style="width:44.25pt;height:30.75pt" o:ole="">
            <v:imagedata r:id="rId53" o:title=""/>
          </v:shape>
          <o:OLEObject Type="Embed" ProgID="Equation.3" ShapeID="_x0000_i1054" DrawAspect="Content" ObjectID="_1612853655" r:id="rId54"/>
        </w:object>
      </w:r>
      <w:r w:rsidRPr="006D523A">
        <w:rPr>
          <w:rStyle w:val="72"/>
          <w:sz w:val="28"/>
          <w:szCs w:val="28"/>
        </w:rPr>
        <w:t>в грунтовой воде в почве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 xml:space="preserve">      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  <w:lang w:val="en-US"/>
        </w:rPr>
        <w:t>S</w:t>
      </w:r>
      <w:r w:rsidRPr="006D523A">
        <w:rPr>
          <w:rStyle w:val="72"/>
          <w:sz w:val="28"/>
          <w:szCs w:val="28"/>
        </w:rPr>
        <w:t xml:space="preserve"> - индекс солевого режима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jc w:val="left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</w:rPr>
        <w:t xml:space="preserve">Если </w:t>
      </w:r>
      <w:r w:rsidRPr="006D523A">
        <w:rPr>
          <w:rStyle w:val="72"/>
          <w:sz w:val="28"/>
          <w:szCs w:val="28"/>
          <w:lang w:val="en-US"/>
        </w:rPr>
        <w:t>S</w:t>
      </w:r>
      <w:r w:rsidRPr="006D523A">
        <w:rPr>
          <w:rStyle w:val="72"/>
          <w:sz w:val="28"/>
          <w:szCs w:val="28"/>
        </w:rPr>
        <w:t xml:space="preserve"> меньше единицы - происходит восходящий капиллярный    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jc w:val="left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</w:rPr>
        <w:t xml:space="preserve">                                             поток - почва засоляется.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  <w:lang w:val="en-US"/>
        </w:rPr>
        <w:t>S</w:t>
      </w:r>
      <w:r w:rsidRPr="006D523A">
        <w:rPr>
          <w:rStyle w:val="72"/>
          <w:sz w:val="28"/>
          <w:szCs w:val="28"/>
        </w:rPr>
        <w:t xml:space="preserve"> равно единице - наступает равновесие близкое к критическому.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jc w:val="left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  <w:lang w:val="en-US"/>
        </w:rPr>
        <w:t>S</w:t>
      </w:r>
      <w:r w:rsidRPr="006D523A">
        <w:rPr>
          <w:rStyle w:val="72"/>
          <w:sz w:val="28"/>
          <w:szCs w:val="28"/>
        </w:rPr>
        <w:t xml:space="preserve"> больше единицы - начинается процесс рассоления, обусловленный  </w:t>
      </w:r>
    </w:p>
    <w:p w:rsidR="00462709" w:rsidRPr="006D523A" w:rsidRDefault="00462709" w:rsidP="00D66497">
      <w:pPr>
        <w:pStyle w:val="710"/>
        <w:shd w:val="clear" w:color="auto" w:fill="auto"/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 xml:space="preserve">                                    подниманием зеркала грунтовых вод.</w:t>
      </w:r>
    </w:p>
    <w:p w:rsidR="00D66497" w:rsidRPr="006D523A" w:rsidRDefault="00D66497" w:rsidP="00E86657">
      <w:pPr>
        <w:pStyle w:val="710"/>
        <w:shd w:val="clear" w:color="auto" w:fill="auto"/>
        <w:spacing w:line="240" w:lineRule="auto"/>
        <w:ind w:firstLine="567"/>
        <w:jc w:val="right"/>
        <w:rPr>
          <w:rStyle w:val="72"/>
          <w:sz w:val="28"/>
          <w:szCs w:val="28"/>
        </w:rPr>
      </w:pPr>
    </w:p>
    <w:p w:rsidR="00D66497" w:rsidRPr="006D523A" w:rsidRDefault="005E0C46" w:rsidP="00D66497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25</w:t>
      </w:r>
    </w:p>
    <w:p w:rsidR="00D66497" w:rsidRPr="006D523A" w:rsidRDefault="00D66497" w:rsidP="00D66497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</w:t>
      </w:r>
      <w:r w:rsidR="00D93746" w:rsidRPr="006D523A">
        <w:rPr>
          <w:rFonts w:ascii="Times New Roman" w:hAnsi="Times New Roman" w:cs="Times New Roman"/>
          <w:sz w:val="24"/>
          <w:szCs w:val="24"/>
        </w:rPr>
        <w:t>тодике о</w:t>
      </w:r>
      <w:r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D66497" w:rsidRPr="006D523A" w:rsidRDefault="00D66497" w:rsidP="00D66497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D66497" w:rsidRPr="006D523A" w:rsidRDefault="00D66497" w:rsidP="00D66497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A00A3B" w:rsidRPr="006D523A" w:rsidRDefault="00462709" w:rsidP="006564D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0"/>
        <w:rPr>
          <w:rStyle w:val="a5"/>
          <w:bCs w:val="0"/>
          <w:sz w:val="24"/>
          <w:szCs w:val="24"/>
        </w:rPr>
      </w:pPr>
      <w:r w:rsidRPr="006D523A">
        <w:rPr>
          <w:rStyle w:val="a5"/>
          <w:bCs w:val="0"/>
          <w:sz w:val="24"/>
          <w:szCs w:val="24"/>
        </w:rPr>
        <w:t>Оценка емкости катионного обмена</w:t>
      </w:r>
    </w:p>
    <w:p w:rsidR="00462709" w:rsidRPr="006D523A" w:rsidRDefault="00462709" w:rsidP="006564D0">
      <w:pPr>
        <w:pStyle w:val="52"/>
        <w:shd w:val="clear" w:color="auto" w:fill="auto"/>
        <w:tabs>
          <w:tab w:val="left" w:pos="851"/>
          <w:tab w:val="left" w:pos="1134"/>
        </w:tabs>
        <w:spacing w:line="240" w:lineRule="auto"/>
        <w:ind w:firstLine="0"/>
        <w:rPr>
          <w:rStyle w:val="a5"/>
          <w:bCs w:val="0"/>
          <w:sz w:val="24"/>
          <w:szCs w:val="24"/>
        </w:rPr>
      </w:pPr>
      <w:r w:rsidRPr="006D523A">
        <w:rPr>
          <w:rStyle w:val="a5"/>
          <w:bCs w:val="0"/>
          <w:sz w:val="24"/>
          <w:szCs w:val="24"/>
        </w:rPr>
        <w:t>(показатели в мг- экв. на 100 г почвы)</w:t>
      </w:r>
    </w:p>
    <w:tbl>
      <w:tblPr>
        <w:tblOverlap w:val="never"/>
        <w:tblW w:w="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2379"/>
      </w:tblGrid>
      <w:tr w:rsidR="006D523A" w:rsidRPr="006D523A" w:rsidTr="00A00A3B">
        <w:trPr>
          <w:trHeight w:val="64"/>
          <w:jc w:val="center"/>
        </w:trPr>
        <w:tc>
          <w:tcPr>
            <w:tcW w:w="2664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низкое</w:t>
            </w:r>
          </w:p>
        </w:tc>
        <w:tc>
          <w:tcPr>
            <w:tcW w:w="2379" w:type="dxa"/>
            <w:shd w:val="clear" w:color="auto" w:fill="FFFFFF"/>
          </w:tcPr>
          <w:p w:rsidR="00462709" w:rsidRPr="006D523A" w:rsidRDefault="00462709" w:rsidP="00E86657">
            <w:pPr>
              <w:pStyle w:val="af1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10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2664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Низкое</w:t>
            </w:r>
          </w:p>
        </w:tc>
        <w:tc>
          <w:tcPr>
            <w:tcW w:w="2379" w:type="dxa"/>
            <w:shd w:val="clear" w:color="auto" w:fill="FFFFFF"/>
          </w:tcPr>
          <w:p w:rsidR="00462709" w:rsidRPr="006D523A" w:rsidRDefault="00462709" w:rsidP="00E86657">
            <w:pPr>
              <w:pStyle w:val="af1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10-20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2664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Среднее</w:t>
            </w:r>
          </w:p>
        </w:tc>
        <w:tc>
          <w:tcPr>
            <w:tcW w:w="2379" w:type="dxa"/>
            <w:shd w:val="clear" w:color="auto" w:fill="FFFFFF"/>
          </w:tcPr>
          <w:p w:rsidR="00462709" w:rsidRPr="006D523A" w:rsidRDefault="00462709" w:rsidP="00E86657">
            <w:pPr>
              <w:pStyle w:val="af1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20-30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2664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Высокое</w:t>
            </w:r>
          </w:p>
        </w:tc>
        <w:tc>
          <w:tcPr>
            <w:tcW w:w="2379" w:type="dxa"/>
            <w:shd w:val="clear" w:color="auto" w:fill="FFFFFF"/>
          </w:tcPr>
          <w:p w:rsidR="00462709" w:rsidRPr="006D523A" w:rsidRDefault="00462709" w:rsidP="00E86657">
            <w:pPr>
              <w:pStyle w:val="af1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30-40</w:t>
            </w:r>
          </w:p>
        </w:tc>
      </w:tr>
      <w:tr w:rsidR="006D523A" w:rsidRPr="006D523A" w:rsidTr="00A00A3B">
        <w:trPr>
          <w:trHeight w:val="64"/>
          <w:jc w:val="center"/>
        </w:trPr>
        <w:tc>
          <w:tcPr>
            <w:tcW w:w="2664" w:type="dxa"/>
            <w:shd w:val="clear" w:color="auto" w:fill="FFFFFF"/>
          </w:tcPr>
          <w:p w:rsidR="00462709" w:rsidRPr="006D523A" w:rsidRDefault="00462709" w:rsidP="00A00A3B">
            <w:pPr>
              <w:pStyle w:val="af1"/>
              <w:spacing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Очень высокое</w:t>
            </w:r>
          </w:p>
        </w:tc>
        <w:tc>
          <w:tcPr>
            <w:tcW w:w="2379" w:type="dxa"/>
            <w:shd w:val="clear" w:color="auto" w:fill="FFFFFF"/>
          </w:tcPr>
          <w:p w:rsidR="00462709" w:rsidRPr="006D523A" w:rsidRDefault="00462709" w:rsidP="00E86657">
            <w:pPr>
              <w:pStyle w:val="af1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75"/>
                <w:sz w:val="24"/>
                <w:szCs w:val="24"/>
              </w:rPr>
              <w:t xml:space="preserve"> 40</w:t>
            </w:r>
          </w:p>
        </w:tc>
      </w:tr>
    </w:tbl>
    <w:p w:rsidR="006564D0" w:rsidRPr="006D523A" w:rsidRDefault="006564D0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6564D0" w:rsidRPr="006D523A" w:rsidRDefault="005E0C46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26</w:t>
      </w:r>
    </w:p>
    <w:p w:rsidR="006564D0" w:rsidRPr="006D523A" w:rsidRDefault="00D93746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6564D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6564D0" w:rsidRPr="006D523A" w:rsidRDefault="006564D0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6564D0" w:rsidRPr="006D523A" w:rsidRDefault="006564D0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594745" w:rsidRPr="006D523A" w:rsidRDefault="00594745" w:rsidP="00594745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Оценка оросительных вод, г/л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3"/>
        <w:gridCol w:w="2621"/>
      </w:tblGrid>
      <w:tr w:rsidR="006D523A" w:rsidRPr="006D523A" w:rsidTr="00A00A3B">
        <w:trPr>
          <w:trHeight w:val="53"/>
          <w:jc w:val="center"/>
        </w:trPr>
        <w:tc>
          <w:tcPr>
            <w:tcW w:w="2333" w:type="dxa"/>
            <w:shd w:val="clear" w:color="auto" w:fill="FFFFFF"/>
          </w:tcPr>
          <w:p w:rsidR="00594745" w:rsidRPr="006D523A" w:rsidRDefault="00594745" w:rsidP="00594745">
            <w:pPr>
              <w:pStyle w:val="af1"/>
              <w:spacing w:after="0" w:line="240" w:lineRule="auto"/>
              <w:ind w:left="137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Классы</w:t>
            </w:r>
          </w:p>
        </w:tc>
        <w:tc>
          <w:tcPr>
            <w:tcW w:w="2621" w:type="dxa"/>
            <w:shd w:val="clear" w:color="auto" w:fill="FFFFFF"/>
          </w:tcPr>
          <w:p w:rsidR="00594745" w:rsidRPr="006D523A" w:rsidRDefault="00594745" w:rsidP="00594745">
            <w:pPr>
              <w:pStyle w:val="af1"/>
              <w:spacing w:after="0" w:line="240" w:lineRule="auto"/>
              <w:ind w:left="137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Минерализация, г/л</w:t>
            </w:r>
          </w:p>
        </w:tc>
      </w:tr>
      <w:tr w:rsidR="006D523A" w:rsidRPr="006D523A" w:rsidTr="00A00A3B">
        <w:trPr>
          <w:trHeight w:val="53"/>
          <w:jc w:val="center"/>
        </w:trPr>
        <w:tc>
          <w:tcPr>
            <w:tcW w:w="2333" w:type="dxa"/>
            <w:shd w:val="clear" w:color="auto" w:fill="FFFFFF"/>
          </w:tcPr>
          <w:p w:rsidR="00594745" w:rsidRPr="006D523A" w:rsidRDefault="00594745" w:rsidP="00A00A3B">
            <w:pPr>
              <w:pStyle w:val="af1"/>
              <w:spacing w:after="0" w:line="240" w:lineRule="auto"/>
              <w:ind w:left="240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Пресные </w:t>
            </w:r>
          </w:p>
        </w:tc>
        <w:tc>
          <w:tcPr>
            <w:tcW w:w="2621" w:type="dxa"/>
            <w:shd w:val="clear" w:color="auto" w:fill="FFFFFF"/>
          </w:tcPr>
          <w:p w:rsidR="00594745" w:rsidRPr="006D523A" w:rsidRDefault="00594745" w:rsidP="00594745">
            <w:pPr>
              <w:pStyle w:val="af1"/>
              <w:spacing w:after="0" w:line="240" w:lineRule="auto"/>
              <w:ind w:left="137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&lt;1</w:t>
            </w:r>
          </w:p>
        </w:tc>
      </w:tr>
      <w:tr w:rsidR="006D523A" w:rsidRPr="006D523A" w:rsidTr="00A00A3B">
        <w:trPr>
          <w:trHeight w:val="53"/>
          <w:jc w:val="center"/>
        </w:trPr>
        <w:tc>
          <w:tcPr>
            <w:tcW w:w="2333" w:type="dxa"/>
            <w:shd w:val="clear" w:color="auto" w:fill="FFFFFF"/>
          </w:tcPr>
          <w:p w:rsidR="00594745" w:rsidRPr="006D523A" w:rsidRDefault="00594745" w:rsidP="00A00A3B">
            <w:pPr>
              <w:pStyle w:val="af1"/>
              <w:spacing w:after="0" w:line="240" w:lineRule="auto"/>
              <w:ind w:left="240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Солоноватые </w:t>
            </w:r>
          </w:p>
        </w:tc>
        <w:tc>
          <w:tcPr>
            <w:tcW w:w="2621" w:type="dxa"/>
            <w:shd w:val="clear" w:color="auto" w:fill="FFFFFF"/>
          </w:tcPr>
          <w:p w:rsidR="00594745" w:rsidRPr="006D523A" w:rsidRDefault="00594745" w:rsidP="00594745">
            <w:pPr>
              <w:pStyle w:val="af1"/>
              <w:spacing w:after="0" w:line="240" w:lineRule="auto"/>
              <w:ind w:left="137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1-5</w:t>
            </w:r>
          </w:p>
        </w:tc>
      </w:tr>
      <w:tr w:rsidR="006D523A" w:rsidRPr="006D523A" w:rsidTr="00A00A3B">
        <w:trPr>
          <w:trHeight w:val="53"/>
          <w:jc w:val="center"/>
        </w:trPr>
        <w:tc>
          <w:tcPr>
            <w:tcW w:w="2333" w:type="dxa"/>
            <w:shd w:val="clear" w:color="auto" w:fill="FFFFFF"/>
          </w:tcPr>
          <w:p w:rsidR="00594745" w:rsidRPr="006D523A" w:rsidRDefault="00594745" w:rsidP="00A00A3B">
            <w:pPr>
              <w:pStyle w:val="af1"/>
              <w:spacing w:after="0" w:line="240" w:lineRule="auto"/>
              <w:ind w:left="240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Слабосоленые </w:t>
            </w:r>
          </w:p>
        </w:tc>
        <w:tc>
          <w:tcPr>
            <w:tcW w:w="2621" w:type="dxa"/>
            <w:shd w:val="clear" w:color="auto" w:fill="FFFFFF"/>
          </w:tcPr>
          <w:p w:rsidR="00594745" w:rsidRPr="006D523A" w:rsidRDefault="00594745" w:rsidP="00594745">
            <w:pPr>
              <w:pStyle w:val="af1"/>
              <w:spacing w:after="0" w:line="240" w:lineRule="auto"/>
              <w:ind w:left="137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5-10</w:t>
            </w:r>
          </w:p>
        </w:tc>
      </w:tr>
      <w:tr w:rsidR="006D523A" w:rsidRPr="006D523A" w:rsidTr="00A00A3B">
        <w:trPr>
          <w:trHeight w:val="53"/>
          <w:jc w:val="center"/>
        </w:trPr>
        <w:tc>
          <w:tcPr>
            <w:tcW w:w="2333" w:type="dxa"/>
            <w:shd w:val="clear" w:color="auto" w:fill="FFFFFF"/>
          </w:tcPr>
          <w:p w:rsidR="00594745" w:rsidRPr="006D523A" w:rsidRDefault="00594745" w:rsidP="00A00A3B">
            <w:pPr>
              <w:pStyle w:val="af1"/>
              <w:spacing w:after="0" w:line="240" w:lineRule="auto"/>
              <w:ind w:left="240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Соленые </w:t>
            </w:r>
          </w:p>
        </w:tc>
        <w:tc>
          <w:tcPr>
            <w:tcW w:w="2621" w:type="dxa"/>
            <w:shd w:val="clear" w:color="auto" w:fill="FFFFFF"/>
          </w:tcPr>
          <w:p w:rsidR="00594745" w:rsidRPr="006D523A" w:rsidRDefault="00594745" w:rsidP="00594745">
            <w:pPr>
              <w:pStyle w:val="af1"/>
              <w:spacing w:after="0" w:line="240" w:lineRule="auto"/>
              <w:ind w:left="137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10-30</w:t>
            </w:r>
          </w:p>
        </w:tc>
      </w:tr>
      <w:tr w:rsidR="006D523A" w:rsidRPr="006D523A" w:rsidTr="00A00A3B">
        <w:trPr>
          <w:trHeight w:val="53"/>
          <w:jc w:val="center"/>
        </w:trPr>
        <w:tc>
          <w:tcPr>
            <w:tcW w:w="2333" w:type="dxa"/>
            <w:shd w:val="clear" w:color="auto" w:fill="FFFFFF"/>
          </w:tcPr>
          <w:p w:rsidR="00594745" w:rsidRPr="006D523A" w:rsidRDefault="00594745" w:rsidP="00A00A3B">
            <w:pPr>
              <w:pStyle w:val="af1"/>
              <w:spacing w:after="0" w:line="240" w:lineRule="auto"/>
              <w:ind w:left="240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Сильносоленые </w:t>
            </w:r>
          </w:p>
        </w:tc>
        <w:tc>
          <w:tcPr>
            <w:tcW w:w="2621" w:type="dxa"/>
            <w:shd w:val="clear" w:color="auto" w:fill="FFFFFF"/>
          </w:tcPr>
          <w:p w:rsidR="00594745" w:rsidRPr="006D523A" w:rsidRDefault="00594745" w:rsidP="00594745">
            <w:pPr>
              <w:pStyle w:val="af1"/>
              <w:spacing w:after="0" w:line="240" w:lineRule="auto"/>
              <w:ind w:left="137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30-80</w:t>
            </w:r>
          </w:p>
        </w:tc>
      </w:tr>
      <w:tr w:rsidR="006D523A" w:rsidRPr="006D523A" w:rsidTr="00A00A3B">
        <w:trPr>
          <w:trHeight w:val="53"/>
          <w:jc w:val="center"/>
        </w:trPr>
        <w:tc>
          <w:tcPr>
            <w:tcW w:w="2333" w:type="dxa"/>
            <w:shd w:val="clear" w:color="auto" w:fill="FFFFFF"/>
          </w:tcPr>
          <w:p w:rsidR="00594745" w:rsidRPr="006D523A" w:rsidRDefault="00594745" w:rsidP="00A00A3B">
            <w:pPr>
              <w:pStyle w:val="af1"/>
              <w:spacing w:after="0" w:line="240" w:lineRule="auto"/>
              <w:ind w:left="240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 xml:space="preserve">Рассолы </w:t>
            </w:r>
          </w:p>
        </w:tc>
        <w:tc>
          <w:tcPr>
            <w:tcW w:w="2621" w:type="dxa"/>
            <w:shd w:val="clear" w:color="auto" w:fill="FFFFFF"/>
          </w:tcPr>
          <w:p w:rsidR="00594745" w:rsidRPr="006D523A" w:rsidRDefault="00594745" w:rsidP="00594745">
            <w:pPr>
              <w:pStyle w:val="af1"/>
              <w:spacing w:after="0" w:line="240" w:lineRule="auto"/>
              <w:ind w:left="137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sz w:val="24"/>
                <w:szCs w:val="24"/>
              </w:rPr>
              <w:t>80</w:t>
            </w:r>
          </w:p>
        </w:tc>
      </w:tr>
    </w:tbl>
    <w:p w:rsidR="006564D0" w:rsidRPr="006D523A" w:rsidRDefault="006564D0" w:rsidP="00DA71F2">
      <w:pPr>
        <w:spacing w:after="0" w:line="240" w:lineRule="auto"/>
        <w:ind w:firstLine="567"/>
        <w:jc w:val="right"/>
        <w:rPr>
          <w:rStyle w:val="a8"/>
          <w:rFonts w:ascii="Times New Roman" w:eastAsiaTheme="minorHAnsi" w:hAnsi="Times New Roman" w:cs="Times New Roman"/>
          <w:sz w:val="24"/>
          <w:szCs w:val="24"/>
        </w:rPr>
      </w:pPr>
    </w:p>
    <w:p w:rsidR="006564D0" w:rsidRDefault="006564D0" w:rsidP="00DA71F2">
      <w:pPr>
        <w:spacing w:after="0" w:line="240" w:lineRule="auto"/>
        <w:ind w:firstLine="567"/>
        <w:jc w:val="right"/>
        <w:rPr>
          <w:rStyle w:val="a8"/>
          <w:rFonts w:ascii="Times New Roman" w:eastAsiaTheme="minorHAnsi" w:hAnsi="Times New Roman" w:cs="Times New Roman"/>
          <w:sz w:val="24"/>
          <w:szCs w:val="24"/>
        </w:rPr>
      </w:pPr>
    </w:p>
    <w:p w:rsidR="00BD6C09" w:rsidRPr="006D523A" w:rsidRDefault="00BD6C09" w:rsidP="00DA71F2">
      <w:pPr>
        <w:spacing w:after="0" w:line="240" w:lineRule="auto"/>
        <w:ind w:firstLine="567"/>
        <w:jc w:val="right"/>
        <w:rPr>
          <w:rStyle w:val="a8"/>
          <w:rFonts w:ascii="Times New Roman" w:eastAsiaTheme="minorHAnsi" w:hAnsi="Times New Roman" w:cs="Times New Roman"/>
          <w:sz w:val="24"/>
          <w:szCs w:val="24"/>
        </w:rPr>
      </w:pPr>
    </w:p>
    <w:p w:rsidR="006564D0" w:rsidRPr="006D523A" w:rsidRDefault="005E0C46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>Приложение 27</w:t>
      </w:r>
    </w:p>
    <w:p w:rsidR="006564D0" w:rsidRPr="006D523A" w:rsidRDefault="00D93746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6564D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6564D0" w:rsidRPr="006D523A" w:rsidRDefault="006564D0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материалов поч</w:t>
      </w:r>
      <w:r w:rsidR="00D93746" w:rsidRPr="006D523A">
        <w:rPr>
          <w:rFonts w:ascii="Times New Roman" w:hAnsi="Times New Roman" w:cs="Times New Roman"/>
          <w:sz w:val="24"/>
          <w:szCs w:val="24"/>
        </w:rPr>
        <w:t>венных обследований</w:t>
      </w:r>
    </w:p>
    <w:p w:rsidR="006564D0" w:rsidRPr="006D523A" w:rsidRDefault="006564D0" w:rsidP="00DA71F2">
      <w:pPr>
        <w:pStyle w:val="a6"/>
        <w:shd w:val="clear" w:color="auto" w:fill="auto"/>
        <w:spacing w:line="240" w:lineRule="auto"/>
        <w:ind w:firstLine="567"/>
        <w:rPr>
          <w:rStyle w:val="a5"/>
          <w:b/>
          <w:bCs/>
          <w:sz w:val="24"/>
          <w:szCs w:val="24"/>
        </w:rPr>
      </w:pPr>
    </w:p>
    <w:p w:rsidR="00462709" w:rsidRPr="006D523A" w:rsidRDefault="00462709" w:rsidP="006564D0">
      <w:pPr>
        <w:pStyle w:val="a6"/>
        <w:shd w:val="clear" w:color="auto" w:fill="auto"/>
        <w:spacing w:line="240" w:lineRule="auto"/>
        <w:ind w:firstLine="0"/>
        <w:rPr>
          <w:rStyle w:val="a5"/>
          <w:b/>
          <w:bCs/>
          <w:sz w:val="24"/>
          <w:szCs w:val="24"/>
        </w:rPr>
      </w:pPr>
      <w:r w:rsidRPr="006D523A">
        <w:rPr>
          <w:rStyle w:val="a5"/>
          <w:b/>
          <w:bCs/>
          <w:sz w:val="24"/>
          <w:szCs w:val="24"/>
        </w:rPr>
        <w:t>Классификация грунтовых вод по степени минерализации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3061"/>
        <w:gridCol w:w="2263"/>
      </w:tblGrid>
      <w:tr w:rsidR="006D523A" w:rsidRPr="006D523A" w:rsidTr="00663ABD">
        <w:trPr>
          <w:trHeight w:val="53"/>
          <w:jc w:val="center"/>
        </w:trPr>
        <w:tc>
          <w:tcPr>
            <w:tcW w:w="2972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Классы</w:t>
            </w: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Подклассы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Минерализация, г/л</w:t>
            </w:r>
          </w:p>
        </w:tc>
      </w:tr>
      <w:tr w:rsidR="006D523A" w:rsidRPr="006D523A" w:rsidTr="006564D0">
        <w:trPr>
          <w:trHeight w:val="66"/>
          <w:jc w:val="center"/>
        </w:trPr>
        <w:tc>
          <w:tcPr>
            <w:tcW w:w="2972" w:type="dxa"/>
            <w:vMerge w:val="restart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Пресные</w:t>
            </w: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мягкие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&lt; 0,5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vMerge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11"/>
              <w:shd w:val="clear" w:color="auto" w:fill="auto"/>
              <w:spacing w:line="240" w:lineRule="auto"/>
              <w:ind w:left="92"/>
              <w:jc w:val="left"/>
              <w:rPr>
                <w:rStyle w:val="21"/>
                <w:color w:val="auto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жесткие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0,5-1,0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vMerge w:val="restart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Слабоминерализованные</w:t>
            </w: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слабосолоноватые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1-3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vMerge/>
            <w:shd w:val="clear" w:color="auto" w:fill="FFFFFF"/>
            <w:vAlign w:val="center"/>
          </w:tcPr>
          <w:p w:rsidR="00462709" w:rsidRPr="006D523A" w:rsidRDefault="00462709" w:rsidP="00AB5AAE">
            <w:pPr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солоноватые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3-6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Среднеминерализованные</w:t>
            </w: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сильносолоноватые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6-10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vMerge w:val="restart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Сильноминерализованные</w:t>
            </w: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соленые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10-30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vMerge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сильносоленые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30-50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vMerge w:val="restart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Рассолы</w:t>
            </w: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обыкновенные рассолы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50-100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vMerge/>
            <w:shd w:val="clear" w:color="auto" w:fill="FFFFFF"/>
            <w:vAlign w:val="center"/>
          </w:tcPr>
          <w:p w:rsidR="00462709" w:rsidRPr="006D523A" w:rsidRDefault="00462709" w:rsidP="00AB5AAE">
            <w:pPr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крепкие рассолы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100-150</w:t>
            </w:r>
          </w:p>
        </w:tc>
      </w:tr>
      <w:tr w:rsidR="006D523A" w:rsidRPr="006D523A" w:rsidTr="006564D0">
        <w:trPr>
          <w:trHeight w:val="53"/>
          <w:jc w:val="center"/>
        </w:trPr>
        <w:tc>
          <w:tcPr>
            <w:tcW w:w="2972" w:type="dxa"/>
            <w:vMerge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весьма крепкие рассолы</w:t>
            </w:r>
          </w:p>
        </w:tc>
        <w:tc>
          <w:tcPr>
            <w:tcW w:w="2263" w:type="dxa"/>
            <w:shd w:val="clear" w:color="auto" w:fill="FFFFFF"/>
            <w:vAlign w:val="center"/>
          </w:tcPr>
          <w:p w:rsidR="00462709" w:rsidRPr="006D523A" w:rsidRDefault="00462709" w:rsidP="00AB5AAE">
            <w:pPr>
              <w:pStyle w:val="af1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21"/>
                <w:rFonts w:eastAsiaTheme="minorHAnsi"/>
                <w:color w:val="auto"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sz w:val="24"/>
                <w:szCs w:val="24"/>
              </w:rPr>
              <w:t>150</w:t>
            </w:r>
          </w:p>
        </w:tc>
      </w:tr>
    </w:tbl>
    <w:p w:rsidR="00594745" w:rsidRPr="006D523A" w:rsidRDefault="00594745" w:rsidP="00594745">
      <w:pPr>
        <w:pStyle w:val="710"/>
        <w:shd w:val="clear" w:color="auto" w:fill="auto"/>
        <w:spacing w:line="240" w:lineRule="auto"/>
        <w:ind w:firstLine="567"/>
        <w:jc w:val="left"/>
        <w:rPr>
          <w:rStyle w:val="75"/>
          <w:sz w:val="24"/>
          <w:szCs w:val="24"/>
        </w:rPr>
      </w:pPr>
    </w:p>
    <w:p w:rsidR="006564D0" w:rsidRPr="006D523A" w:rsidRDefault="005E0C46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28</w:t>
      </w:r>
    </w:p>
    <w:p w:rsidR="006564D0" w:rsidRPr="006D523A" w:rsidRDefault="00D93746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6564D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6564D0" w:rsidRPr="006D523A" w:rsidRDefault="006564D0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6564D0" w:rsidRPr="006D523A" w:rsidRDefault="006564D0" w:rsidP="006564D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594745" w:rsidRPr="006D523A" w:rsidRDefault="00594745" w:rsidP="00594745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23A">
        <w:rPr>
          <w:rFonts w:ascii="Times New Roman" w:hAnsi="Times New Roman" w:cs="Times New Roman"/>
          <w:b/>
          <w:sz w:val="24"/>
          <w:szCs w:val="24"/>
        </w:rPr>
        <w:t xml:space="preserve">Химизм (тип) засоления почв </w:t>
      </w:r>
    </w:p>
    <w:p w:rsidR="00594745" w:rsidRPr="006D523A" w:rsidRDefault="00594745" w:rsidP="00594745">
      <w:pPr>
        <w:pStyle w:val="710"/>
        <w:shd w:val="clear" w:color="auto" w:fill="auto"/>
        <w:spacing w:line="240" w:lineRule="auto"/>
        <w:ind w:firstLine="567"/>
        <w:jc w:val="left"/>
        <w:rPr>
          <w:rStyle w:val="72"/>
          <w:sz w:val="24"/>
          <w:szCs w:val="24"/>
        </w:rPr>
      </w:pPr>
    </w:p>
    <w:tbl>
      <w:tblPr>
        <w:tblStyle w:val="a7"/>
        <w:tblW w:w="8795" w:type="dxa"/>
        <w:tblInd w:w="262" w:type="dxa"/>
        <w:tblLayout w:type="fixed"/>
        <w:tblLook w:val="01E0" w:firstRow="1" w:lastRow="1" w:firstColumn="1" w:lastColumn="1" w:noHBand="0" w:noVBand="0"/>
      </w:tblPr>
      <w:tblGrid>
        <w:gridCol w:w="1860"/>
        <w:gridCol w:w="1289"/>
        <w:gridCol w:w="1008"/>
        <w:gridCol w:w="1217"/>
        <w:gridCol w:w="910"/>
        <w:gridCol w:w="1331"/>
        <w:gridCol w:w="1180"/>
      </w:tblGrid>
      <w:tr w:rsidR="006D523A" w:rsidRPr="006D523A" w:rsidTr="006564D0">
        <w:trPr>
          <w:trHeight w:val="215"/>
        </w:trPr>
        <w:tc>
          <w:tcPr>
            <w:tcW w:w="1860" w:type="dxa"/>
            <w:vMerge w:val="restart"/>
            <w:vAlign w:val="center"/>
          </w:tcPr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почв по глубине солевого</w:t>
            </w:r>
          </w:p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горизонта</w:t>
            </w:r>
          </w:p>
        </w:tc>
        <w:tc>
          <w:tcPr>
            <w:tcW w:w="1289" w:type="dxa"/>
            <w:vMerge w:val="restart"/>
            <w:vAlign w:val="center"/>
          </w:tcPr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Глубина</w:t>
            </w:r>
          </w:p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залегания солевого</w:t>
            </w:r>
          </w:p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горизонта</w:t>
            </w:r>
          </w:p>
        </w:tc>
        <w:tc>
          <w:tcPr>
            <w:tcW w:w="5646" w:type="dxa"/>
            <w:gridSpan w:val="5"/>
            <w:vAlign w:val="center"/>
          </w:tcPr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Тип засоления по анионам</w:t>
            </w:r>
          </w:p>
        </w:tc>
      </w:tr>
      <w:tr w:rsidR="006D523A" w:rsidRPr="006D523A" w:rsidTr="006564D0">
        <w:trPr>
          <w:cantSplit/>
          <w:trHeight w:val="1107"/>
        </w:trPr>
        <w:tc>
          <w:tcPr>
            <w:tcW w:w="1860" w:type="dxa"/>
            <w:vMerge/>
            <w:vAlign w:val="center"/>
          </w:tcPr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vMerge/>
            <w:vAlign w:val="center"/>
          </w:tcPr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сульфатный</w:t>
            </w:r>
          </w:p>
        </w:tc>
        <w:tc>
          <w:tcPr>
            <w:tcW w:w="1217" w:type="dxa"/>
            <w:vAlign w:val="center"/>
          </w:tcPr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хлоридно-</w:t>
            </w:r>
          </w:p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сульфат</w:t>
            </w:r>
            <w:r w:rsidR="00FB4C11" w:rsidRPr="006D523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ный</w:t>
            </w:r>
          </w:p>
        </w:tc>
        <w:tc>
          <w:tcPr>
            <w:tcW w:w="910" w:type="dxa"/>
            <w:vAlign w:val="center"/>
          </w:tcPr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хлоридный</w:t>
            </w:r>
          </w:p>
        </w:tc>
        <w:tc>
          <w:tcPr>
            <w:tcW w:w="1331" w:type="dxa"/>
            <w:vAlign w:val="center"/>
          </w:tcPr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сульфатно-</w:t>
            </w:r>
          </w:p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хлоридный</w:t>
            </w:r>
          </w:p>
        </w:tc>
        <w:tc>
          <w:tcPr>
            <w:tcW w:w="1180" w:type="dxa"/>
            <w:vAlign w:val="center"/>
          </w:tcPr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содовый и</w:t>
            </w:r>
          </w:p>
          <w:p w:rsidR="00594745" w:rsidRPr="006D523A" w:rsidRDefault="00594745" w:rsidP="00FB4C11">
            <w:pPr>
              <w:ind w:left="-66"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смешан</w:t>
            </w:r>
            <w:r w:rsidR="00FB4C11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</w:p>
        </w:tc>
      </w:tr>
      <w:tr w:rsidR="006D523A" w:rsidRPr="006D523A" w:rsidTr="006564D0">
        <w:trPr>
          <w:trHeight w:val="86"/>
        </w:trPr>
        <w:tc>
          <w:tcPr>
            <w:tcW w:w="1860" w:type="dxa"/>
            <w:vAlign w:val="center"/>
          </w:tcPr>
          <w:p w:rsidR="00594745" w:rsidRPr="006D523A" w:rsidRDefault="00594745" w:rsidP="006564D0">
            <w:pPr>
              <w:ind w:left="-53" w:right="-9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Солончаковые</w:t>
            </w: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0-30</w:t>
            </w:r>
          </w:p>
        </w:tc>
        <w:tc>
          <w:tcPr>
            <w:tcW w:w="1008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75">
                <v:shape id="_x0000_i1055" type="#_x0000_t75" style="width:9.75pt;height:18.75pt" o:ole="">
                  <v:imagedata r:id="rId55" o:title=""/>
                </v:shape>
                <o:OLEObject Type="Embed" ProgID="PBrush" ShapeID="_x0000_i1055" DrawAspect="Content" ObjectID="_1612853656" r:id="rId56"/>
              </w:object>
            </w:r>
          </w:p>
        </w:tc>
        <w:tc>
          <w:tcPr>
            <w:tcW w:w="1217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390">
                <v:shape id="_x0000_i1056" type="#_x0000_t75" style="width:11.25pt;height:19.5pt" o:ole="">
                  <v:imagedata r:id="rId57" o:title=""/>
                </v:shape>
                <o:OLEObject Type="Embed" ProgID="PBrush" ShapeID="_x0000_i1056" DrawAspect="Content" ObjectID="_1612853657" r:id="rId58"/>
              </w:object>
            </w:r>
          </w:p>
        </w:tc>
        <w:tc>
          <w:tcPr>
            <w:tcW w:w="91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00" w:dyaOrig="375">
                <v:shape id="_x0000_i1057" type="#_x0000_t75" style="width:12pt;height:15pt" o:ole="">
                  <v:imagedata r:id="rId59" o:title=""/>
                </v:shape>
                <o:OLEObject Type="Embed" ProgID="PBrush" ShapeID="_x0000_i1057" DrawAspect="Content" ObjectID="_1612853658" r:id="rId60"/>
              </w:object>
            </w:r>
          </w:p>
        </w:tc>
        <w:tc>
          <w:tcPr>
            <w:tcW w:w="1331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375">
                <v:shape id="_x0000_i1058" type="#_x0000_t75" style="width:14.25pt;height:14.25pt" o:ole="">
                  <v:imagedata r:id="rId61" o:title=""/>
                </v:shape>
                <o:OLEObject Type="Embed" ProgID="PBrush" ShapeID="_x0000_i1058" DrawAspect="Content" ObjectID="_1612853659" r:id="rId62"/>
              </w:object>
            </w:r>
          </w:p>
        </w:tc>
        <w:tc>
          <w:tcPr>
            <w:tcW w:w="118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00" w:dyaOrig="375">
                <v:shape id="_x0000_i1059" type="#_x0000_t75" style="width:12pt;height:15pt" o:ole="">
                  <v:imagedata r:id="rId63" o:title=""/>
                </v:shape>
                <o:OLEObject Type="Embed" ProgID="PBrush" ShapeID="_x0000_i1059" DrawAspect="Content" ObjectID="_1612853660" r:id="rId64"/>
              </w:object>
            </w:r>
          </w:p>
        </w:tc>
      </w:tr>
      <w:tr w:rsidR="006D523A" w:rsidRPr="006D523A" w:rsidTr="006564D0">
        <w:trPr>
          <w:trHeight w:val="236"/>
        </w:trPr>
        <w:tc>
          <w:tcPr>
            <w:tcW w:w="1860" w:type="dxa"/>
            <w:vAlign w:val="center"/>
          </w:tcPr>
          <w:p w:rsidR="00594745" w:rsidRPr="006D523A" w:rsidRDefault="00594745" w:rsidP="006564D0">
            <w:pPr>
              <w:ind w:left="-53" w:right="-9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Солончаковатые</w:t>
            </w: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30-80</w:t>
            </w:r>
          </w:p>
        </w:tc>
        <w:tc>
          <w:tcPr>
            <w:tcW w:w="1008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75">
                <v:shape id="_x0000_i1060" type="#_x0000_t75" style="width:12.75pt;height:18.75pt" o:ole="">
                  <v:imagedata r:id="rId65" o:title=""/>
                </v:shape>
                <o:OLEObject Type="Embed" ProgID="PBrush" ShapeID="_x0000_i1060" DrawAspect="Content" ObjectID="_1612853661" r:id="rId66"/>
              </w:object>
            </w:r>
          </w:p>
        </w:tc>
        <w:tc>
          <w:tcPr>
            <w:tcW w:w="1217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390">
                <v:shape id="_x0000_i1061" type="#_x0000_t75" style="width:11.25pt;height:19.5pt" o:ole="">
                  <v:imagedata r:id="rId67" o:title=""/>
                </v:shape>
                <o:OLEObject Type="Embed" ProgID="PBrush" ShapeID="_x0000_i1061" DrawAspect="Content" ObjectID="_1612853662" r:id="rId68"/>
              </w:object>
            </w:r>
          </w:p>
        </w:tc>
        <w:tc>
          <w:tcPr>
            <w:tcW w:w="91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00" w:dyaOrig="375">
                <v:shape id="_x0000_i1062" type="#_x0000_t75" style="width:12pt;height:15pt" o:ole="">
                  <v:imagedata r:id="rId69" o:title=""/>
                </v:shape>
                <o:OLEObject Type="Embed" ProgID="PBrush" ShapeID="_x0000_i1062" DrawAspect="Content" ObjectID="_1612853663" r:id="rId70"/>
              </w:object>
            </w:r>
          </w:p>
        </w:tc>
        <w:tc>
          <w:tcPr>
            <w:tcW w:w="1331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375">
                <v:shape id="_x0000_i1063" type="#_x0000_t75" style="width:14.25pt;height:14.25pt" o:ole="">
                  <v:imagedata r:id="rId71" o:title=""/>
                </v:shape>
                <o:OLEObject Type="Embed" ProgID="PBrush" ShapeID="_x0000_i1063" DrawAspect="Content" ObjectID="_1612853664" r:id="rId72"/>
              </w:object>
            </w:r>
          </w:p>
        </w:tc>
        <w:tc>
          <w:tcPr>
            <w:tcW w:w="118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00" w:dyaOrig="375">
                <v:shape id="_x0000_i1064" type="#_x0000_t75" style="width:12pt;height:15pt" o:ole="">
                  <v:imagedata r:id="rId73" o:title=""/>
                </v:shape>
                <o:OLEObject Type="Embed" ProgID="PBrush" ShapeID="_x0000_i1064" DrawAspect="Content" ObjectID="_1612853665" r:id="rId74"/>
              </w:object>
            </w:r>
          </w:p>
        </w:tc>
      </w:tr>
      <w:tr w:rsidR="006D523A" w:rsidRPr="006D523A" w:rsidTr="006564D0">
        <w:trPr>
          <w:trHeight w:val="258"/>
        </w:trPr>
        <w:tc>
          <w:tcPr>
            <w:tcW w:w="1860" w:type="dxa"/>
            <w:vAlign w:val="center"/>
          </w:tcPr>
          <w:p w:rsidR="00594745" w:rsidRPr="006D523A" w:rsidRDefault="00594745" w:rsidP="006564D0">
            <w:pPr>
              <w:ind w:left="-53" w:right="-9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Глубокосоло</w:t>
            </w:r>
            <w:r w:rsidR="00FB4C11" w:rsidRPr="006D523A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чаковатые</w:t>
            </w: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80-150</w:t>
            </w:r>
          </w:p>
        </w:tc>
        <w:tc>
          <w:tcPr>
            <w:tcW w:w="1008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75">
                <v:shape id="_x0000_i1065" type="#_x0000_t75" style="width:13.5pt;height:18.75pt" o:ole="">
                  <v:imagedata r:id="rId75" o:title=""/>
                </v:shape>
                <o:OLEObject Type="Embed" ProgID="PBrush" ShapeID="_x0000_i1065" DrawAspect="Content" ObjectID="_1612853666" r:id="rId76"/>
              </w:object>
            </w:r>
          </w:p>
        </w:tc>
        <w:tc>
          <w:tcPr>
            <w:tcW w:w="1217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390">
                <v:shape id="_x0000_i1066" type="#_x0000_t75" style="width:11.25pt;height:19.5pt" o:ole="">
                  <v:imagedata r:id="rId77" o:title=""/>
                </v:shape>
                <o:OLEObject Type="Embed" ProgID="PBrush" ShapeID="_x0000_i1066" DrawAspect="Content" ObjectID="_1612853667" r:id="rId78"/>
              </w:object>
            </w:r>
          </w:p>
        </w:tc>
        <w:tc>
          <w:tcPr>
            <w:tcW w:w="91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00" w:dyaOrig="375">
                <v:shape id="_x0000_i1067" type="#_x0000_t75" style="width:12pt;height:15.75pt" o:ole="">
                  <v:imagedata r:id="rId79" o:title=""/>
                </v:shape>
                <o:OLEObject Type="Embed" ProgID="PBrush" ShapeID="_x0000_i1067" DrawAspect="Content" ObjectID="_1612853668" r:id="rId80"/>
              </w:object>
            </w:r>
          </w:p>
        </w:tc>
        <w:tc>
          <w:tcPr>
            <w:tcW w:w="1331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375">
                <v:shape id="_x0000_i1068" type="#_x0000_t75" style="width:14.25pt;height:14.25pt" o:ole="">
                  <v:imagedata r:id="rId81" o:title=""/>
                </v:shape>
                <o:OLEObject Type="Embed" ProgID="PBrush" ShapeID="_x0000_i1068" DrawAspect="Content" ObjectID="_1612853669" r:id="rId82"/>
              </w:object>
            </w:r>
          </w:p>
        </w:tc>
        <w:tc>
          <w:tcPr>
            <w:tcW w:w="118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90">
                <v:shape id="_x0000_i1069" type="#_x0000_t75" style="width:13.5pt;height:15.75pt" o:ole="">
                  <v:imagedata r:id="rId83" o:title=""/>
                </v:shape>
                <o:OLEObject Type="Embed" ProgID="PBrush" ShapeID="_x0000_i1069" DrawAspect="Content" ObjectID="_1612853670" r:id="rId84"/>
              </w:object>
            </w:r>
          </w:p>
        </w:tc>
      </w:tr>
      <w:tr w:rsidR="006D523A" w:rsidRPr="006D523A" w:rsidTr="006564D0">
        <w:trPr>
          <w:trHeight w:val="279"/>
        </w:trPr>
        <w:tc>
          <w:tcPr>
            <w:tcW w:w="1860" w:type="dxa"/>
            <w:vAlign w:val="center"/>
          </w:tcPr>
          <w:p w:rsidR="00594745" w:rsidRPr="006D523A" w:rsidRDefault="00594745" w:rsidP="006564D0">
            <w:pPr>
              <w:ind w:left="-53" w:right="-9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Глубокозасо</w:t>
            </w:r>
            <w:r w:rsidR="00FB4C11"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ленные</w:t>
            </w: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150-200</w:t>
            </w:r>
          </w:p>
        </w:tc>
        <w:tc>
          <w:tcPr>
            <w:tcW w:w="1008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75">
                <v:shape id="_x0000_i1070" type="#_x0000_t75" style="width:12.75pt;height:18.75pt" o:ole="">
                  <v:imagedata r:id="rId85" o:title=""/>
                </v:shape>
                <o:OLEObject Type="Embed" ProgID="PBrush" ShapeID="_x0000_i1070" DrawAspect="Content" ObjectID="_1612853671" r:id="rId86"/>
              </w:object>
            </w:r>
          </w:p>
        </w:tc>
        <w:tc>
          <w:tcPr>
            <w:tcW w:w="1217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435">
                <v:shape id="_x0000_i1071" type="#_x0000_t75" style="width:11.25pt;height:22.5pt" o:ole="">
                  <v:imagedata r:id="rId87" o:title=""/>
                </v:shape>
                <o:OLEObject Type="Embed" ProgID="PBrush" ShapeID="_x0000_i1071" DrawAspect="Content" ObjectID="_1612853672" r:id="rId88"/>
              </w:object>
            </w:r>
          </w:p>
        </w:tc>
        <w:tc>
          <w:tcPr>
            <w:tcW w:w="91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00" w:dyaOrig="375">
                <v:shape id="_x0000_i1072" type="#_x0000_t75" style="width:12pt;height:15pt" o:ole="">
                  <v:imagedata r:id="rId89" o:title=""/>
                </v:shape>
                <o:OLEObject Type="Embed" ProgID="PBrush" ShapeID="_x0000_i1072" DrawAspect="Content" ObjectID="_1612853673" r:id="rId90"/>
              </w:object>
            </w:r>
          </w:p>
        </w:tc>
        <w:tc>
          <w:tcPr>
            <w:tcW w:w="1331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420">
                <v:shape id="_x0000_i1073" type="#_x0000_t75" style="width:15.75pt;height:17.25pt" o:ole="">
                  <v:imagedata r:id="rId91" o:title=""/>
                </v:shape>
                <o:OLEObject Type="Embed" ProgID="PBrush" ShapeID="_x0000_i1073" DrawAspect="Content" ObjectID="_1612853674" r:id="rId92"/>
              </w:object>
            </w:r>
          </w:p>
        </w:tc>
        <w:tc>
          <w:tcPr>
            <w:tcW w:w="118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75">
                <v:shape id="_x0000_i1074" type="#_x0000_t75" style="width:13.5pt;height:15pt" o:ole="">
                  <v:imagedata r:id="rId93" o:title=""/>
                </v:shape>
                <o:OLEObject Type="Embed" ProgID="PBrush" ShapeID="_x0000_i1074" DrawAspect="Content" ObjectID="_1612853675" r:id="rId94"/>
              </w:object>
            </w:r>
          </w:p>
        </w:tc>
      </w:tr>
      <w:tr w:rsidR="006D523A" w:rsidRPr="006D523A" w:rsidTr="006564D0">
        <w:trPr>
          <w:trHeight w:val="537"/>
        </w:trPr>
        <w:tc>
          <w:tcPr>
            <w:tcW w:w="1860" w:type="dxa"/>
            <w:vAlign w:val="center"/>
          </w:tcPr>
          <w:p w:rsidR="00594745" w:rsidRPr="006D523A" w:rsidRDefault="00594745" w:rsidP="006564D0">
            <w:pPr>
              <w:ind w:left="-53" w:right="-95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Засоление по всему профилю</w:t>
            </w: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0-200</w:t>
            </w:r>
          </w:p>
        </w:tc>
        <w:tc>
          <w:tcPr>
            <w:tcW w:w="1008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360">
                <v:shape id="_x0000_i1075" type="#_x0000_t75" style="width:18.75pt;height:24.75pt" o:ole="">
                  <v:imagedata r:id="rId95" o:title=""/>
                </v:shape>
                <o:OLEObject Type="Embed" ProgID="PBrush" ShapeID="_x0000_i1075" DrawAspect="Content" ObjectID="_1612853676" r:id="rId96"/>
              </w:object>
            </w:r>
          </w:p>
        </w:tc>
        <w:tc>
          <w:tcPr>
            <w:tcW w:w="1217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75" w:dyaOrig="360">
                <v:shape id="_x0000_i1076" type="#_x0000_t75" style="width:18.75pt;height:24.75pt" o:ole="">
                  <v:imagedata r:id="rId95" o:title=""/>
                </v:shape>
                <o:OLEObject Type="Embed" ProgID="PBrush" ShapeID="_x0000_i1076" DrawAspect="Content" ObjectID="_1612853677" r:id="rId97"/>
              </w:object>
            </w:r>
          </w:p>
        </w:tc>
        <w:tc>
          <w:tcPr>
            <w:tcW w:w="91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45">
                <v:shape id="_x0000_i1077" type="#_x0000_t75" style="width:17.25pt;height:24.75pt" o:ole="">
                  <v:imagedata r:id="rId98" o:title=""/>
                </v:shape>
                <o:OLEObject Type="Embed" ProgID="PBrush" ShapeID="_x0000_i1077" DrawAspect="Content" ObjectID="_1612853678" r:id="rId99"/>
              </w:object>
            </w:r>
          </w:p>
        </w:tc>
        <w:tc>
          <w:tcPr>
            <w:tcW w:w="1331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45">
                <v:shape id="_x0000_i1078" type="#_x0000_t75" style="width:17.25pt;height:24.75pt" o:ole="">
                  <v:imagedata r:id="rId98" o:title=""/>
                </v:shape>
                <o:OLEObject Type="Embed" ProgID="PBrush" ShapeID="_x0000_i1078" DrawAspect="Content" ObjectID="_1612853679" r:id="rId100"/>
              </w:object>
            </w:r>
          </w:p>
        </w:tc>
        <w:tc>
          <w:tcPr>
            <w:tcW w:w="1180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15" w:dyaOrig="375">
                <v:shape id="_x0000_i1079" type="#_x0000_t75" style="width:15.75pt;height:26.25pt" o:ole="">
                  <v:imagedata r:id="rId101" o:title=""/>
                </v:shape>
                <o:OLEObject Type="Embed" ProgID="PBrush" ShapeID="_x0000_i1079" DrawAspect="Content" ObjectID="_1612853680" r:id="rId102"/>
              </w:object>
            </w:r>
          </w:p>
        </w:tc>
      </w:tr>
      <w:tr w:rsidR="006D523A" w:rsidRPr="006D523A" w:rsidTr="006564D0">
        <w:trPr>
          <w:trHeight w:val="50"/>
        </w:trPr>
        <w:tc>
          <w:tcPr>
            <w:tcW w:w="1860" w:type="dxa"/>
            <w:vMerge w:val="restart"/>
            <w:vAlign w:val="center"/>
          </w:tcPr>
          <w:p w:rsidR="00594745" w:rsidRPr="006D523A" w:rsidRDefault="00594745" w:rsidP="006564D0">
            <w:pPr>
              <w:ind w:left="-53" w:right="-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Степень засоления</w:t>
            </w:r>
          </w:p>
          <w:p w:rsidR="00594745" w:rsidRPr="006D523A" w:rsidRDefault="00594745" w:rsidP="006564D0">
            <w:pPr>
              <w:ind w:left="-53" w:right="-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показывается штрихами внутри    знаков</w:t>
            </w: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без штриха слабая</w:t>
            </w:r>
          </w:p>
        </w:tc>
        <w:tc>
          <w:tcPr>
            <w:tcW w:w="1008" w:type="dxa"/>
            <w:vAlign w:val="center"/>
          </w:tcPr>
          <w:p w:rsidR="00594745" w:rsidRPr="006D523A" w:rsidRDefault="00FB4C11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75">
                <v:shape id="_x0000_i1080" type="#_x0000_t75" style="width:11.25pt;height:18.75pt" o:ole="">
                  <v:imagedata r:id="rId55" o:title=""/>
                </v:shape>
                <o:OLEObject Type="Embed" ProgID="PBrush" ShapeID="_x0000_i1080" DrawAspect="Content" ObjectID="_1612853681" r:id="rId103"/>
              </w:object>
            </w:r>
          </w:p>
        </w:tc>
        <w:tc>
          <w:tcPr>
            <w:tcW w:w="4638" w:type="dxa"/>
            <w:gridSpan w:val="4"/>
            <w:vMerge w:val="restart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 так далее</w:t>
            </w:r>
          </w:p>
        </w:tc>
      </w:tr>
      <w:tr w:rsidR="006D523A" w:rsidRPr="006D523A" w:rsidTr="006564D0">
        <w:trPr>
          <w:trHeight w:val="216"/>
        </w:trPr>
        <w:tc>
          <w:tcPr>
            <w:tcW w:w="1860" w:type="dxa"/>
            <w:vMerge/>
            <w:vAlign w:val="center"/>
          </w:tcPr>
          <w:p w:rsidR="00594745" w:rsidRPr="006D523A" w:rsidRDefault="00594745" w:rsidP="00594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один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C11" w:rsidRPr="006D523A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трих 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</w:t>
            </w:r>
          </w:p>
        </w:tc>
        <w:tc>
          <w:tcPr>
            <w:tcW w:w="1008" w:type="dxa"/>
            <w:vAlign w:val="center"/>
          </w:tcPr>
          <w:p w:rsidR="00594745" w:rsidRPr="006D523A" w:rsidRDefault="00FB4C11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30" w:dyaOrig="375">
                <v:shape id="_x0000_i1081" type="#_x0000_t75" style="width:11.25pt;height:18.75pt" o:ole="">
                  <v:imagedata r:id="rId104" o:title=""/>
                </v:shape>
                <o:OLEObject Type="Embed" ProgID="PBrush" ShapeID="_x0000_i1081" DrawAspect="Content" ObjectID="_1612853682" r:id="rId105"/>
              </w:object>
            </w:r>
          </w:p>
        </w:tc>
        <w:tc>
          <w:tcPr>
            <w:tcW w:w="4638" w:type="dxa"/>
            <w:gridSpan w:val="4"/>
            <w:vMerge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D523A" w:rsidRPr="006D523A" w:rsidTr="006564D0">
        <w:trPr>
          <w:trHeight w:val="108"/>
        </w:trPr>
        <w:tc>
          <w:tcPr>
            <w:tcW w:w="1860" w:type="dxa"/>
            <w:vMerge/>
            <w:vAlign w:val="center"/>
          </w:tcPr>
          <w:p w:rsidR="00594745" w:rsidRPr="006D523A" w:rsidRDefault="00594745" w:rsidP="00594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два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штриха с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ильная</w:t>
            </w:r>
          </w:p>
        </w:tc>
        <w:tc>
          <w:tcPr>
            <w:tcW w:w="1008" w:type="dxa"/>
            <w:vAlign w:val="center"/>
          </w:tcPr>
          <w:p w:rsidR="00594745" w:rsidRPr="006D523A" w:rsidRDefault="00FB4C11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object w:dxaOrig="330" w:dyaOrig="375">
                <v:shape id="_x0000_i1082" type="#_x0000_t75" style="width:13.5pt;height:18.75pt" o:ole="">
                  <v:imagedata r:id="rId106" o:title=""/>
                </v:shape>
                <o:OLEObject Type="Embed" ProgID="PBrush" ShapeID="_x0000_i1082" DrawAspect="Content" ObjectID="_1612853683" r:id="rId107"/>
              </w:object>
            </w:r>
          </w:p>
        </w:tc>
        <w:tc>
          <w:tcPr>
            <w:tcW w:w="4638" w:type="dxa"/>
            <w:gridSpan w:val="4"/>
            <w:vMerge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D523A" w:rsidRPr="006D523A" w:rsidTr="006564D0">
        <w:trPr>
          <w:trHeight w:val="291"/>
        </w:trPr>
        <w:tc>
          <w:tcPr>
            <w:tcW w:w="1860" w:type="dxa"/>
            <w:vMerge/>
            <w:vAlign w:val="center"/>
          </w:tcPr>
          <w:p w:rsidR="00594745" w:rsidRPr="006D523A" w:rsidRDefault="00594745" w:rsidP="00594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 w:rsidR="00594745" w:rsidRPr="006D523A" w:rsidRDefault="00594745" w:rsidP="006564D0">
            <w:pPr>
              <w:ind w:left="-66" w:right="-9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солончаки</w:t>
            </w:r>
          </w:p>
        </w:tc>
        <w:tc>
          <w:tcPr>
            <w:tcW w:w="1008" w:type="dxa"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Сч</w:t>
            </w:r>
          </w:p>
        </w:tc>
        <w:tc>
          <w:tcPr>
            <w:tcW w:w="4638" w:type="dxa"/>
            <w:gridSpan w:val="4"/>
            <w:vMerge/>
            <w:vAlign w:val="center"/>
          </w:tcPr>
          <w:p w:rsidR="00594745" w:rsidRPr="006D523A" w:rsidRDefault="00594745" w:rsidP="00594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594745" w:rsidRPr="006D523A" w:rsidRDefault="00594745" w:rsidP="00594745">
      <w:pPr>
        <w:pStyle w:val="710"/>
        <w:shd w:val="clear" w:color="auto" w:fill="auto"/>
        <w:spacing w:line="240" w:lineRule="auto"/>
        <w:ind w:firstLine="567"/>
        <w:jc w:val="left"/>
        <w:rPr>
          <w:rStyle w:val="72"/>
          <w:sz w:val="28"/>
          <w:szCs w:val="28"/>
        </w:rPr>
      </w:pPr>
    </w:p>
    <w:p w:rsidR="00594745" w:rsidRPr="006D523A" w:rsidRDefault="00594745" w:rsidP="006564D0">
      <w:pPr>
        <w:pStyle w:val="710"/>
        <w:shd w:val="clear" w:color="auto" w:fill="auto"/>
        <w:spacing w:line="240" w:lineRule="auto"/>
        <w:ind w:firstLine="709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</w:rPr>
        <w:t>Разделение почв по глубине залегания верхнего солевого горизонта (его верхней границы): солончаковые (0-30 см); солончаковатые (30-80 см); глубокосолончаковатые (80-150 см); глубокозасоленные (&gt;150 см).</w:t>
      </w:r>
    </w:p>
    <w:p w:rsidR="00594745" w:rsidRPr="006D523A" w:rsidRDefault="00594745" w:rsidP="00705DB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7B50" w:rsidRPr="006D523A" w:rsidRDefault="005E0C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lastRenderedPageBreak/>
        <w:t>Приложение 29</w:t>
      </w:r>
    </w:p>
    <w:p w:rsidR="00737B50" w:rsidRPr="006D523A" w:rsidRDefault="00D937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737B5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материа</w:t>
      </w:r>
      <w:r w:rsidR="00D93746" w:rsidRPr="006D523A">
        <w:rPr>
          <w:rFonts w:ascii="Times New Roman" w:hAnsi="Times New Roman" w:cs="Times New Roman"/>
          <w:sz w:val="24"/>
          <w:szCs w:val="24"/>
        </w:rPr>
        <w:t>лов почвенных обследований</w:t>
      </w:r>
    </w:p>
    <w:p w:rsidR="00737B50" w:rsidRPr="006D523A" w:rsidRDefault="00737B50" w:rsidP="00705DB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3A">
        <w:rPr>
          <w:rFonts w:ascii="Times New Roman" w:hAnsi="Times New Roman" w:cs="Times New Roman"/>
          <w:b/>
          <w:sz w:val="28"/>
          <w:szCs w:val="28"/>
        </w:rPr>
        <w:t>Определение степени засоления и химизма солей по данным водной вытяжки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В процессе засоления в почве накапливаются разнообразные соли, представляющие собой различные соединения, главным образом, катионов, Nа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6D523A">
        <w:rPr>
          <w:rFonts w:ascii="Times New Roman" w:hAnsi="Times New Roman" w:cs="Times New Roman"/>
          <w:sz w:val="28"/>
          <w:szCs w:val="28"/>
        </w:rPr>
        <w:t>, Са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>, Мg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 xml:space="preserve"> и анионов 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</w:rPr>
        <w:t xml:space="preserve"> ‾,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 xml:space="preserve">‾ ‾, 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‾,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‾. Большое скопление солей в почве оказывает отрицательное воздействие на культурные растения. К токсичным солям относятся Nа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>CO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, МgСО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, NаНCO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, Мg(НСО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)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>, Nа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>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, МgSO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, NаC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</w:rPr>
        <w:t>, МgC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 xml:space="preserve"> и СаC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 xml:space="preserve"> при этом наиболее ядовитой солью является углекислый натрий. Менее вредное действие на растения оказывают также хлористые и сернокислые соли, причем хлористые соли являются более вредными для растений, чем сернокислые. В незасоленных почвах основную массу анионов составляют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и N</w:t>
      </w:r>
      <w:r w:rsidRPr="006D523A">
        <w:rPr>
          <w:rStyle w:val="1pt"/>
          <w:sz w:val="28"/>
          <w:szCs w:val="28"/>
        </w:rPr>
        <w:t>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‾.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Разделение засоленных почв по химизму (качественному составу солей) основывается главным образом на соотношении анионов. В наименование типа засоления включаются те анионы, содержание которых превышает 20% суммы мг-экв, анионов; преобладающий анион в названии становится на последнее место. Содержание анионов 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 xml:space="preserve">‾ ‾ в расчет не включается, так как 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‾ входит в величину общей щелочности.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Если в водной вытяжке при значительном преобладании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 и 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</w:rPr>
        <w:t xml:space="preserve"> ‾   присутствуют (хотя бы в одном из горизонтов почвы) ионы 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‾ менее 20% суммы мг-экв, анионов, но более 0,03 мг-экв на 100 г почвы, засоление определяется по соотношению преобладающих ионов с добавлением в название "с участием соды". То же необходимо делать в отношении ионов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‾, если количество их в водной вытяжке превышает 1,4 мг-экв на 100 г почвы, а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больше Са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>, Мg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 xml:space="preserve"> (в мг-экв). Если повышенное содержание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обусловлено Мg(Н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)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D523A">
        <w:rPr>
          <w:rFonts w:ascii="Times New Roman" w:hAnsi="Times New Roman" w:cs="Times New Roman"/>
          <w:sz w:val="28"/>
          <w:szCs w:val="28"/>
        </w:rPr>
        <w:t>тип засоления определяется как гидрокарбонатный. При определении химизма засоления сле</w:t>
      </w:r>
      <w:r w:rsidR="0023499B" w:rsidRPr="006D523A">
        <w:rPr>
          <w:rFonts w:ascii="Times New Roman" w:hAnsi="Times New Roman" w:cs="Times New Roman"/>
          <w:sz w:val="28"/>
          <w:szCs w:val="28"/>
        </w:rPr>
        <w:t>дует пользоваться таблицей 25, 26.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Почвы, содержащие наряду с нейтральными солями некоторое количество соды и относящиеся к типу засоления "с участием соды", в таблицу не включены.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В почвах содовых типов засоления, а также при содово-хлоридном или содово-сульфатном засолении среди катионов преобладает Nа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6D523A">
        <w:rPr>
          <w:rFonts w:ascii="Times New Roman" w:hAnsi="Times New Roman" w:cs="Times New Roman"/>
          <w:sz w:val="28"/>
          <w:szCs w:val="28"/>
        </w:rPr>
        <w:t>.</w:t>
      </w:r>
    </w:p>
    <w:p w:rsidR="00594745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D523A">
        <w:rPr>
          <w:rFonts w:ascii="Times New Roman" w:hAnsi="Times New Roman" w:cs="Times New Roman"/>
          <w:sz w:val="28"/>
          <w:szCs w:val="28"/>
        </w:rPr>
        <w:t>Среди почв хлоридного, а иногда и сульфатно-хлоридного типа засоления встречаются почвы, где, кроме NaC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</w:rPr>
        <w:t>, в составе солей присутствует МgC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 xml:space="preserve"> и СаC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D523A">
        <w:rPr>
          <w:rFonts w:ascii="Times New Roman" w:hAnsi="Times New Roman" w:cs="Times New Roman"/>
          <w:sz w:val="28"/>
          <w:szCs w:val="28"/>
        </w:rPr>
        <w:t>отношение</w:t>
      </w:r>
      <w:proofErr w:type="gramEnd"/>
      <w:r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position w:val="-24"/>
          <w:sz w:val="28"/>
          <w:szCs w:val="28"/>
        </w:rPr>
        <w:object w:dxaOrig="420" w:dyaOrig="620">
          <v:shape id="_x0000_i1083" type="#_x0000_t75" style="width:21pt;height:30pt" o:ole="">
            <v:imagedata r:id="rId108" o:title=""/>
          </v:shape>
          <o:OLEObject Type="Embed" ProgID="Equation.3" ShapeID="_x0000_i1083" DrawAspect="Content" ObjectID="_1612853684" r:id="rId109"/>
        </w:object>
      </w:r>
      <w:r w:rsidRPr="006D523A">
        <w:rPr>
          <w:rFonts w:ascii="Times New Roman" w:hAnsi="Times New Roman" w:cs="Times New Roman"/>
          <w:sz w:val="28"/>
          <w:szCs w:val="28"/>
        </w:rPr>
        <w:t>более 1).</w:t>
      </w:r>
    </w:p>
    <w:p w:rsidR="00594745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При участии в солевом составе МgC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D523A">
        <w:rPr>
          <w:rFonts w:ascii="Times New Roman" w:hAnsi="Times New Roman" w:cs="Times New Roman"/>
          <w:sz w:val="28"/>
          <w:szCs w:val="28"/>
        </w:rPr>
        <w:t xml:space="preserve">отношение </w:t>
      </w:r>
      <w:r w:rsidRPr="006D523A">
        <w:rPr>
          <w:rFonts w:ascii="Times New Roman" w:hAnsi="Times New Roman" w:cs="Times New Roman"/>
          <w:position w:val="-28"/>
          <w:sz w:val="28"/>
          <w:szCs w:val="28"/>
        </w:rPr>
        <w:object w:dxaOrig="800" w:dyaOrig="660">
          <v:shape id="_x0000_i1084" type="#_x0000_t75" style="width:39pt;height:33pt" o:ole="">
            <v:imagedata r:id="rId110" o:title=""/>
          </v:shape>
          <o:OLEObject Type="Embed" ProgID="Equation.3" ShapeID="_x0000_i1084" DrawAspect="Content" ObjectID="_1612853685" r:id="rId111"/>
        </w:object>
      </w:r>
      <w:r w:rsidR="00D566D0" w:rsidRPr="006D523A">
        <w:rPr>
          <w:rFonts w:ascii="Times New Roman" w:hAnsi="Times New Roman" w:cs="Times New Roman"/>
          <w:sz w:val="28"/>
          <w:szCs w:val="28"/>
        </w:rPr>
        <w:t xml:space="preserve">    </w:t>
      </w:r>
      <w:r w:rsidRPr="006D523A">
        <w:rPr>
          <w:rFonts w:ascii="Times New Roman" w:hAnsi="Times New Roman" w:cs="Times New Roman"/>
          <w:sz w:val="28"/>
          <w:szCs w:val="28"/>
        </w:rPr>
        <w:t>менее 1,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23A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6D523A">
        <w:rPr>
          <w:rFonts w:ascii="Times New Roman" w:hAnsi="Times New Roman" w:cs="Times New Roman"/>
          <w:sz w:val="28"/>
          <w:szCs w:val="28"/>
        </w:rPr>
        <w:t xml:space="preserve"> при участии СаC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D523A">
        <w:rPr>
          <w:rFonts w:ascii="Times New Roman" w:hAnsi="Times New Roman" w:cs="Times New Roman"/>
          <w:sz w:val="28"/>
          <w:szCs w:val="28"/>
        </w:rPr>
        <w:t xml:space="preserve">отношение </w:t>
      </w:r>
      <w:r w:rsidRPr="006D523A">
        <w:rPr>
          <w:rFonts w:ascii="Times New Roman" w:hAnsi="Times New Roman" w:cs="Times New Roman"/>
          <w:position w:val="-28"/>
          <w:sz w:val="28"/>
          <w:szCs w:val="28"/>
        </w:rPr>
        <w:object w:dxaOrig="800" w:dyaOrig="660">
          <v:shape id="_x0000_i1085" type="#_x0000_t75" style="width:39pt;height:33pt" o:ole="">
            <v:imagedata r:id="rId110" o:title=""/>
          </v:shape>
          <o:OLEObject Type="Embed" ProgID="Equation.3" ShapeID="_x0000_i1085" DrawAspect="Content" ObjectID="_1612853686" r:id="rId112"/>
        </w:object>
      </w:r>
      <w:r w:rsidRPr="006D523A">
        <w:rPr>
          <w:rFonts w:ascii="Times New Roman" w:hAnsi="Times New Roman" w:cs="Times New Roman"/>
          <w:sz w:val="28"/>
          <w:szCs w:val="28"/>
        </w:rPr>
        <w:t xml:space="preserve"> более 1.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Наиболее сложно определить степень засоления почв хлоридно-сульфатного и сульфатного типов в связи с присутствием в этих почвах гипса, которое сказывается как на общей сумме солей, так и на концентрации ионов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‾.</w:t>
      </w:r>
    </w:p>
    <w:p w:rsidR="00705DB8" w:rsidRPr="006D523A" w:rsidRDefault="00705DB8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Учитывая трудность определения степени засоления для указанных типов химизма почв, ее определяют по содержанию токсичных ионов</w:t>
      </w:r>
      <w:r w:rsidR="00D566D0" w:rsidRPr="006D523A">
        <w:rPr>
          <w:rFonts w:ascii="Times New Roman" w:hAnsi="Times New Roman" w:cs="Times New Roman"/>
          <w:sz w:val="28"/>
          <w:szCs w:val="28"/>
        </w:rPr>
        <w:t xml:space="preserve">  </w:t>
      </w:r>
      <w:r w:rsidRPr="006D523A">
        <w:rPr>
          <w:rFonts w:ascii="Times New Roman" w:hAnsi="Times New Roman" w:cs="Times New Roman"/>
          <w:sz w:val="28"/>
          <w:szCs w:val="28"/>
        </w:rPr>
        <w:t xml:space="preserve">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</w:t>
      </w:r>
      <w:r w:rsidR="00D566D0"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‾ и 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</w:rPr>
        <w:t>‾  , а также по сумме токсичных солей.</w:t>
      </w:r>
    </w:p>
    <w:p w:rsidR="00A75C9A" w:rsidRPr="006D523A" w:rsidRDefault="00A75C9A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Расчет токсичных ионов и солей проводится по результатам анализов водных вытяжек почв в такой последовательности (для расчетов берутся концентрации ионов, выраженные в мг-экв на 100 г почвы). Ионы 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‾ связаны только с токсичными солями (Nа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>CO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 xml:space="preserve"> и МgСО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) и поэтому все они относятся к токсичным.</w:t>
      </w:r>
    </w:p>
    <w:p w:rsidR="00A75C9A" w:rsidRPr="006D523A" w:rsidRDefault="00A75C9A" w:rsidP="00737B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Ионы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в водной вытяжке могут быть обусловлены присутствием токсичных солей NаНCO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, Мg(НСО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)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 xml:space="preserve"> и нетоксичной солью Са(НСО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)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>. В первую очередь находят возможное содержание в водной вытяжке ионов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связанных с кальцием, поскольку бикарбонаты кальция наименее растворимы. Оставшееся количество ионов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относят к токсичным. Они рассчитываются путем уменьшения концентрации ионов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на количество ионов кальция (когда его в водной вытяжке меньше, чем ионов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‾, что бывает при отсутствии в почве гипса).</w:t>
      </w:r>
    </w:p>
    <w:p w:rsidR="00705DB8" w:rsidRPr="006D523A" w:rsidRDefault="00705DB8" w:rsidP="00705DB8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23A">
        <w:rPr>
          <w:rFonts w:ascii="Times New Roman" w:hAnsi="Times New Roman" w:cs="Times New Roman"/>
          <w:b/>
          <w:sz w:val="24"/>
          <w:szCs w:val="24"/>
        </w:rPr>
        <w:t>Химизм (тип) засоления почв по анионному составу</w:t>
      </w:r>
    </w:p>
    <w:p w:rsidR="00705DB8" w:rsidRPr="006D523A" w:rsidRDefault="00705DB8" w:rsidP="00705DB8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066" w:type="dxa"/>
        <w:tblLook w:val="04A0" w:firstRow="1" w:lastRow="0" w:firstColumn="1" w:lastColumn="0" w:noHBand="0" w:noVBand="1"/>
      </w:tblPr>
      <w:tblGrid>
        <w:gridCol w:w="2543"/>
        <w:gridCol w:w="1190"/>
        <w:gridCol w:w="1134"/>
        <w:gridCol w:w="1119"/>
        <w:gridCol w:w="3080"/>
      </w:tblGrid>
      <w:tr w:rsidR="006D523A" w:rsidRPr="006D523A" w:rsidTr="00737B50">
        <w:trPr>
          <w:trHeight w:val="300"/>
        </w:trPr>
        <w:tc>
          <w:tcPr>
            <w:tcW w:w="2543" w:type="dxa"/>
            <w:vMerge w:val="restart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Химизм (тип)</w:t>
            </w:r>
          </w:p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засоления</w:t>
            </w:r>
          </w:p>
        </w:tc>
        <w:tc>
          <w:tcPr>
            <w:tcW w:w="6523" w:type="dxa"/>
            <w:gridSpan w:val="4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мг-экв анионов</w:t>
            </w:r>
          </w:p>
        </w:tc>
      </w:tr>
      <w:tr w:rsidR="006D523A" w:rsidRPr="006D523A" w:rsidTr="00737B50">
        <w:trPr>
          <w:trHeight w:val="743"/>
        </w:trPr>
        <w:tc>
          <w:tcPr>
            <w:tcW w:w="2543" w:type="dxa"/>
            <w:vMerge/>
            <w:tcBorders>
              <w:bottom w:val="single" w:sz="4" w:space="0" w:color="auto"/>
            </w:tcBorders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l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‾ .</w:t>
            </w:r>
          </w:p>
          <w:p w:rsidR="00705DB8" w:rsidRPr="006D523A" w:rsidRDefault="00705DB8" w:rsidP="00FB4C11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SO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‾ 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</w:t>
            </w:r>
            <w:r w:rsidRPr="006D523A">
              <w:rPr>
                <w:rStyle w:val="1pt"/>
                <w:b/>
                <w:sz w:val="24"/>
                <w:szCs w:val="24"/>
                <w:u w:val="single"/>
              </w:rPr>
              <w:t>СО</w:t>
            </w:r>
            <w:r w:rsidRPr="006D523A">
              <w:rPr>
                <w:rStyle w:val="1pt"/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‾</w:t>
            </w:r>
          </w:p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‾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</w:t>
            </w:r>
            <w:r w:rsidRPr="006D523A">
              <w:rPr>
                <w:rStyle w:val="1pt"/>
                <w:b/>
                <w:sz w:val="24"/>
                <w:szCs w:val="24"/>
                <w:u w:val="single"/>
              </w:rPr>
              <w:t>СО</w:t>
            </w:r>
            <w:r w:rsidRPr="006D523A">
              <w:rPr>
                <w:rStyle w:val="1pt"/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‾</w:t>
            </w:r>
          </w:p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SO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‾  ‾</w:t>
            </w:r>
          </w:p>
        </w:tc>
        <w:tc>
          <w:tcPr>
            <w:tcW w:w="3080" w:type="dxa"/>
            <w:tcBorders>
              <w:bottom w:val="single" w:sz="4" w:space="0" w:color="auto"/>
            </w:tcBorders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мг-экв</w:t>
            </w:r>
          </w:p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катионов и анионов</w:t>
            </w:r>
          </w:p>
        </w:tc>
      </w:tr>
      <w:tr w:rsidR="006D523A" w:rsidRPr="006D523A" w:rsidTr="00737B50">
        <w:tc>
          <w:tcPr>
            <w:tcW w:w="2543" w:type="dxa"/>
            <w:vAlign w:val="center"/>
          </w:tcPr>
          <w:p w:rsidR="00FB4C11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Хлоридное и</w:t>
            </w:r>
          </w:p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сульфатно-хлоридное</w:t>
            </w:r>
          </w:p>
        </w:tc>
        <w:tc>
          <w:tcPr>
            <w:tcW w:w="1190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1-2,5 и более</w:t>
            </w:r>
          </w:p>
        </w:tc>
        <w:tc>
          <w:tcPr>
            <w:tcW w:w="1134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80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523A" w:rsidRPr="006D523A" w:rsidTr="00737B50">
        <w:tc>
          <w:tcPr>
            <w:tcW w:w="2543" w:type="dxa"/>
            <w:vAlign w:val="center"/>
          </w:tcPr>
          <w:p w:rsidR="00705DB8" w:rsidRPr="006D523A" w:rsidRDefault="00FB4C11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Хлоридно-</w:t>
            </w:r>
            <w:r w:rsidR="00705DB8" w:rsidRPr="006D523A">
              <w:rPr>
                <w:rFonts w:ascii="Times New Roman" w:hAnsi="Times New Roman" w:cs="Times New Roman"/>
                <w:sz w:val="24"/>
                <w:szCs w:val="24"/>
              </w:rPr>
              <w:t>сульфатное</w:t>
            </w:r>
          </w:p>
        </w:tc>
        <w:tc>
          <w:tcPr>
            <w:tcW w:w="1190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0,2-1,0</w:t>
            </w:r>
          </w:p>
        </w:tc>
        <w:tc>
          <w:tcPr>
            <w:tcW w:w="1134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80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523A" w:rsidRPr="006D523A" w:rsidTr="00737B50">
        <w:tc>
          <w:tcPr>
            <w:tcW w:w="2543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Сульфатное</w:t>
            </w:r>
          </w:p>
        </w:tc>
        <w:tc>
          <w:tcPr>
            <w:tcW w:w="1190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менее 0,2</w:t>
            </w:r>
          </w:p>
        </w:tc>
        <w:tc>
          <w:tcPr>
            <w:tcW w:w="1134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80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D523A">
              <w:rPr>
                <w:rStyle w:val="1pt"/>
                <w:sz w:val="24"/>
                <w:szCs w:val="24"/>
              </w:rPr>
              <w:t>СО</w:t>
            </w:r>
            <w:r w:rsidRPr="006D523A">
              <w:rPr>
                <w:rStyle w:val="1pt"/>
                <w:sz w:val="24"/>
                <w:szCs w:val="24"/>
                <w:vertAlign w:val="subscript"/>
              </w:rPr>
              <w:t>3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‾ более Са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++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 + Мg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</w:tc>
      </w:tr>
      <w:tr w:rsidR="006D523A" w:rsidRPr="006D523A" w:rsidTr="00737B50">
        <w:tc>
          <w:tcPr>
            <w:tcW w:w="2543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Содово-хлоридное</w:t>
            </w:r>
          </w:p>
        </w:tc>
        <w:tc>
          <w:tcPr>
            <w:tcW w:w="1190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1134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119" w:type="dxa"/>
            <w:vAlign w:val="center"/>
          </w:tcPr>
          <w:p w:rsidR="00705DB8" w:rsidRPr="006D523A" w:rsidRDefault="00705DB8" w:rsidP="00FB4C11">
            <w:pPr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3080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523A" w:rsidRPr="006D523A" w:rsidTr="00737B50">
        <w:tc>
          <w:tcPr>
            <w:tcW w:w="2543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Содово-сульфатное</w:t>
            </w:r>
          </w:p>
        </w:tc>
        <w:tc>
          <w:tcPr>
            <w:tcW w:w="1190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134" w:type="dxa"/>
            <w:vAlign w:val="center"/>
          </w:tcPr>
          <w:p w:rsidR="00705DB8" w:rsidRPr="006D523A" w:rsidRDefault="00705DB8" w:rsidP="00FB4C11">
            <w:pPr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1119" w:type="dxa"/>
            <w:vAlign w:val="center"/>
          </w:tcPr>
          <w:p w:rsidR="00705DB8" w:rsidRPr="006D523A" w:rsidRDefault="00705DB8" w:rsidP="00FB4C11">
            <w:pPr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3080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523A" w:rsidRPr="006D523A" w:rsidTr="00737B50">
        <w:tc>
          <w:tcPr>
            <w:tcW w:w="2543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Хлоридно-содовое</w:t>
            </w:r>
          </w:p>
        </w:tc>
        <w:tc>
          <w:tcPr>
            <w:tcW w:w="1190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1134" w:type="dxa"/>
            <w:vAlign w:val="center"/>
          </w:tcPr>
          <w:p w:rsidR="00705DB8" w:rsidRPr="006D523A" w:rsidRDefault="00705DB8" w:rsidP="00FB4C11">
            <w:pPr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1119" w:type="dxa"/>
            <w:vAlign w:val="center"/>
          </w:tcPr>
          <w:p w:rsidR="00705DB8" w:rsidRPr="006D523A" w:rsidRDefault="00705DB8" w:rsidP="00FB4C11">
            <w:pPr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3080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523A" w:rsidRPr="006D523A" w:rsidTr="00737B50">
        <w:tc>
          <w:tcPr>
            <w:tcW w:w="2543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Сульфатно-содовое</w:t>
            </w:r>
          </w:p>
        </w:tc>
        <w:tc>
          <w:tcPr>
            <w:tcW w:w="1190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менее1</w:t>
            </w:r>
          </w:p>
        </w:tc>
        <w:tc>
          <w:tcPr>
            <w:tcW w:w="1134" w:type="dxa"/>
            <w:vAlign w:val="center"/>
          </w:tcPr>
          <w:p w:rsidR="00705DB8" w:rsidRPr="006D523A" w:rsidRDefault="00705DB8" w:rsidP="00FB4C11">
            <w:pPr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1119" w:type="dxa"/>
            <w:vAlign w:val="center"/>
          </w:tcPr>
          <w:p w:rsidR="00705DB8" w:rsidRPr="006D523A" w:rsidRDefault="00705DB8" w:rsidP="00FB4C11">
            <w:pPr>
              <w:ind w:left="-110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3080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5DB8" w:rsidRPr="006D523A" w:rsidTr="00737B50">
        <w:trPr>
          <w:trHeight w:val="545"/>
        </w:trPr>
        <w:tc>
          <w:tcPr>
            <w:tcW w:w="2543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Сульфатно- или</w:t>
            </w:r>
          </w:p>
          <w:p w:rsidR="00705DB8" w:rsidRPr="006D523A" w:rsidRDefault="00705DB8" w:rsidP="00705DB8">
            <w:pPr>
              <w:tabs>
                <w:tab w:val="left" w:pos="8598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хло</w:t>
            </w:r>
            <w:r w:rsidR="00FB4C11" w:rsidRPr="006D523A">
              <w:rPr>
                <w:rFonts w:ascii="Times New Roman" w:hAnsi="Times New Roman" w:cs="Times New Roman"/>
                <w:sz w:val="24"/>
                <w:szCs w:val="24"/>
              </w:rPr>
              <w:t>ридно-гидрокарбонатное (щелочно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земельное)</w:t>
            </w:r>
          </w:p>
        </w:tc>
        <w:tc>
          <w:tcPr>
            <w:tcW w:w="1190" w:type="dxa"/>
            <w:vAlign w:val="center"/>
          </w:tcPr>
          <w:p w:rsidR="00705DB8" w:rsidRPr="006D523A" w:rsidRDefault="00705DB8" w:rsidP="00FB4C11">
            <w:pPr>
              <w:tabs>
                <w:tab w:val="left" w:pos="8598"/>
              </w:tabs>
              <w:ind w:left="-110" w:right="-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05DB8" w:rsidRPr="006D523A" w:rsidRDefault="00705DB8" w:rsidP="00737B50">
            <w:pPr>
              <w:ind w:left="74" w:right="-95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1119" w:type="dxa"/>
            <w:vAlign w:val="center"/>
          </w:tcPr>
          <w:p w:rsidR="00705DB8" w:rsidRPr="006D523A" w:rsidRDefault="00705DB8" w:rsidP="00737B50">
            <w:pPr>
              <w:ind w:left="74" w:right="-95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  <w:tc>
          <w:tcPr>
            <w:tcW w:w="3080" w:type="dxa"/>
            <w:vAlign w:val="center"/>
          </w:tcPr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+ 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менее Са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+ 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менее Мg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++</w:t>
            </w:r>
          </w:p>
          <w:p w:rsidR="00705DB8" w:rsidRPr="006D523A" w:rsidRDefault="00705DB8" w:rsidP="00705DB8">
            <w:pPr>
              <w:tabs>
                <w:tab w:val="left" w:pos="8598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80FFFF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D523A">
              <w:rPr>
                <w:rStyle w:val="1pt"/>
                <w:sz w:val="24"/>
                <w:szCs w:val="24"/>
              </w:rPr>
              <w:t>СО</w:t>
            </w:r>
            <w:r w:rsidRPr="006D523A">
              <w:rPr>
                <w:rStyle w:val="1pt"/>
                <w:sz w:val="24"/>
                <w:szCs w:val="24"/>
                <w:vertAlign w:val="subscript"/>
              </w:rPr>
              <w:t>3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 xml:space="preserve">‾ более 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52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</w:p>
        </w:tc>
      </w:tr>
    </w:tbl>
    <w:p w:rsidR="00594745" w:rsidRPr="006D523A" w:rsidRDefault="00594745" w:rsidP="00705DB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705DB8" w:rsidRPr="006D523A" w:rsidRDefault="00705DB8" w:rsidP="00737B50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В том случае, когда ионов Са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 xml:space="preserve"> в водной вытяжке больше, чем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‾, все ионы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относят к нетоксичным ионам.</w:t>
      </w:r>
    </w:p>
    <w:p w:rsidR="00705DB8" w:rsidRPr="006D523A" w:rsidRDefault="00705DB8" w:rsidP="00737B50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 Ионы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‾, также как и ионы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‾, могут быть обусловлены в почве присутствием токсичных (Nа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523A">
        <w:rPr>
          <w:rFonts w:ascii="Times New Roman" w:hAnsi="Times New Roman" w:cs="Times New Roman"/>
          <w:sz w:val="28"/>
          <w:szCs w:val="28"/>
        </w:rPr>
        <w:t>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 xml:space="preserve"> и МgSO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) и нетоксичной (CaSO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) солей. Вначале определяют содержание ионов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 xml:space="preserve">‾ ‾ нетоксичных солей, которые обусловлены присутствием в почве кальция. Количество ионов </w:t>
      </w:r>
      <w:r w:rsidRPr="006D523A">
        <w:rPr>
          <w:rFonts w:ascii="Times New Roman" w:hAnsi="Times New Roman" w:cs="Times New Roman"/>
          <w:sz w:val="28"/>
          <w:szCs w:val="28"/>
        </w:rPr>
        <w:lastRenderedPageBreak/>
        <w:t>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 (связанных в CaSO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) соответствует содержанию ионов Са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 xml:space="preserve"> в водной вытяжке, уменьшенных на количество ионов Са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>, связанных с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‾. Затем рассчитывают содержание токсичных ионов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 (связанных с Nа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 xml:space="preserve">+ </w:t>
      </w:r>
      <w:r w:rsidRPr="006D523A">
        <w:rPr>
          <w:rFonts w:ascii="Times New Roman" w:hAnsi="Times New Roman" w:cs="Times New Roman"/>
          <w:sz w:val="28"/>
          <w:szCs w:val="28"/>
        </w:rPr>
        <w:t>и Мg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>). Для этого из общего содержания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 вычитают количество ионов Са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 xml:space="preserve"> в водной вытяжке, уменьшенное на величину кальция, связанного с ионами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: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 (токсичных ионов) =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 (в водной вытяжке) – (Са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 xml:space="preserve"> в водной вытяжке – Са</w:t>
      </w:r>
      <w:r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Pr="006D523A">
        <w:rPr>
          <w:rFonts w:ascii="Times New Roman" w:hAnsi="Times New Roman" w:cs="Times New Roman"/>
          <w:sz w:val="28"/>
          <w:szCs w:val="28"/>
        </w:rPr>
        <w:t>, связанный с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‾).</w:t>
      </w:r>
    </w:p>
    <w:p w:rsidR="00705DB8" w:rsidRPr="006D523A" w:rsidRDefault="00705DB8" w:rsidP="00737B50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Ионы 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</w:rPr>
        <w:t>‾ относят к токсичным, поскольку все соли, содержащие их, являются токсичными.</w:t>
      </w:r>
    </w:p>
    <w:p w:rsidR="00705DB8" w:rsidRPr="006D523A" w:rsidRDefault="00705DB8" w:rsidP="00737B50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>Для оценки степени засоления почв по содержанию в них токсичных солей необходимо количество последних выразить, в процентах от массы абсолютно сухой почвы. Для этого концентрации ионов, выраженные в мг-экв на 100 г почвы, умножают на соответствующие коэффициенты:</w:t>
      </w:r>
    </w:p>
    <w:p w:rsidR="00705DB8" w:rsidRPr="006D523A" w:rsidRDefault="00705DB8" w:rsidP="00737B50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для 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</w:t>
      </w:r>
      <w:r w:rsidR="00D566D0" w:rsidRPr="006D523A">
        <w:rPr>
          <w:rFonts w:ascii="Times New Roman" w:hAnsi="Times New Roman" w:cs="Times New Roman"/>
          <w:sz w:val="28"/>
          <w:szCs w:val="28"/>
        </w:rPr>
        <w:t xml:space="preserve"> </w:t>
      </w:r>
      <w:r w:rsidRPr="006D523A">
        <w:rPr>
          <w:rFonts w:ascii="Times New Roman" w:hAnsi="Times New Roman" w:cs="Times New Roman"/>
          <w:sz w:val="28"/>
          <w:szCs w:val="28"/>
        </w:rPr>
        <w:t>‾ на 0,0300; Н</w:t>
      </w:r>
      <w:r w:rsidRPr="006D523A">
        <w:rPr>
          <w:rStyle w:val="1pt"/>
          <w:sz w:val="28"/>
          <w:szCs w:val="28"/>
        </w:rPr>
        <w:t>СО</w:t>
      </w:r>
      <w:r w:rsidRPr="006D523A">
        <w:rPr>
          <w:rStyle w:val="1pt"/>
          <w:sz w:val="28"/>
          <w:szCs w:val="28"/>
          <w:vertAlign w:val="subscript"/>
        </w:rPr>
        <w:t>3</w:t>
      </w:r>
      <w:r w:rsidRPr="006D523A">
        <w:rPr>
          <w:rFonts w:ascii="Times New Roman" w:hAnsi="Times New Roman" w:cs="Times New Roman"/>
          <w:sz w:val="28"/>
          <w:szCs w:val="28"/>
        </w:rPr>
        <w:t>‾ - 0,0610; C</w:t>
      </w:r>
      <w:r w:rsidRPr="006D523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D523A">
        <w:rPr>
          <w:rFonts w:ascii="Times New Roman" w:hAnsi="Times New Roman" w:cs="Times New Roman"/>
          <w:sz w:val="28"/>
          <w:szCs w:val="28"/>
        </w:rPr>
        <w:t xml:space="preserve"> ‾ - 0,0355; SO</w:t>
      </w:r>
      <w:r w:rsidRPr="006D523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D523A">
        <w:rPr>
          <w:rFonts w:ascii="Times New Roman" w:hAnsi="Times New Roman" w:cs="Times New Roman"/>
          <w:sz w:val="28"/>
          <w:szCs w:val="28"/>
        </w:rPr>
        <w:t>‾ ‾ - 0,0480;</w:t>
      </w:r>
    </w:p>
    <w:p w:rsidR="00705DB8" w:rsidRPr="006D523A" w:rsidRDefault="00FB4C11" w:rsidP="00737B50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       </w:t>
      </w:r>
      <w:r w:rsidR="00705DB8" w:rsidRPr="006D523A">
        <w:rPr>
          <w:rFonts w:ascii="Times New Roman" w:hAnsi="Times New Roman" w:cs="Times New Roman"/>
          <w:sz w:val="28"/>
          <w:szCs w:val="28"/>
        </w:rPr>
        <w:t>Mg</w:t>
      </w:r>
      <w:r w:rsidR="00705DB8"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="00705DB8" w:rsidRPr="006D523A">
        <w:rPr>
          <w:rFonts w:ascii="Times New Roman" w:hAnsi="Times New Roman" w:cs="Times New Roman"/>
          <w:sz w:val="28"/>
          <w:szCs w:val="28"/>
        </w:rPr>
        <w:t xml:space="preserve"> - 0,0122; Nа</w:t>
      </w:r>
      <w:r w:rsidR="00705DB8" w:rsidRPr="006D523A">
        <w:rPr>
          <w:rFonts w:ascii="Times New Roman" w:hAnsi="Times New Roman" w:cs="Times New Roman"/>
          <w:sz w:val="28"/>
          <w:szCs w:val="28"/>
          <w:vertAlign w:val="superscript"/>
        </w:rPr>
        <w:t xml:space="preserve">+ </w:t>
      </w:r>
      <w:r w:rsidR="00705DB8" w:rsidRPr="006D523A">
        <w:rPr>
          <w:rFonts w:ascii="Times New Roman" w:hAnsi="Times New Roman" w:cs="Times New Roman"/>
          <w:sz w:val="28"/>
          <w:szCs w:val="28"/>
        </w:rPr>
        <w:t>- 0,0230 и Са</w:t>
      </w:r>
      <w:r w:rsidR="00705DB8" w:rsidRPr="006D523A">
        <w:rPr>
          <w:rFonts w:ascii="Times New Roman" w:hAnsi="Times New Roman" w:cs="Times New Roman"/>
          <w:sz w:val="28"/>
          <w:szCs w:val="28"/>
          <w:vertAlign w:val="superscript"/>
        </w:rPr>
        <w:t>++</w:t>
      </w:r>
      <w:r w:rsidR="00705DB8" w:rsidRPr="006D523A">
        <w:rPr>
          <w:rFonts w:ascii="Times New Roman" w:hAnsi="Times New Roman" w:cs="Times New Roman"/>
          <w:sz w:val="28"/>
          <w:szCs w:val="28"/>
        </w:rPr>
        <w:t xml:space="preserve"> - 0,0204.</w:t>
      </w:r>
    </w:p>
    <w:p w:rsidR="00705DB8" w:rsidRPr="006D523A" w:rsidRDefault="00705DB8" w:rsidP="00737B50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3A">
        <w:rPr>
          <w:rFonts w:ascii="Times New Roman" w:hAnsi="Times New Roman" w:cs="Times New Roman"/>
          <w:sz w:val="28"/>
          <w:szCs w:val="28"/>
        </w:rPr>
        <w:t xml:space="preserve">Затем суммируют процентное содержание токсичных ионов и оценивают степень засоления почв.     </w:t>
      </w:r>
    </w:p>
    <w:p w:rsidR="000A5DB6" w:rsidRPr="006D523A" w:rsidRDefault="000A5DB6" w:rsidP="00737B50">
      <w:pPr>
        <w:pStyle w:val="92"/>
        <w:shd w:val="clear" w:color="auto" w:fill="auto"/>
        <w:spacing w:before="0" w:line="240" w:lineRule="auto"/>
        <w:ind w:right="28" w:firstLine="709"/>
        <w:rPr>
          <w:rStyle w:val="91"/>
          <w:b/>
          <w:bCs/>
          <w:sz w:val="28"/>
          <w:szCs w:val="28"/>
        </w:rPr>
        <w:sectPr w:rsidR="000A5DB6" w:rsidRPr="006D523A" w:rsidSect="00BD6C09">
          <w:headerReference w:type="default" r:id="rId113"/>
          <w:footerReference w:type="default" r:id="rId114"/>
          <w:type w:val="continuous"/>
          <w:pgSz w:w="11906" w:h="16838"/>
          <w:pgMar w:top="1077" w:right="1134" w:bottom="993" w:left="1701" w:header="323" w:footer="709" w:gutter="0"/>
          <w:cols w:space="1552"/>
          <w:docGrid w:linePitch="360"/>
        </w:sectPr>
      </w:pP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</w:p>
    <w:p w:rsidR="00737B50" w:rsidRPr="006D523A" w:rsidRDefault="005E0C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30</w:t>
      </w:r>
    </w:p>
    <w:p w:rsidR="00737B50" w:rsidRPr="006D523A" w:rsidRDefault="00D937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737B5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0A5DB6" w:rsidRPr="006D523A" w:rsidRDefault="000A5DB6" w:rsidP="000A5DB6">
      <w:pPr>
        <w:pStyle w:val="251"/>
        <w:spacing w:line="240" w:lineRule="auto"/>
        <w:ind w:left="20" w:firstLine="0"/>
        <w:jc w:val="right"/>
        <w:rPr>
          <w:sz w:val="28"/>
          <w:szCs w:val="28"/>
          <w:lang w:val="ky-KG"/>
        </w:rPr>
      </w:pPr>
    </w:p>
    <w:p w:rsidR="000A5DB6" w:rsidRPr="006D523A" w:rsidRDefault="000A5DB6" w:rsidP="00D566D0">
      <w:pPr>
        <w:pStyle w:val="251"/>
        <w:spacing w:line="240" w:lineRule="auto"/>
        <w:ind w:left="567" w:firstLine="0"/>
        <w:jc w:val="center"/>
        <w:rPr>
          <w:b/>
          <w:sz w:val="24"/>
          <w:szCs w:val="24"/>
        </w:rPr>
      </w:pPr>
      <w:r w:rsidRPr="006D523A">
        <w:rPr>
          <w:b/>
          <w:sz w:val="24"/>
          <w:szCs w:val="24"/>
        </w:rPr>
        <w:t>Классификация почв по степени засоления</w:t>
      </w:r>
      <w:r w:rsidR="00F85166" w:rsidRPr="006D523A">
        <w:rPr>
          <w:b/>
          <w:sz w:val="24"/>
          <w:szCs w:val="24"/>
        </w:rPr>
        <w:t xml:space="preserve"> в зависимости от химизма солей</w:t>
      </w:r>
    </w:p>
    <w:p w:rsidR="000A5DB6" w:rsidRPr="006D523A" w:rsidRDefault="000A5DB6" w:rsidP="000A5DB6">
      <w:pPr>
        <w:pStyle w:val="251"/>
        <w:spacing w:line="240" w:lineRule="auto"/>
        <w:ind w:left="20"/>
        <w:rPr>
          <w:sz w:val="24"/>
          <w:szCs w:val="24"/>
        </w:rPr>
      </w:pPr>
    </w:p>
    <w:tbl>
      <w:tblPr>
        <w:tblStyle w:val="a7"/>
        <w:tblW w:w="13922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934"/>
        <w:gridCol w:w="2142"/>
        <w:gridCol w:w="1574"/>
        <w:gridCol w:w="1775"/>
        <w:gridCol w:w="2268"/>
        <w:gridCol w:w="1577"/>
        <w:gridCol w:w="1652"/>
      </w:tblGrid>
      <w:tr w:rsidR="006D523A" w:rsidRPr="006D523A" w:rsidTr="000A5DB6">
        <w:trPr>
          <w:trHeight w:val="810"/>
        </w:trPr>
        <w:tc>
          <w:tcPr>
            <w:tcW w:w="2934" w:type="dxa"/>
            <w:vMerge w:val="restart"/>
            <w:tcBorders>
              <w:tl2br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         Тип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     засоления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Степень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засоления</w:t>
            </w:r>
          </w:p>
        </w:tc>
        <w:tc>
          <w:tcPr>
            <w:tcW w:w="5491" w:type="dxa"/>
            <w:gridSpan w:val="3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Хлоридный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: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</w:t>
            </w:r>
            <w:r w:rsidRPr="006D523A">
              <w:rPr>
                <w:b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≥</w:t>
            </w:r>
            <w:r w:rsidRPr="006D5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2,5</w:t>
            </w:r>
          </w:p>
        </w:tc>
        <w:tc>
          <w:tcPr>
            <w:tcW w:w="5497" w:type="dxa"/>
            <w:gridSpan w:val="3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Сульфатно-хлоридный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D523A">
              <w:rPr>
                <w:b/>
                <w:sz w:val="24"/>
                <w:szCs w:val="24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: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</w:t>
            </w:r>
            <w:r w:rsidRPr="006D523A">
              <w:rPr>
                <w:b/>
                <w:sz w:val="24"/>
                <w:szCs w:val="24"/>
                <w:lang w:val="ky-KG"/>
              </w:rPr>
              <w:t xml:space="preserve">= </w:t>
            </w:r>
            <w:r w:rsidRPr="006D523A">
              <w:rPr>
                <w:b/>
                <w:sz w:val="24"/>
                <w:szCs w:val="24"/>
              </w:rPr>
              <w:t>1 – 2,</w:t>
            </w:r>
            <w:r w:rsidRPr="006D523A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6D523A" w:rsidRPr="006D523A" w:rsidTr="000A5DB6">
        <w:trPr>
          <w:trHeight w:val="541"/>
        </w:trPr>
        <w:tc>
          <w:tcPr>
            <w:tcW w:w="2934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сумма солей (%)</w:t>
            </w:r>
          </w:p>
        </w:tc>
        <w:tc>
          <w:tcPr>
            <w:tcW w:w="15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‾</w:t>
            </w:r>
          </w:p>
        </w:tc>
        <w:tc>
          <w:tcPr>
            <w:tcW w:w="17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  <w:u w:val="single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  <w:tc>
          <w:tcPr>
            <w:tcW w:w="2268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  <w:u w:val="single"/>
              </w:rPr>
            </w:pPr>
            <w:r w:rsidRPr="006D523A">
              <w:rPr>
                <w:b/>
                <w:sz w:val="24"/>
                <w:szCs w:val="24"/>
              </w:rPr>
              <w:t>сумма солей (%)</w:t>
            </w:r>
          </w:p>
        </w:tc>
        <w:tc>
          <w:tcPr>
            <w:tcW w:w="1577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‾</w:t>
            </w:r>
          </w:p>
        </w:tc>
        <w:tc>
          <w:tcPr>
            <w:tcW w:w="165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</w:tr>
      <w:tr w:rsidR="006D523A" w:rsidRPr="006D523A" w:rsidTr="000A5DB6">
        <w:trPr>
          <w:trHeight w:val="506"/>
        </w:trPr>
        <w:tc>
          <w:tcPr>
            <w:tcW w:w="2934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49" w:type="dxa"/>
            <w:gridSpan w:val="2"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2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086" type="#_x0000_t75" style="width:42pt;height:28.5pt" o:ole="">
                  <v:imagedata r:id="rId115" o:title=""/>
                </v:shape>
                <o:OLEObject Type="Embed" ProgID="Equation.3" ShapeID="_x0000_i1086" DrawAspect="Content" ObjectID="_1612853687" r:id="rId116"/>
              </w:objec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9" w:type="dxa"/>
            <w:gridSpan w:val="2"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  <w:u w:val="single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087" type="#_x0000_t75" style="width:42pt;height:28.5pt" o:ole="">
                  <v:imagedata r:id="rId115" o:title=""/>
                </v:shape>
                <o:OLEObject Type="Embed" ProgID="Equation.3" ShapeID="_x0000_i1087" DrawAspect="Content" ObjectID="_1612853688" r:id="rId117"/>
              </w:object>
            </w:r>
          </w:p>
        </w:tc>
      </w:tr>
      <w:tr w:rsidR="006D523A" w:rsidRPr="006D523A" w:rsidTr="000A5DB6">
        <w:trPr>
          <w:trHeight w:val="653"/>
        </w:trPr>
        <w:tc>
          <w:tcPr>
            <w:tcW w:w="293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Незасоленные</w:t>
            </w:r>
          </w:p>
        </w:tc>
        <w:tc>
          <w:tcPr>
            <w:tcW w:w="214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&lt;</w:t>
            </w:r>
            <w:r w:rsidRPr="006D523A">
              <w:rPr>
                <w:sz w:val="24"/>
                <w:szCs w:val="24"/>
              </w:rPr>
              <w:t xml:space="preserve"> 0,05</w:t>
            </w:r>
          </w:p>
        </w:tc>
        <w:tc>
          <w:tcPr>
            <w:tcW w:w="15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00" w:dyaOrig="660">
                <v:shape id="_x0000_i1088" type="#_x0000_t75" style="width:28.5pt;height:30pt" o:ole="">
                  <v:imagedata r:id="rId118" o:title=""/>
                </v:shape>
                <o:OLEObject Type="Embed" ProgID="Equation.3" ShapeID="_x0000_i1088" DrawAspect="Content" ObjectID="_1612853689" r:id="rId119"/>
              </w:object>
            </w:r>
          </w:p>
        </w:tc>
        <w:tc>
          <w:tcPr>
            <w:tcW w:w="17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840" w:dyaOrig="660">
                <v:shape id="_x0000_i1089" type="#_x0000_t75" style="width:39pt;height:30pt" o:ole="">
                  <v:imagedata r:id="rId120" o:title=""/>
                </v:shape>
                <o:OLEObject Type="Embed" ProgID="Equation.3" ShapeID="_x0000_i1089" DrawAspect="Content" ObjectID="_1612853690" r:id="rId121"/>
              </w:object>
            </w:r>
          </w:p>
        </w:tc>
        <w:tc>
          <w:tcPr>
            <w:tcW w:w="22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&lt;</w:t>
            </w:r>
            <w:r w:rsidRPr="006D523A">
              <w:rPr>
                <w:sz w:val="24"/>
                <w:szCs w:val="24"/>
              </w:rPr>
              <w:t xml:space="preserve"> 0,1</w:t>
            </w:r>
          </w:p>
        </w:tc>
        <w:tc>
          <w:tcPr>
            <w:tcW w:w="1577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090" type="#_x0000_t75" style="width:33.75pt;height:30pt" o:ole="">
                  <v:imagedata r:id="rId122" o:title=""/>
                </v:shape>
                <o:OLEObject Type="Embed" ProgID="Equation.3" ShapeID="_x0000_i1090" DrawAspect="Content" ObjectID="_1612853691" r:id="rId123"/>
              </w:object>
            </w:r>
          </w:p>
        </w:tc>
        <w:tc>
          <w:tcPr>
            <w:tcW w:w="165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840" w:dyaOrig="660">
                <v:shape id="_x0000_i1091" type="#_x0000_t75" style="width:39pt;height:30pt" o:ole="">
                  <v:imagedata r:id="rId124" o:title=""/>
                </v:shape>
                <o:OLEObject Type="Embed" ProgID="Equation.3" ShapeID="_x0000_i1091" DrawAspect="Content" ObjectID="_1612853692" r:id="rId125"/>
              </w:object>
            </w:r>
          </w:p>
        </w:tc>
      </w:tr>
      <w:tr w:rsidR="006D523A" w:rsidRPr="006D523A" w:rsidTr="000A5DB6">
        <w:trPr>
          <w:trHeight w:val="704"/>
        </w:trPr>
        <w:tc>
          <w:tcPr>
            <w:tcW w:w="293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Слабозасоленные</w:t>
            </w:r>
          </w:p>
        </w:tc>
        <w:tc>
          <w:tcPr>
            <w:tcW w:w="214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0,05 – 0,15</w:t>
            </w:r>
          </w:p>
        </w:tc>
        <w:tc>
          <w:tcPr>
            <w:tcW w:w="15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092" type="#_x0000_t75" style="width:54.75pt;height:30pt" o:ole="">
                  <v:imagedata r:id="rId126" o:title=""/>
                </v:shape>
                <o:OLEObject Type="Embed" ProgID="Equation.3" ShapeID="_x0000_i1092" DrawAspect="Content" ObjectID="_1612853693" r:id="rId127"/>
              </w:object>
            </w:r>
          </w:p>
        </w:tc>
        <w:tc>
          <w:tcPr>
            <w:tcW w:w="17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300" w:dyaOrig="660">
                <v:shape id="_x0000_i1093" type="#_x0000_t75" style="width:62.25pt;height:30pt" o:ole="">
                  <v:imagedata r:id="rId128" o:title=""/>
                </v:shape>
                <o:OLEObject Type="Embed" ProgID="Equation.3" ShapeID="_x0000_i1093" DrawAspect="Content" ObjectID="_1612853694" r:id="rId129"/>
              </w:object>
            </w:r>
          </w:p>
        </w:tc>
        <w:tc>
          <w:tcPr>
            <w:tcW w:w="22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0,1 – 0,</w:t>
            </w:r>
            <w:r w:rsidRPr="006D523A">
              <w:rPr>
                <w:sz w:val="24"/>
                <w:szCs w:val="24"/>
              </w:rPr>
              <w:t>2</w:t>
            </w:r>
          </w:p>
        </w:tc>
        <w:tc>
          <w:tcPr>
            <w:tcW w:w="1577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094" type="#_x0000_t75" style="width:54.75pt;height:30pt" o:ole="">
                  <v:imagedata r:id="rId130" o:title=""/>
                </v:shape>
                <o:OLEObject Type="Embed" ProgID="Equation.3" ShapeID="_x0000_i1094" DrawAspect="Content" ObjectID="_1612853695" r:id="rId131"/>
              </w:object>
            </w:r>
          </w:p>
        </w:tc>
        <w:tc>
          <w:tcPr>
            <w:tcW w:w="165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300" w:dyaOrig="660">
                <v:shape id="_x0000_i1095" type="#_x0000_t75" style="width:62.25pt;height:30pt" o:ole="">
                  <v:imagedata r:id="rId132" o:title=""/>
                </v:shape>
                <o:OLEObject Type="Embed" ProgID="Equation.3" ShapeID="_x0000_i1095" DrawAspect="Content" ObjectID="_1612853696" r:id="rId133"/>
              </w:object>
            </w:r>
          </w:p>
        </w:tc>
      </w:tr>
      <w:tr w:rsidR="006D523A" w:rsidRPr="006D523A" w:rsidTr="000A5DB6">
        <w:trPr>
          <w:trHeight w:val="686"/>
        </w:trPr>
        <w:tc>
          <w:tcPr>
            <w:tcW w:w="293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Среднезасоленные</w:t>
            </w:r>
          </w:p>
        </w:tc>
        <w:tc>
          <w:tcPr>
            <w:tcW w:w="214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0,15 – 0,3</w:t>
            </w:r>
          </w:p>
        </w:tc>
        <w:tc>
          <w:tcPr>
            <w:tcW w:w="15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096" type="#_x0000_t75" style="width:54.75pt;height:30pt" o:ole="">
                  <v:imagedata r:id="rId134" o:title=""/>
                </v:shape>
                <o:OLEObject Type="Embed" ProgID="Equation.3" ShapeID="_x0000_i1096" DrawAspect="Content" ObjectID="_1612853697" r:id="rId135"/>
              </w:object>
            </w:r>
          </w:p>
        </w:tc>
        <w:tc>
          <w:tcPr>
            <w:tcW w:w="17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097" type="#_x0000_t75" style="width:54.75pt;height:30pt" o:ole="">
                  <v:imagedata r:id="rId136" o:title=""/>
                </v:shape>
                <o:OLEObject Type="Embed" ProgID="Equation.3" ShapeID="_x0000_i1097" DrawAspect="Content" ObjectID="_1612853698" r:id="rId137"/>
              </w:object>
            </w:r>
          </w:p>
        </w:tc>
        <w:tc>
          <w:tcPr>
            <w:tcW w:w="22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0,2 – 0,4</w:t>
            </w:r>
          </w:p>
        </w:tc>
        <w:tc>
          <w:tcPr>
            <w:tcW w:w="1577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098" type="#_x0000_t75" style="width:54.75pt;height:30pt" o:ole="">
                  <v:imagedata r:id="rId138" o:title=""/>
                </v:shape>
                <o:OLEObject Type="Embed" ProgID="Equation.3" ShapeID="_x0000_i1098" DrawAspect="Content" ObjectID="_1612853699" r:id="rId139"/>
              </w:object>
            </w:r>
          </w:p>
        </w:tc>
        <w:tc>
          <w:tcPr>
            <w:tcW w:w="165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099" type="#_x0000_t75" style="width:54.75pt;height:30pt" o:ole="">
                  <v:imagedata r:id="rId140" o:title=""/>
                </v:shape>
                <o:OLEObject Type="Embed" ProgID="Equation.3" ShapeID="_x0000_i1099" DrawAspect="Content" ObjectID="_1612853700" r:id="rId141"/>
              </w:object>
            </w:r>
          </w:p>
        </w:tc>
      </w:tr>
      <w:tr w:rsidR="006D523A" w:rsidRPr="006D523A" w:rsidTr="000A5DB6">
        <w:trPr>
          <w:trHeight w:val="710"/>
        </w:trPr>
        <w:tc>
          <w:tcPr>
            <w:tcW w:w="293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</w:t>
            </w:r>
          </w:p>
        </w:tc>
        <w:tc>
          <w:tcPr>
            <w:tcW w:w="214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0,3 – 0,7</w:t>
            </w:r>
          </w:p>
        </w:tc>
        <w:tc>
          <w:tcPr>
            <w:tcW w:w="15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00" type="#_x0000_t75" style="width:54.75pt;height:30pt" o:ole="">
                  <v:imagedata r:id="rId142" o:title=""/>
                </v:shape>
                <o:OLEObject Type="Embed" ProgID="Equation.3" ShapeID="_x0000_i1100" DrawAspect="Content" ObjectID="_1612853701" r:id="rId143"/>
              </w:object>
            </w:r>
          </w:p>
        </w:tc>
        <w:tc>
          <w:tcPr>
            <w:tcW w:w="17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01" type="#_x0000_t75" style="width:54.75pt;height:30pt" o:ole="">
                  <v:imagedata r:id="rId144" o:title=""/>
                </v:shape>
                <o:OLEObject Type="Embed" ProgID="Equation.3" ShapeID="_x0000_i1101" DrawAspect="Content" ObjectID="_1612853702" r:id="rId145"/>
              </w:object>
            </w:r>
          </w:p>
        </w:tc>
        <w:tc>
          <w:tcPr>
            <w:tcW w:w="22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0,4 – 0,8</w:t>
            </w:r>
          </w:p>
        </w:tc>
        <w:tc>
          <w:tcPr>
            <w:tcW w:w="1577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02" type="#_x0000_t75" style="width:54.75pt;height:30pt" o:ole="">
                  <v:imagedata r:id="rId146" o:title=""/>
                </v:shape>
                <o:OLEObject Type="Embed" ProgID="Equation.3" ShapeID="_x0000_i1102" DrawAspect="Content" ObjectID="_1612853703" r:id="rId147"/>
              </w:object>
            </w:r>
          </w:p>
        </w:tc>
        <w:tc>
          <w:tcPr>
            <w:tcW w:w="165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103" type="#_x0000_t75" style="width:54.75pt;height:30pt" o:ole="">
                  <v:imagedata r:id="rId148" o:title=""/>
                </v:shape>
                <o:OLEObject Type="Embed" ProgID="Equation.3" ShapeID="_x0000_i1103" DrawAspect="Content" ObjectID="_1612853704" r:id="rId149"/>
              </w:object>
            </w:r>
          </w:p>
        </w:tc>
      </w:tr>
      <w:tr w:rsidR="006D523A" w:rsidRPr="006D523A" w:rsidTr="000A5DB6">
        <w:trPr>
          <w:trHeight w:val="693"/>
        </w:trPr>
        <w:tc>
          <w:tcPr>
            <w:tcW w:w="293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Очень сильнозасоленные (солончаки)</w:t>
            </w:r>
          </w:p>
        </w:tc>
        <w:tc>
          <w:tcPr>
            <w:tcW w:w="2142" w:type="dxa"/>
            <w:vAlign w:val="center"/>
          </w:tcPr>
          <w:p w:rsidR="000A5DB6" w:rsidRPr="006D523A" w:rsidRDefault="000A5DB6" w:rsidP="00E56635">
            <w:pPr>
              <w:pStyle w:val="af0"/>
              <w:ind w:left="-143" w:right="-108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sz w:val="24"/>
                <w:szCs w:val="24"/>
                <w:lang w:val="en-US"/>
              </w:rPr>
              <w:t>&gt; 0</w:t>
            </w:r>
            <w:r w:rsidRPr="006D523A">
              <w:rPr>
                <w:sz w:val="24"/>
                <w:szCs w:val="24"/>
              </w:rPr>
              <w:t>,</w:t>
            </w:r>
            <w:r w:rsidRPr="006D523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04" type="#_x0000_t75" style="width:34.5pt;height:30pt" o:ole="">
                  <v:imagedata r:id="rId150" o:title=""/>
                </v:shape>
                <o:OLEObject Type="Embed" ProgID="Equation.3" ShapeID="_x0000_i1104" DrawAspect="Content" ObjectID="_1612853705" r:id="rId151"/>
              </w:object>
            </w:r>
          </w:p>
        </w:tc>
        <w:tc>
          <w:tcPr>
            <w:tcW w:w="17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05" type="#_x0000_t75" style="width:33.75pt;height:30pt" o:ole="">
                  <v:imagedata r:id="rId152" o:title=""/>
                </v:shape>
                <o:OLEObject Type="Embed" ProgID="Equation.3" ShapeID="_x0000_i1105" DrawAspect="Content" ObjectID="_1612853706" r:id="rId153"/>
              </w:object>
            </w:r>
          </w:p>
        </w:tc>
        <w:tc>
          <w:tcPr>
            <w:tcW w:w="2268" w:type="dxa"/>
            <w:vAlign w:val="center"/>
          </w:tcPr>
          <w:p w:rsidR="000A5DB6" w:rsidRPr="006D523A" w:rsidRDefault="000A5DB6" w:rsidP="00E56635">
            <w:pPr>
              <w:pStyle w:val="af0"/>
              <w:ind w:left="-143" w:right="-108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sz w:val="24"/>
                <w:szCs w:val="24"/>
                <w:lang w:val="en-US"/>
              </w:rPr>
              <w:t>&gt; 0</w:t>
            </w:r>
            <w:r w:rsidRPr="006D523A">
              <w:rPr>
                <w:sz w:val="24"/>
                <w:szCs w:val="24"/>
              </w:rPr>
              <w:t>,</w:t>
            </w:r>
            <w:r w:rsidRPr="006D523A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77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06" type="#_x0000_t75" style="width:34.5pt;height:30pt" o:ole="">
                  <v:imagedata r:id="rId154" o:title=""/>
                </v:shape>
                <o:OLEObject Type="Embed" ProgID="Equation.3" ShapeID="_x0000_i1106" DrawAspect="Content" ObjectID="_1612853707" r:id="rId155"/>
              </w:object>
            </w:r>
          </w:p>
        </w:tc>
        <w:tc>
          <w:tcPr>
            <w:tcW w:w="165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07" type="#_x0000_t75" style="width:34.5pt;height:30pt" o:ole="">
                  <v:imagedata r:id="rId156" o:title=""/>
                </v:shape>
                <o:OLEObject Type="Embed" ProgID="Equation.3" ShapeID="_x0000_i1107" DrawAspect="Content" ObjectID="_1612853708" r:id="rId157"/>
              </w:object>
            </w:r>
          </w:p>
        </w:tc>
      </w:tr>
    </w:tbl>
    <w:p w:rsidR="000A5DB6" w:rsidRPr="006D523A" w:rsidRDefault="000A5DB6" w:rsidP="000A5DB6">
      <w:pPr>
        <w:pStyle w:val="251"/>
        <w:spacing w:line="240" w:lineRule="auto"/>
        <w:ind w:left="20"/>
        <w:jc w:val="center"/>
        <w:rPr>
          <w:sz w:val="24"/>
          <w:szCs w:val="24"/>
        </w:rPr>
      </w:pPr>
    </w:p>
    <w:p w:rsidR="000A5DB6" w:rsidRPr="006D523A" w:rsidRDefault="000A5DB6" w:rsidP="00F85166">
      <w:pPr>
        <w:pStyle w:val="251"/>
        <w:spacing w:line="240" w:lineRule="auto"/>
        <w:ind w:left="364"/>
        <w:rPr>
          <w:sz w:val="24"/>
          <w:szCs w:val="24"/>
        </w:rPr>
      </w:pPr>
      <w:r w:rsidRPr="006D523A">
        <w:rPr>
          <w:sz w:val="24"/>
          <w:szCs w:val="24"/>
          <w:lang w:val="ky-KG"/>
        </w:rPr>
        <w:t>Примечание: независимо от глубины залегания солевого горизонта</w:t>
      </w:r>
    </w:p>
    <w:p w:rsidR="000A5DB6" w:rsidRPr="006D523A" w:rsidRDefault="000A5DB6" w:rsidP="000A5DB6">
      <w:pPr>
        <w:pStyle w:val="251"/>
        <w:spacing w:line="240" w:lineRule="auto"/>
        <w:ind w:left="20"/>
        <w:rPr>
          <w:sz w:val="28"/>
          <w:szCs w:val="28"/>
        </w:rPr>
      </w:pPr>
    </w:p>
    <w:p w:rsidR="000A5DB6" w:rsidRPr="006D523A" w:rsidRDefault="000A5DB6" w:rsidP="000A5DB6">
      <w:pPr>
        <w:pStyle w:val="251"/>
        <w:spacing w:line="240" w:lineRule="auto"/>
        <w:ind w:left="20"/>
        <w:rPr>
          <w:sz w:val="28"/>
          <w:szCs w:val="28"/>
        </w:rPr>
      </w:pPr>
    </w:p>
    <w:p w:rsidR="000A5DB6" w:rsidRPr="006D523A" w:rsidRDefault="000A5DB6" w:rsidP="000A5DB6">
      <w:pPr>
        <w:pStyle w:val="251"/>
        <w:spacing w:line="240" w:lineRule="auto"/>
        <w:ind w:left="20"/>
        <w:rPr>
          <w:sz w:val="28"/>
          <w:szCs w:val="28"/>
        </w:rPr>
      </w:pP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</w:p>
    <w:p w:rsidR="00BD6C09" w:rsidRDefault="00BD6C09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</w:p>
    <w:p w:rsidR="00737B50" w:rsidRPr="006D523A" w:rsidRDefault="005E0C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31</w:t>
      </w:r>
    </w:p>
    <w:p w:rsidR="00737B50" w:rsidRPr="006D523A" w:rsidRDefault="00D937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737B5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</w:p>
    <w:p w:rsidR="00737B50" w:rsidRPr="006D523A" w:rsidRDefault="00737B50" w:rsidP="00737B50">
      <w:pPr>
        <w:pStyle w:val="251"/>
        <w:spacing w:line="240" w:lineRule="auto"/>
        <w:ind w:left="567" w:firstLine="0"/>
        <w:jc w:val="center"/>
        <w:rPr>
          <w:b/>
          <w:sz w:val="24"/>
          <w:szCs w:val="24"/>
        </w:rPr>
      </w:pPr>
      <w:r w:rsidRPr="006D523A">
        <w:rPr>
          <w:b/>
          <w:sz w:val="24"/>
          <w:szCs w:val="24"/>
        </w:rPr>
        <w:t>Классификация почв по степени засоления</w:t>
      </w:r>
      <w:r w:rsidR="00F85166" w:rsidRPr="006D523A">
        <w:rPr>
          <w:b/>
          <w:sz w:val="24"/>
          <w:szCs w:val="24"/>
        </w:rPr>
        <w:t xml:space="preserve"> в зависимости от химизма солей</w:t>
      </w:r>
    </w:p>
    <w:p w:rsidR="000A5DB6" w:rsidRPr="006D523A" w:rsidRDefault="000A5DB6" w:rsidP="000A5DB6">
      <w:pPr>
        <w:pStyle w:val="251"/>
        <w:spacing w:line="240" w:lineRule="auto"/>
        <w:ind w:left="20" w:firstLine="0"/>
        <w:jc w:val="right"/>
        <w:rPr>
          <w:sz w:val="28"/>
          <w:szCs w:val="28"/>
        </w:rPr>
      </w:pPr>
    </w:p>
    <w:tbl>
      <w:tblPr>
        <w:tblStyle w:val="a7"/>
        <w:tblW w:w="14607" w:type="dxa"/>
        <w:tblInd w:w="780" w:type="dxa"/>
        <w:tblLayout w:type="fixed"/>
        <w:tblLook w:val="04A0" w:firstRow="1" w:lastRow="0" w:firstColumn="1" w:lastColumn="0" w:noHBand="0" w:noVBand="1"/>
      </w:tblPr>
      <w:tblGrid>
        <w:gridCol w:w="2674"/>
        <w:gridCol w:w="2262"/>
        <w:gridCol w:w="1475"/>
        <w:gridCol w:w="1740"/>
        <w:gridCol w:w="35"/>
        <w:gridCol w:w="1486"/>
        <w:gridCol w:w="1410"/>
        <w:gridCol w:w="1075"/>
        <w:gridCol w:w="1358"/>
        <w:gridCol w:w="1092"/>
      </w:tblGrid>
      <w:tr w:rsidR="006D523A" w:rsidRPr="006D523A" w:rsidTr="00FB4C11">
        <w:trPr>
          <w:trHeight w:val="505"/>
        </w:trPr>
        <w:tc>
          <w:tcPr>
            <w:tcW w:w="2674" w:type="dxa"/>
            <w:vMerge w:val="restart"/>
            <w:tcBorders>
              <w:tl2br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      </w:t>
            </w:r>
            <w:r w:rsidR="00737B50" w:rsidRPr="006D523A">
              <w:rPr>
                <w:b/>
                <w:sz w:val="24"/>
                <w:szCs w:val="24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Тип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</w:t>
            </w:r>
            <w:r w:rsidR="00737B50" w:rsidRPr="006D523A">
              <w:rPr>
                <w:b/>
                <w:sz w:val="24"/>
                <w:szCs w:val="24"/>
              </w:rPr>
              <w:t xml:space="preserve">   </w:t>
            </w:r>
            <w:r w:rsidRPr="006D523A">
              <w:rPr>
                <w:b/>
                <w:sz w:val="24"/>
                <w:szCs w:val="24"/>
              </w:rPr>
              <w:t>засоления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Степень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засоления</w:t>
            </w:r>
          </w:p>
        </w:tc>
        <w:tc>
          <w:tcPr>
            <w:tcW w:w="11933" w:type="dxa"/>
            <w:gridSpan w:val="9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Хлоридно – сульфатный </w:t>
            </w: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: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</w:t>
            </w:r>
            <w:r w:rsidRPr="006D523A">
              <w:rPr>
                <w:b/>
                <w:sz w:val="24"/>
                <w:szCs w:val="24"/>
                <w:lang w:val="ky-KG"/>
              </w:rPr>
              <w:t>= 0,2 - 1</w:t>
            </w:r>
          </w:p>
        </w:tc>
      </w:tr>
      <w:tr w:rsidR="006D523A" w:rsidRPr="006D523A" w:rsidTr="00FB4C11">
        <w:trPr>
          <w:trHeight w:val="413"/>
        </w:trPr>
        <w:tc>
          <w:tcPr>
            <w:tcW w:w="2674" w:type="dxa"/>
            <w:vMerge/>
            <w:tcBorders>
              <w:tl2br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6998" w:type="dxa"/>
            <w:gridSpan w:val="5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 малым содержанием гипса</w:t>
            </w:r>
          </w:p>
        </w:tc>
        <w:tc>
          <w:tcPr>
            <w:tcW w:w="4935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 повышенным содержанием гипса</w:t>
            </w:r>
          </w:p>
        </w:tc>
      </w:tr>
      <w:tr w:rsidR="006D523A" w:rsidRPr="006D523A" w:rsidTr="00FB4C11">
        <w:trPr>
          <w:trHeight w:val="541"/>
        </w:trPr>
        <w:tc>
          <w:tcPr>
            <w:tcW w:w="2674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сумма 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1475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‾</w:t>
            </w:r>
          </w:p>
        </w:tc>
        <w:tc>
          <w:tcPr>
            <w:tcW w:w="3261" w:type="dxa"/>
            <w:gridSpan w:val="3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  <w:tc>
          <w:tcPr>
            <w:tcW w:w="1410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сумма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  <w:u w:val="single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1075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‾</w:t>
            </w:r>
          </w:p>
        </w:tc>
        <w:tc>
          <w:tcPr>
            <w:tcW w:w="2450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</w:tr>
      <w:tr w:rsidR="006D523A" w:rsidRPr="006D523A" w:rsidTr="00FB4C11">
        <w:trPr>
          <w:trHeight w:val="541"/>
        </w:trPr>
        <w:tc>
          <w:tcPr>
            <w:tcW w:w="2674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pacing w:val="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токсичное</w:t>
            </w:r>
          </w:p>
        </w:tc>
        <w:tc>
          <w:tcPr>
            <w:tcW w:w="1521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общее</w:t>
            </w:r>
          </w:p>
        </w:tc>
        <w:tc>
          <w:tcPr>
            <w:tcW w:w="1410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5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pacing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токсичное</w:t>
            </w:r>
          </w:p>
        </w:tc>
        <w:tc>
          <w:tcPr>
            <w:tcW w:w="109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общее</w:t>
            </w:r>
          </w:p>
        </w:tc>
      </w:tr>
      <w:tr w:rsidR="006D523A" w:rsidRPr="006D523A" w:rsidTr="00FB4C11">
        <w:trPr>
          <w:trHeight w:val="506"/>
        </w:trPr>
        <w:tc>
          <w:tcPr>
            <w:tcW w:w="2674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6" w:type="dxa"/>
            <w:gridSpan w:val="4"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08" type="#_x0000_t75" style="width:42pt;height:28.5pt" o:ole="">
                  <v:imagedata r:id="rId115" o:title=""/>
                </v:shape>
                <o:OLEObject Type="Embed" ProgID="Equation.3" ShapeID="_x0000_i1108" DrawAspect="Content" ObjectID="_1612853709" r:id="rId158"/>
              </w:object>
            </w:r>
          </w:p>
        </w:tc>
        <w:tc>
          <w:tcPr>
            <w:tcW w:w="1410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09" type="#_x0000_t75" style="width:42pt;height:28.5pt" o:ole="">
                  <v:imagedata r:id="rId115" o:title=""/>
                </v:shape>
                <o:OLEObject Type="Embed" ProgID="Equation.3" ShapeID="_x0000_i1109" DrawAspect="Content" ObjectID="_1612853710" r:id="rId159"/>
              </w:object>
            </w:r>
          </w:p>
        </w:tc>
      </w:tr>
      <w:tr w:rsidR="006D523A" w:rsidRPr="006D523A" w:rsidTr="00FB4C11">
        <w:trPr>
          <w:trHeight w:val="653"/>
        </w:trPr>
        <w:tc>
          <w:tcPr>
            <w:tcW w:w="26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Незасоленные</w:t>
            </w:r>
          </w:p>
        </w:tc>
        <w:tc>
          <w:tcPr>
            <w:tcW w:w="226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&lt;</w:t>
            </w:r>
            <w:r w:rsidRPr="006D523A">
              <w:rPr>
                <w:sz w:val="24"/>
                <w:szCs w:val="24"/>
              </w:rPr>
              <w:t xml:space="preserve"> 0,2</w:t>
            </w:r>
          </w:p>
        </w:tc>
        <w:tc>
          <w:tcPr>
            <w:tcW w:w="14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10" type="#_x0000_t75" style="width:33pt;height:30pt" o:ole="">
                  <v:imagedata r:id="rId160" o:title=""/>
                </v:shape>
                <o:OLEObject Type="Embed" ProgID="Equation.3" ShapeID="_x0000_i1110" DrawAspect="Content" ObjectID="_1612853711" r:id="rId161"/>
              </w:object>
            </w:r>
          </w:p>
        </w:tc>
        <w:tc>
          <w:tcPr>
            <w:tcW w:w="1775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11" type="#_x0000_t75" style="width:34.5pt;height:30pt" o:ole="">
                  <v:imagedata r:id="rId162" o:title=""/>
                </v:shape>
                <o:OLEObject Type="Embed" ProgID="Equation.3" ShapeID="_x0000_i1111" DrawAspect="Content" ObjectID="_1612853712" r:id="rId163"/>
              </w:object>
            </w:r>
          </w:p>
        </w:tc>
        <w:tc>
          <w:tcPr>
            <w:tcW w:w="148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12" type="#_x0000_t75" style="width:34.5pt;height:30pt" o:ole="">
                  <v:imagedata r:id="rId164" o:title=""/>
                </v:shape>
                <o:OLEObject Type="Embed" ProgID="Equation.3" ShapeID="_x0000_i1112" DrawAspect="Content" ObjectID="_1612853713" r:id="rId165"/>
              </w:object>
            </w:r>
          </w:p>
        </w:tc>
        <w:tc>
          <w:tcPr>
            <w:tcW w:w="4935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 встречается</w:t>
            </w:r>
          </w:p>
        </w:tc>
      </w:tr>
      <w:tr w:rsidR="006D523A" w:rsidRPr="006D523A" w:rsidTr="00FB4C11">
        <w:trPr>
          <w:trHeight w:val="704"/>
        </w:trPr>
        <w:tc>
          <w:tcPr>
            <w:tcW w:w="26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Слабозасоленные</w:t>
            </w:r>
          </w:p>
        </w:tc>
        <w:tc>
          <w:tcPr>
            <w:tcW w:w="226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0,2 – 0,4(0,6)</w:t>
            </w:r>
          </w:p>
        </w:tc>
        <w:tc>
          <w:tcPr>
            <w:tcW w:w="14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13" type="#_x0000_t75" style="width:54.75pt;height:30pt" o:ole="">
                  <v:imagedata r:id="rId166" o:title=""/>
                </v:shape>
                <o:OLEObject Type="Embed" ProgID="Equation.3" ShapeID="_x0000_i1113" DrawAspect="Content" ObjectID="_1612853714" r:id="rId167"/>
              </w:object>
            </w:r>
          </w:p>
        </w:tc>
        <w:tc>
          <w:tcPr>
            <w:tcW w:w="1775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20" w:dyaOrig="660">
                <v:shape id="_x0000_i1114" type="#_x0000_t75" style="width:54.75pt;height:30pt" o:ole="">
                  <v:imagedata r:id="rId168" o:title=""/>
                </v:shape>
                <o:OLEObject Type="Embed" ProgID="Equation.3" ShapeID="_x0000_i1114" DrawAspect="Content" ObjectID="_1612853715" r:id="rId169"/>
              </w:object>
            </w:r>
          </w:p>
        </w:tc>
        <w:tc>
          <w:tcPr>
            <w:tcW w:w="148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115" type="#_x0000_t75" style="width:54.75pt;height:30pt" o:ole="">
                  <v:imagedata r:id="rId170" o:title=""/>
                </v:shape>
                <o:OLEObject Type="Embed" ProgID="Equation.3" ShapeID="_x0000_i1115" DrawAspect="Content" ObjectID="_1612853716" r:id="rId171"/>
              </w:object>
            </w:r>
          </w:p>
        </w:tc>
        <w:tc>
          <w:tcPr>
            <w:tcW w:w="4935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– // –</w:t>
            </w:r>
          </w:p>
        </w:tc>
      </w:tr>
      <w:tr w:rsidR="006D523A" w:rsidRPr="006D523A" w:rsidTr="00FB4C11">
        <w:trPr>
          <w:trHeight w:val="686"/>
        </w:trPr>
        <w:tc>
          <w:tcPr>
            <w:tcW w:w="26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Среднезасоленные</w:t>
            </w:r>
          </w:p>
        </w:tc>
        <w:tc>
          <w:tcPr>
            <w:tcW w:w="226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0,4(0,6) – 0,6(0,9)</w:t>
            </w:r>
          </w:p>
        </w:tc>
        <w:tc>
          <w:tcPr>
            <w:tcW w:w="14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16" type="#_x0000_t75" style="width:54.75pt;height:30pt" o:ole="">
                  <v:imagedata r:id="rId172" o:title=""/>
                </v:shape>
                <o:OLEObject Type="Embed" ProgID="Equation.3" ShapeID="_x0000_i1116" DrawAspect="Content" ObjectID="_1612853717" r:id="rId173"/>
              </w:object>
            </w:r>
          </w:p>
        </w:tc>
        <w:tc>
          <w:tcPr>
            <w:tcW w:w="1775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20" w:dyaOrig="660">
                <v:shape id="_x0000_i1117" type="#_x0000_t75" style="width:53.25pt;height:30pt" o:ole="">
                  <v:imagedata r:id="rId174" o:title=""/>
                </v:shape>
                <o:OLEObject Type="Embed" ProgID="Equation.3" ShapeID="_x0000_i1117" DrawAspect="Content" ObjectID="_1612853718" r:id="rId175"/>
              </w:object>
            </w:r>
          </w:p>
        </w:tc>
        <w:tc>
          <w:tcPr>
            <w:tcW w:w="148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18" type="#_x0000_t75" style="width:54.75pt;height:30pt" o:ole="">
                  <v:imagedata r:id="rId176" o:title=""/>
                </v:shape>
                <o:OLEObject Type="Embed" ProgID="Equation.3" ShapeID="_x0000_i1118" DrawAspect="Content" ObjectID="_1612853719" r:id="rId177"/>
              </w:object>
            </w:r>
          </w:p>
        </w:tc>
        <w:tc>
          <w:tcPr>
            <w:tcW w:w="4935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– // –</w:t>
            </w:r>
          </w:p>
        </w:tc>
      </w:tr>
      <w:tr w:rsidR="006D523A" w:rsidRPr="006D523A" w:rsidTr="00FB4C11">
        <w:trPr>
          <w:trHeight w:val="710"/>
        </w:trPr>
        <w:tc>
          <w:tcPr>
            <w:tcW w:w="26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</w:t>
            </w:r>
          </w:p>
        </w:tc>
        <w:tc>
          <w:tcPr>
            <w:tcW w:w="226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0,6(0,9) – 0,9(1,4)</w:t>
            </w:r>
          </w:p>
        </w:tc>
        <w:tc>
          <w:tcPr>
            <w:tcW w:w="14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19" type="#_x0000_t75" style="width:54.75pt;height:30pt" o:ole="">
                  <v:imagedata r:id="rId178" o:title=""/>
                </v:shape>
                <o:OLEObject Type="Embed" ProgID="Equation.3" ShapeID="_x0000_i1119" DrawAspect="Content" ObjectID="_1612853720" r:id="rId179"/>
              </w:object>
            </w:r>
          </w:p>
        </w:tc>
        <w:tc>
          <w:tcPr>
            <w:tcW w:w="1775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120" type="#_x0000_t75" style="width:54.75pt;height:30pt" o:ole="">
                  <v:imagedata r:id="rId180" o:title=""/>
                </v:shape>
                <o:OLEObject Type="Embed" ProgID="Equation.3" ShapeID="_x0000_i1120" DrawAspect="Content" ObjectID="_1612853721" r:id="rId181"/>
              </w:object>
            </w:r>
          </w:p>
        </w:tc>
        <w:tc>
          <w:tcPr>
            <w:tcW w:w="148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80" w:dyaOrig="660">
                <v:shape id="_x0000_i1121" type="#_x0000_t75" style="width:57pt;height:30pt" o:ole="">
                  <v:imagedata r:id="rId182" o:title=""/>
                </v:shape>
                <o:OLEObject Type="Embed" ProgID="Equation.3" ShapeID="_x0000_i1121" DrawAspect="Content" ObjectID="_1612853722" r:id="rId183"/>
              </w:object>
            </w:r>
          </w:p>
        </w:tc>
        <w:tc>
          <w:tcPr>
            <w:tcW w:w="4935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– // –</w:t>
            </w:r>
          </w:p>
        </w:tc>
      </w:tr>
      <w:tr w:rsidR="006D523A" w:rsidRPr="006D523A" w:rsidTr="00FB4C11">
        <w:trPr>
          <w:trHeight w:val="693"/>
        </w:trPr>
        <w:tc>
          <w:tcPr>
            <w:tcW w:w="267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Очень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 (солончаки)</w:t>
            </w:r>
          </w:p>
        </w:tc>
        <w:tc>
          <w:tcPr>
            <w:tcW w:w="2262" w:type="dxa"/>
            <w:vAlign w:val="center"/>
          </w:tcPr>
          <w:p w:rsidR="000A5DB6" w:rsidRPr="006D523A" w:rsidRDefault="000A5DB6" w:rsidP="00E56635">
            <w:pPr>
              <w:pStyle w:val="af0"/>
              <w:ind w:left="-143" w:right="-108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&gt; 0</w:t>
            </w:r>
            <w:r w:rsidRPr="006D523A">
              <w:rPr>
                <w:sz w:val="24"/>
                <w:szCs w:val="24"/>
              </w:rPr>
              <w:t>,9 (1,4)</w:t>
            </w:r>
          </w:p>
        </w:tc>
        <w:tc>
          <w:tcPr>
            <w:tcW w:w="14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22" type="#_x0000_t75" style="width:34.5pt;height:30pt" o:ole="">
                  <v:imagedata r:id="rId184" o:title=""/>
                </v:shape>
                <o:OLEObject Type="Embed" ProgID="Equation.3" ShapeID="_x0000_i1122" DrawAspect="Content" ObjectID="_1612853723" r:id="rId185"/>
              </w:object>
            </w:r>
          </w:p>
        </w:tc>
        <w:tc>
          <w:tcPr>
            <w:tcW w:w="1775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23" type="#_x0000_t75" style="width:34.5pt;height:30pt" o:ole="">
                  <v:imagedata r:id="rId186" o:title=""/>
                </v:shape>
                <o:OLEObject Type="Embed" ProgID="Equation.3" ShapeID="_x0000_i1123" DrawAspect="Content" ObjectID="_1612853724" r:id="rId187"/>
              </w:object>
            </w:r>
          </w:p>
        </w:tc>
        <w:tc>
          <w:tcPr>
            <w:tcW w:w="148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24" type="#_x0000_t75" style="width:34.5pt;height:30pt" o:ole="">
                  <v:imagedata r:id="rId188" o:title=""/>
                </v:shape>
                <o:OLEObject Type="Embed" ProgID="Equation.3" ShapeID="_x0000_i1124" DrawAspect="Content" ObjectID="_1612853725" r:id="rId189"/>
              </w:object>
            </w:r>
          </w:p>
        </w:tc>
        <w:tc>
          <w:tcPr>
            <w:tcW w:w="1410" w:type="dxa"/>
            <w:vAlign w:val="center"/>
          </w:tcPr>
          <w:p w:rsidR="000A5DB6" w:rsidRPr="006D523A" w:rsidRDefault="000A5DB6" w:rsidP="00E56635">
            <w:pPr>
              <w:pStyle w:val="af0"/>
              <w:ind w:left="-143" w:right="-108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 xml:space="preserve">&gt; </w:t>
            </w:r>
            <w:r w:rsidRPr="006D523A">
              <w:rPr>
                <w:sz w:val="24"/>
                <w:szCs w:val="24"/>
              </w:rPr>
              <w:t>1,7</w:t>
            </w:r>
          </w:p>
        </w:tc>
        <w:tc>
          <w:tcPr>
            <w:tcW w:w="107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25" type="#_x0000_t75" style="width:34.5pt;height:30pt" o:ole="">
                  <v:imagedata r:id="rId190" o:title=""/>
                </v:shape>
                <o:OLEObject Type="Embed" ProgID="Equation.3" ShapeID="_x0000_i1125" DrawAspect="Content" ObjectID="_1612853726" r:id="rId191"/>
              </w:object>
            </w:r>
          </w:p>
        </w:tc>
        <w:tc>
          <w:tcPr>
            <w:tcW w:w="135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520" w:dyaOrig="660">
                <v:shape id="_x0000_i1126" type="#_x0000_t75" style="width:24.75pt;height:30pt" o:ole="">
                  <v:imagedata r:id="rId192" o:title=""/>
                </v:shape>
                <o:OLEObject Type="Embed" ProgID="Equation.3" ShapeID="_x0000_i1126" DrawAspect="Content" ObjectID="_1612853727" r:id="rId193"/>
              </w:object>
            </w:r>
          </w:p>
        </w:tc>
        <w:tc>
          <w:tcPr>
            <w:tcW w:w="109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127" type="#_x0000_t75" style="width:33pt;height:30pt" o:ole="">
                  <v:imagedata r:id="rId194" o:title=""/>
                </v:shape>
                <o:OLEObject Type="Embed" ProgID="Equation.3" ShapeID="_x0000_i1127" DrawAspect="Content" ObjectID="_1612853728" r:id="rId195"/>
              </w:object>
            </w:r>
          </w:p>
        </w:tc>
      </w:tr>
    </w:tbl>
    <w:p w:rsidR="00F85166" w:rsidRPr="006D523A" w:rsidRDefault="00F85166" w:rsidP="00F85166">
      <w:pPr>
        <w:pStyle w:val="251"/>
        <w:spacing w:line="240" w:lineRule="auto"/>
        <w:ind w:left="364"/>
        <w:rPr>
          <w:sz w:val="24"/>
          <w:szCs w:val="24"/>
          <w:lang w:val="ky-KG"/>
        </w:rPr>
      </w:pPr>
    </w:p>
    <w:p w:rsidR="00F85166" w:rsidRPr="006D523A" w:rsidRDefault="00F85166" w:rsidP="00F85166">
      <w:pPr>
        <w:pStyle w:val="251"/>
        <w:spacing w:line="240" w:lineRule="auto"/>
        <w:ind w:left="364"/>
        <w:rPr>
          <w:sz w:val="24"/>
          <w:szCs w:val="24"/>
        </w:rPr>
      </w:pPr>
      <w:r w:rsidRPr="006D523A">
        <w:rPr>
          <w:sz w:val="24"/>
          <w:szCs w:val="24"/>
          <w:lang w:val="ky-KG"/>
        </w:rPr>
        <w:t>Примечание: независимо от глубины залегания солевого горизонта</w:t>
      </w:r>
    </w:p>
    <w:p w:rsidR="000A5DB6" w:rsidRPr="006D523A" w:rsidRDefault="000A5DB6" w:rsidP="000A5DB6">
      <w:pPr>
        <w:pStyle w:val="251"/>
        <w:spacing w:line="240" w:lineRule="auto"/>
        <w:ind w:left="20"/>
        <w:jc w:val="center"/>
        <w:rPr>
          <w:sz w:val="28"/>
          <w:szCs w:val="28"/>
        </w:rPr>
      </w:pP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</w:p>
    <w:p w:rsidR="00737B50" w:rsidRPr="006D523A" w:rsidRDefault="005E0C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32</w:t>
      </w:r>
    </w:p>
    <w:p w:rsidR="00737B50" w:rsidRPr="006D523A" w:rsidRDefault="00D937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737B5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737B50" w:rsidRPr="006D523A" w:rsidRDefault="00737B50" w:rsidP="00737B50">
      <w:pPr>
        <w:pStyle w:val="251"/>
        <w:spacing w:line="240" w:lineRule="auto"/>
        <w:ind w:left="567" w:firstLine="0"/>
        <w:jc w:val="center"/>
        <w:rPr>
          <w:b/>
          <w:sz w:val="24"/>
          <w:szCs w:val="24"/>
        </w:rPr>
      </w:pPr>
    </w:p>
    <w:p w:rsidR="00737B50" w:rsidRPr="006D523A" w:rsidRDefault="00737B50" w:rsidP="00737B50">
      <w:pPr>
        <w:pStyle w:val="251"/>
        <w:spacing w:line="240" w:lineRule="auto"/>
        <w:ind w:left="567" w:firstLine="0"/>
        <w:jc w:val="center"/>
        <w:rPr>
          <w:b/>
          <w:sz w:val="24"/>
          <w:szCs w:val="24"/>
        </w:rPr>
      </w:pPr>
      <w:r w:rsidRPr="006D523A">
        <w:rPr>
          <w:b/>
          <w:sz w:val="24"/>
          <w:szCs w:val="24"/>
        </w:rPr>
        <w:t>Классификация почв по степени засоления</w:t>
      </w:r>
      <w:r w:rsidR="00F85166" w:rsidRPr="006D523A">
        <w:rPr>
          <w:b/>
          <w:sz w:val="24"/>
          <w:szCs w:val="24"/>
        </w:rPr>
        <w:t xml:space="preserve"> в зависимости от химизма солей</w:t>
      </w:r>
    </w:p>
    <w:p w:rsidR="000A5DB6" w:rsidRPr="006D523A" w:rsidRDefault="000A5DB6" w:rsidP="000A5DB6">
      <w:pPr>
        <w:pStyle w:val="251"/>
        <w:spacing w:line="240" w:lineRule="auto"/>
        <w:ind w:left="20" w:firstLine="0"/>
        <w:jc w:val="right"/>
        <w:rPr>
          <w:sz w:val="28"/>
          <w:szCs w:val="28"/>
          <w:lang w:val="ky-KG"/>
        </w:rPr>
      </w:pPr>
    </w:p>
    <w:tbl>
      <w:tblPr>
        <w:tblStyle w:val="a7"/>
        <w:tblW w:w="15248" w:type="dxa"/>
        <w:tblInd w:w="514" w:type="dxa"/>
        <w:tblLayout w:type="fixed"/>
        <w:tblLook w:val="04A0" w:firstRow="1" w:lastRow="0" w:firstColumn="1" w:lastColumn="0" w:noHBand="0" w:noVBand="1"/>
      </w:tblPr>
      <w:tblGrid>
        <w:gridCol w:w="2660"/>
        <w:gridCol w:w="2422"/>
        <w:gridCol w:w="1021"/>
        <w:gridCol w:w="1330"/>
        <w:gridCol w:w="2412"/>
        <w:gridCol w:w="1302"/>
        <w:gridCol w:w="1080"/>
        <w:gridCol w:w="1453"/>
        <w:gridCol w:w="1568"/>
      </w:tblGrid>
      <w:tr w:rsidR="006D523A" w:rsidRPr="006D523A" w:rsidTr="00FB4C11">
        <w:trPr>
          <w:trHeight w:val="505"/>
        </w:trPr>
        <w:tc>
          <w:tcPr>
            <w:tcW w:w="2660" w:type="dxa"/>
            <w:vMerge w:val="restart"/>
            <w:tcBorders>
              <w:tl2br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      </w:t>
            </w:r>
            <w:r w:rsidR="00737B50" w:rsidRPr="006D523A">
              <w:rPr>
                <w:b/>
                <w:sz w:val="24"/>
                <w:szCs w:val="24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Тип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</w:t>
            </w:r>
            <w:r w:rsidR="00737B50" w:rsidRPr="006D523A">
              <w:rPr>
                <w:b/>
                <w:sz w:val="24"/>
                <w:szCs w:val="24"/>
              </w:rPr>
              <w:t xml:space="preserve">   </w:t>
            </w:r>
            <w:r w:rsidRPr="006D523A">
              <w:rPr>
                <w:b/>
                <w:sz w:val="24"/>
                <w:szCs w:val="24"/>
              </w:rPr>
              <w:t>засоления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Степень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засоления</w:t>
            </w:r>
          </w:p>
        </w:tc>
        <w:tc>
          <w:tcPr>
            <w:tcW w:w="12588" w:type="dxa"/>
            <w:gridSpan w:val="8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Сульфатный </w:t>
            </w: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: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&lt; 0,2</w:t>
            </w:r>
          </w:p>
        </w:tc>
      </w:tr>
      <w:tr w:rsidR="006D523A" w:rsidRPr="006D523A" w:rsidTr="00FB4C11">
        <w:trPr>
          <w:trHeight w:val="413"/>
        </w:trPr>
        <w:tc>
          <w:tcPr>
            <w:tcW w:w="2660" w:type="dxa"/>
            <w:vMerge/>
            <w:tcBorders>
              <w:tl2br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185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 малым содержанием гипса</w:t>
            </w:r>
          </w:p>
        </w:tc>
        <w:tc>
          <w:tcPr>
            <w:tcW w:w="5403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 повышенным содержанием гипса</w:t>
            </w:r>
          </w:p>
        </w:tc>
      </w:tr>
      <w:tr w:rsidR="006D523A" w:rsidRPr="006D523A" w:rsidTr="00FB4C11">
        <w:trPr>
          <w:trHeight w:val="541"/>
        </w:trPr>
        <w:tc>
          <w:tcPr>
            <w:tcW w:w="2660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22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сумма 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1021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‾</w:t>
            </w:r>
          </w:p>
        </w:tc>
        <w:tc>
          <w:tcPr>
            <w:tcW w:w="3742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  <w:tc>
          <w:tcPr>
            <w:tcW w:w="1302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сумма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  <w:u w:val="single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1080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C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‾</w:t>
            </w:r>
          </w:p>
        </w:tc>
        <w:tc>
          <w:tcPr>
            <w:tcW w:w="3021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</w:tr>
      <w:tr w:rsidR="006D523A" w:rsidRPr="006D523A" w:rsidTr="00FB4C11">
        <w:trPr>
          <w:trHeight w:val="541"/>
        </w:trPr>
        <w:tc>
          <w:tcPr>
            <w:tcW w:w="2660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pacing w:val="0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токсичное</w:t>
            </w:r>
          </w:p>
        </w:tc>
        <w:tc>
          <w:tcPr>
            <w:tcW w:w="241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hanging="17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общее</w:t>
            </w:r>
          </w:p>
        </w:tc>
        <w:tc>
          <w:tcPr>
            <w:tcW w:w="1302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pacing w:val="0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токсичное</w:t>
            </w:r>
          </w:p>
        </w:tc>
        <w:tc>
          <w:tcPr>
            <w:tcW w:w="15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pacing w:val="0"/>
                <w:sz w:val="24"/>
                <w:szCs w:val="24"/>
              </w:rPr>
              <w:t>общее</w:t>
            </w:r>
          </w:p>
        </w:tc>
      </w:tr>
      <w:tr w:rsidR="006D523A" w:rsidRPr="006D523A" w:rsidTr="00FB4C11">
        <w:trPr>
          <w:trHeight w:val="506"/>
        </w:trPr>
        <w:tc>
          <w:tcPr>
            <w:tcW w:w="2660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28" type="#_x0000_t75" style="width:42pt;height:28.5pt" o:ole="">
                  <v:imagedata r:id="rId115" o:title=""/>
                </v:shape>
                <o:OLEObject Type="Embed" ProgID="Equation.3" ShapeID="_x0000_i1128" DrawAspect="Content" ObjectID="_1612853729" r:id="rId196"/>
              </w:objec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01" w:type="dxa"/>
            <w:gridSpan w:val="3"/>
            <w:tcBorders>
              <w:bottom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29" type="#_x0000_t75" style="width:42pt;height:28.5pt" o:ole="">
                  <v:imagedata r:id="rId115" o:title=""/>
                </v:shape>
                <o:OLEObject Type="Embed" ProgID="Equation.3" ShapeID="_x0000_i1129" DrawAspect="Content" ObjectID="_1612853730" r:id="rId197"/>
              </w:object>
            </w:r>
          </w:p>
        </w:tc>
      </w:tr>
      <w:tr w:rsidR="006D523A" w:rsidRPr="006D523A" w:rsidTr="00FB4C11">
        <w:trPr>
          <w:trHeight w:val="653"/>
        </w:trPr>
        <w:tc>
          <w:tcPr>
            <w:tcW w:w="266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Незасоленные</w:t>
            </w:r>
          </w:p>
        </w:tc>
        <w:tc>
          <w:tcPr>
            <w:tcW w:w="242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&lt;</w:t>
            </w:r>
            <w:r w:rsidRPr="006D523A">
              <w:rPr>
                <w:sz w:val="24"/>
                <w:szCs w:val="24"/>
              </w:rPr>
              <w:t xml:space="preserve"> 0,30 (1,0)</w:t>
            </w:r>
          </w:p>
        </w:tc>
        <w:tc>
          <w:tcPr>
            <w:tcW w:w="102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30" type="#_x0000_t75" style="width:33pt;height:30pt" o:ole="">
                  <v:imagedata r:id="rId160" o:title=""/>
                </v:shape>
                <o:OLEObject Type="Embed" ProgID="Equation.3" ShapeID="_x0000_i1130" DrawAspect="Content" ObjectID="_1612853731" r:id="rId198"/>
              </w:object>
            </w:r>
          </w:p>
        </w:tc>
        <w:tc>
          <w:tcPr>
            <w:tcW w:w="133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31" type="#_x0000_t75" style="width:33.75pt;height:30pt" o:ole="">
                  <v:imagedata r:id="rId199" o:title=""/>
                </v:shape>
                <o:OLEObject Type="Embed" ProgID="Equation.3" ShapeID="_x0000_i1131" DrawAspect="Content" ObjectID="_1612853732" r:id="rId200"/>
              </w:object>
            </w:r>
          </w:p>
        </w:tc>
        <w:tc>
          <w:tcPr>
            <w:tcW w:w="241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30"/>
                <w:sz w:val="24"/>
                <w:szCs w:val="24"/>
              </w:rPr>
              <w:object w:dxaOrig="1080" w:dyaOrig="680">
                <v:shape id="_x0000_i1132" type="#_x0000_t75" style="width:51.75pt;height:30.75pt" o:ole="">
                  <v:imagedata r:id="rId201" o:title=""/>
                </v:shape>
                <o:OLEObject Type="Embed" ProgID="Equation.3" ShapeID="_x0000_i1132" DrawAspect="Content" ObjectID="_1612853733" r:id="rId202"/>
              </w:object>
            </w:r>
          </w:p>
        </w:tc>
        <w:tc>
          <w:tcPr>
            <w:tcW w:w="130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&lt;</w:t>
            </w:r>
            <w:r w:rsidRPr="006D523A">
              <w:rPr>
                <w:sz w:val="24"/>
                <w:szCs w:val="24"/>
              </w:rPr>
              <w:t xml:space="preserve"> 1,0</w:t>
            </w:r>
          </w:p>
        </w:tc>
        <w:tc>
          <w:tcPr>
            <w:tcW w:w="10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33" type="#_x0000_t75" style="width:33pt;height:30pt" o:ole="">
                  <v:imagedata r:id="rId160" o:title=""/>
                </v:shape>
                <o:OLEObject Type="Embed" ProgID="Equation.3" ShapeID="_x0000_i1133" DrawAspect="Content" ObjectID="_1612853734" r:id="rId203"/>
              </w:object>
            </w:r>
          </w:p>
        </w:tc>
        <w:tc>
          <w:tcPr>
            <w:tcW w:w="14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34" type="#_x0000_t75" style="width:33.75pt;height:30pt" o:ole="">
                  <v:imagedata r:id="rId199" o:title=""/>
                </v:shape>
                <o:OLEObject Type="Embed" ProgID="Equation.3" ShapeID="_x0000_i1134" DrawAspect="Content" ObjectID="_1612853735" r:id="rId204"/>
              </w:object>
            </w:r>
          </w:p>
        </w:tc>
        <w:tc>
          <w:tcPr>
            <w:tcW w:w="15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35" type="#_x0000_t75" style="width:34.5pt;height:30pt" o:ole="">
                  <v:imagedata r:id="rId205" o:title=""/>
                </v:shape>
                <o:OLEObject Type="Embed" ProgID="Equation.3" ShapeID="_x0000_i1135" DrawAspect="Content" ObjectID="_1612853736" r:id="rId206"/>
              </w:object>
            </w:r>
          </w:p>
        </w:tc>
      </w:tr>
      <w:tr w:rsidR="006D523A" w:rsidRPr="006D523A" w:rsidTr="00FB4C11">
        <w:trPr>
          <w:trHeight w:val="704"/>
        </w:trPr>
        <w:tc>
          <w:tcPr>
            <w:tcW w:w="266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Слабозасоленные</w:t>
            </w:r>
          </w:p>
        </w:tc>
        <w:tc>
          <w:tcPr>
            <w:tcW w:w="242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0,3(1,0) – 0,4(1,1)</w:t>
            </w:r>
          </w:p>
        </w:tc>
        <w:tc>
          <w:tcPr>
            <w:tcW w:w="102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36" type="#_x0000_t75" style="width:33pt;height:30pt" o:ole="">
                  <v:imagedata r:id="rId207" o:title=""/>
                </v:shape>
                <o:OLEObject Type="Embed" ProgID="Equation.3" ShapeID="_x0000_i1136" DrawAspect="Content" ObjectID="_1612853737" r:id="rId208"/>
              </w:object>
            </w:r>
          </w:p>
        </w:tc>
        <w:tc>
          <w:tcPr>
            <w:tcW w:w="133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37" type="#_x0000_t75" style="width:54.75pt;height:30pt" o:ole="">
                  <v:imagedata r:id="rId209" o:title=""/>
                </v:shape>
                <o:OLEObject Type="Embed" ProgID="Equation.3" ShapeID="_x0000_i1137" DrawAspect="Content" ObjectID="_1612853738" r:id="rId210"/>
              </w:object>
            </w:r>
          </w:p>
        </w:tc>
        <w:tc>
          <w:tcPr>
            <w:tcW w:w="241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30"/>
                <w:sz w:val="24"/>
                <w:szCs w:val="24"/>
              </w:rPr>
              <w:object w:dxaOrig="2280" w:dyaOrig="680">
                <v:shape id="_x0000_i1138" type="#_x0000_t75" style="width:109.5pt;height:30.75pt" o:ole="">
                  <v:imagedata r:id="rId211" o:title=""/>
                </v:shape>
                <o:OLEObject Type="Embed" ProgID="Equation.3" ShapeID="_x0000_i1138" DrawAspect="Content" ObjectID="_1612853739" r:id="rId212"/>
              </w:object>
            </w:r>
          </w:p>
        </w:tc>
        <w:tc>
          <w:tcPr>
            <w:tcW w:w="130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1,0 – 1,2</w:t>
            </w:r>
          </w:p>
        </w:tc>
        <w:tc>
          <w:tcPr>
            <w:tcW w:w="10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39" type="#_x0000_t75" style="width:33pt;height:30pt" o:ole="">
                  <v:imagedata r:id="rId213" o:title=""/>
                </v:shape>
                <o:OLEObject Type="Embed" ProgID="Equation.3" ShapeID="_x0000_i1139" DrawAspect="Content" ObjectID="_1612853740" r:id="rId214"/>
              </w:object>
            </w:r>
          </w:p>
        </w:tc>
        <w:tc>
          <w:tcPr>
            <w:tcW w:w="14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40" type="#_x0000_t75" style="width:54.75pt;height:30pt" o:ole="">
                  <v:imagedata r:id="rId209" o:title=""/>
                </v:shape>
                <o:OLEObject Type="Embed" ProgID="Equation.3" ShapeID="_x0000_i1140" DrawAspect="Content" ObjectID="_1612853741" r:id="rId215"/>
              </w:object>
            </w:r>
          </w:p>
        </w:tc>
        <w:tc>
          <w:tcPr>
            <w:tcW w:w="15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141" type="#_x0000_t75" style="width:54.75pt;height:30pt" o:ole="">
                  <v:imagedata r:id="rId216" o:title=""/>
                </v:shape>
                <o:OLEObject Type="Embed" ProgID="Equation.3" ShapeID="_x0000_i1141" DrawAspect="Content" ObjectID="_1612853742" r:id="rId217"/>
              </w:object>
            </w:r>
          </w:p>
        </w:tc>
      </w:tr>
      <w:tr w:rsidR="006D523A" w:rsidRPr="006D523A" w:rsidTr="00FB4C11">
        <w:trPr>
          <w:trHeight w:val="686"/>
        </w:trPr>
        <w:tc>
          <w:tcPr>
            <w:tcW w:w="266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Среднезасоленные</w:t>
            </w:r>
          </w:p>
        </w:tc>
        <w:tc>
          <w:tcPr>
            <w:tcW w:w="242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0,4(1,1) – 0,8(1,4)</w:t>
            </w:r>
          </w:p>
        </w:tc>
        <w:tc>
          <w:tcPr>
            <w:tcW w:w="102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42" type="#_x0000_t75" style="width:34.5pt;height:30pt" o:ole="">
                  <v:imagedata r:id="rId218" o:title=""/>
                </v:shape>
                <o:OLEObject Type="Embed" ProgID="Equation.3" ShapeID="_x0000_i1142" DrawAspect="Content" ObjectID="_1612853743" r:id="rId219"/>
              </w:object>
            </w:r>
          </w:p>
        </w:tc>
        <w:tc>
          <w:tcPr>
            <w:tcW w:w="133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43" type="#_x0000_t75" style="width:54.75pt;height:30pt" o:ole="">
                  <v:imagedata r:id="rId220" o:title=""/>
                </v:shape>
                <o:OLEObject Type="Embed" ProgID="Equation.3" ShapeID="_x0000_i1143" DrawAspect="Content" ObjectID="_1612853744" r:id="rId221"/>
              </w:object>
            </w:r>
          </w:p>
        </w:tc>
        <w:tc>
          <w:tcPr>
            <w:tcW w:w="241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30"/>
                <w:sz w:val="24"/>
                <w:szCs w:val="24"/>
              </w:rPr>
              <w:object w:dxaOrig="2220" w:dyaOrig="680">
                <v:shape id="_x0000_i1144" type="#_x0000_t75" style="width:106.5pt;height:30.75pt" o:ole="">
                  <v:imagedata r:id="rId222" o:title=""/>
                </v:shape>
                <o:OLEObject Type="Embed" ProgID="Equation.3" ShapeID="_x0000_i1144" DrawAspect="Content" ObjectID="_1612853745" r:id="rId223"/>
              </w:object>
            </w:r>
          </w:p>
        </w:tc>
        <w:tc>
          <w:tcPr>
            <w:tcW w:w="130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1,2 -1,5</w:t>
            </w:r>
          </w:p>
        </w:tc>
        <w:tc>
          <w:tcPr>
            <w:tcW w:w="10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45" type="#_x0000_t75" style="width:34.5pt;height:30pt" o:ole="">
                  <v:imagedata r:id="rId218" o:title=""/>
                </v:shape>
                <o:OLEObject Type="Embed" ProgID="Equation.3" ShapeID="_x0000_i1145" DrawAspect="Content" ObjectID="_1612853746" r:id="rId224"/>
              </w:object>
            </w:r>
          </w:p>
        </w:tc>
        <w:tc>
          <w:tcPr>
            <w:tcW w:w="14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46" type="#_x0000_t75" style="width:54.75pt;height:30pt" o:ole="">
                  <v:imagedata r:id="rId220" o:title=""/>
                </v:shape>
                <o:OLEObject Type="Embed" ProgID="Equation.3" ShapeID="_x0000_i1146" DrawAspect="Content" ObjectID="_1612853747" r:id="rId225"/>
              </w:object>
            </w:r>
          </w:p>
        </w:tc>
        <w:tc>
          <w:tcPr>
            <w:tcW w:w="15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147" type="#_x0000_t75" style="width:54.75pt;height:30pt" o:ole="">
                  <v:imagedata r:id="rId226" o:title=""/>
                </v:shape>
                <o:OLEObject Type="Embed" ProgID="Equation.3" ShapeID="_x0000_i1147" DrawAspect="Content" ObjectID="_1612853748" r:id="rId227"/>
              </w:object>
            </w:r>
          </w:p>
        </w:tc>
      </w:tr>
      <w:tr w:rsidR="006D523A" w:rsidRPr="006D523A" w:rsidTr="00FB4C11">
        <w:trPr>
          <w:trHeight w:val="710"/>
        </w:trPr>
        <w:tc>
          <w:tcPr>
            <w:tcW w:w="266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</w:t>
            </w:r>
          </w:p>
        </w:tc>
        <w:tc>
          <w:tcPr>
            <w:tcW w:w="242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0,8(1,4) – 1,2(2,0)</w:t>
            </w:r>
          </w:p>
        </w:tc>
        <w:tc>
          <w:tcPr>
            <w:tcW w:w="102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148" type="#_x0000_t75" style="width:33pt;height:30pt" o:ole="">
                  <v:imagedata r:id="rId228" o:title=""/>
                </v:shape>
                <o:OLEObject Type="Embed" ProgID="Equation.3" ShapeID="_x0000_i1148" DrawAspect="Content" ObjectID="_1612853749" r:id="rId229"/>
              </w:object>
            </w:r>
          </w:p>
        </w:tc>
        <w:tc>
          <w:tcPr>
            <w:tcW w:w="133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149" type="#_x0000_t75" style="width:54.75pt;height:30pt" o:ole="">
                  <v:imagedata r:id="rId230" o:title=""/>
                </v:shape>
                <o:OLEObject Type="Embed" ProgID="Equation.3" ShapeID="_x0000_i1149" DrawAspect="Content" ObjectID="_1612853750" r:id="rId231"/>
              </w:object>
            </w:r>
          </w:p>
        </w:tc>
        <w:tc>
          <w:tcPr>
            <w:tcW w:w="241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30"/>
                <w:sz w:val="24"/>
                <w:szCs w:val="24"/>
              </w:rPr>
              <w:object w:dxaOrig="2320" w:dyaOrig="680">
                <v:shape id="_x0000_i1150" type="#_x0000_t75" style="width:111pt;height:30.75pt" o:ole="">
                  <v:imagedata r:id="rId232" o:title=""/>
                </v:shape>
                <o:OLEObject Type="Embed" ProgID="Equation.3" ShapeID="_x0000_i1150" DrawAspect="Content" ObjectID="_1612853751" r:id="rId233"/>
              </w:object>
            </w:r>
          </w:p>
        </w:tc>
        <w:tc>
          <w:tcPr>
            <w:tcW w:w="130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1,5 – 2,0</w:t>
            </w:r>
          </w:p>
        </w:tc>
        <w:tc>
          <w:tcPr>
            <w:tcW w:w="10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151" type="#_x0000_t75" style="width:33pt;height:30pt" o:ole="">
                  <v:imagedata r:id="rId228" o:title=""/>
                </v:shape>
                <o:OLEObject Type="Embed" ProgID="Equation.3" ShapeID="_x0000_i1151" DrawAspect="Content" ObjectID="_1612853752" r:id="rId234"/>
              </w:object>
            </w:r>
          </w:p>
        </w:tc>
        <w:tc>
          <w:tcPr>
            <w:tcW w:w="14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152" type="#_x0000_t75" style="width:54.75pt;height:30pt" o:ole="">
                  <v:imagedata r:id="rId230" o:title=""/>
                </v:shape>
                <o:OLEObject Type="Embed" ProgID="Equation.3" ShapeID="_x0000_i1152" DrawAspect="Content" ObjectID="_1612853753" r:id="rId235"/>
              </w:object>
            </w:r>
          </w:p>
        </w:tc>
        <w:tc>
          <w:tcPr>
            <w:tcW w:w="15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53" type="#_x0000_t75" style="width:54.75pt;height:30pt" o:ole="">
                  <v:imagedata r:id="rId236" o:title=""/>
                </v:shape>
                <o:OLEObject Type="Embed" ProgID="Equation.3" ShapeID="_x0000_i1153" DrawAspect="Content" ObjectID="_1612853754" r:id="rId237"/>
              </w:object>
            </w:r>
          </w:p>
        </w:tc>
      </w:tr>
      <w:tr w:rsidR="006D523A" w:rsidRPr="006D523A" w:rsidTr="00FB4C11">
        <w:trPr>
          <w:trHeight w:val="693"/>
        </w:trPr>
        <w:tc>
          <w:tcPr>
            <w:tcW w:w="266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Очень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 (солончаки)</w:t>
            </w:r>
          </w:p>
        </w:tc>
        <w:tc>
          <w:tcPr>
            <w:tcW w:w="2422" w:type="dxa"/>
            <w:vAlign w:val="center"/>
          </w:tcPr>
          <w:p w:rsidR="000A5DB6" w:rsidRPr="006D523A" w:rsidRDefault="000A5DB6" w:rsidP="00E56635">
            <w:pPr>
              <w:pStyle w:val="af0"/>
              <w:ind w:left="-143" w:right="-108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 xml:space="preserve">&gt; </w:t>
            </w:r>
            <w:r w:rsidRPr="006D523A">
              <w:rPr>
                <w:sz w:val="24"/>
                <w:szCs w:val="24"/>
              </w:rPr>
              <w:t>1,2 (2,0)</w:t>
            </w:r>
          </w:p>
        </w:tc>
        <w:tc>
          <w:tcPr>
            <w:tcW w:w="102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54" type="#_x0000_t75" style="width:33.75pt;height:30pt" o:ole="">
                  <v:imagedata r:id="rId238" o:title=""/>
                </v:shape>
                <o:OLEObject Type="Embed" ProgID="Equation.3" ShapeID="_x0000_i1154" DrawAspect="Content" ObjectID="_1612853755" r:id="rId239"/>
              </w:object>
            </w:r>
          </w:p>
        </w:tc>
        <w:tc>
          <w:tcPr>
            <w:tcW w:w="133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55" type="#_x0000_t75" style="width:34.5pt;height:30pt" o:ole="">
                  <v:imagedata r:id="rId240" o:title=""/>
                </v:shape>
                <o:OLEObject Type="Embed" ProgID="Equation.3" ShapeID="_x0000_i1155" DrawAspect="Content" ObjectID="_1612853756" r:id="rId241"/>
              </w:object>
            </w:r>
          </w:p>
        </w:tc>
        <w:tc>
          <w:tcPr>
            <w:tcW w:w="2412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30"/>
                <w:sz w:val="24"/>
                <w:szCs w:val="24"/>
              </w:rPr>
              <w:object w:dxaOrig="1260" w:dyaOrig="680">
                <v:shape id="_x0000_i1156" type="#_x0000_t75" style="width:60.75pt;height:30.75pt" o:ole="">
                  <v:imagedata r:id="rId242" o:title=""/>
                </v:shape>
                <o:OLEObject Type="Embed" ProgID="Equation.3" ShapeID="_x0000_i1156" DrawAspect="Content" ObjectID="_1612853757" r:id="rId243"/>
              </w:object>
            </w:r>
          </w:p>
        </w:tc>
        <w:tc>
          <w:tcPr>
            <w:tcW w:w="1302" w:type="dxa"/>
            <w:vAlign w:val="center"/>
          </w:tcPr>
          <w:p w:rsidR="000A5DB6" w:rsidRPr="006D523A" w:rsidRDefault="000A5DB6" w:rsidP="00E56635">
            <w:pPr>
              <w:pStyle w:val="af0"/>
              <w:ind w:left="-143" w:right="-108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 xml:space="preserve">&gt; </w:t>
            </w:r>
            <w:r w:rsidRPr="006D523A">
              <w:rPr>
                <w:sz w:val="24"/>
                <w:szCs w:val="24"/>
              </w:rPr>
              <w:t>2,0</w:t>
            </w:r>
          </w:p>
        </w:tc>
        <w:tc>
          <w:tcPr>
            <w:tcW w:w="10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157" type="#_x0000_t75" style="width:33pt;height:30pt" o:ole="">
                  <v:imagedata r:id="rId228" o:title=""/>
                </v:shape>
                <o:OLEObject Type="Embed" ProgID="Equation.3" ShapeID="_x0000_i1157" DrawAspect="Content" ObjectID="_1612853758" r:id="rId244"/>
              </w:object>
            </w:r>
          </w:p>
        </w:tc>
        <w:tc>
          <w:tcPr>
            <w:tcW w:w="14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58" type="#_x0000_t75" style="width:34.5pt;height:30pt" o:ole="">
                  <v:imagedata r:id="rId240" o:title=""/>
                </v:shape>
                <o:OLEObject Type="Embed" ProgID="Equation.3" ShapeID="_x0000_i1158" DrawAspect="Content" ObjectID="_1612853759" r:id="rId245"/>
              </w:object>
            </w:r>
          </w:p>
        </w:tc>
        <w:tc>
          <w:tcPr>
            <w:tcW w:w="156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159" type="#_x0000_t75" style="width:33pt;height:30pt" o:ole="">
                  <v:imagedata r:id="rId246" o:title=""/>
                </v:shape>
                <o:OLEObject Type="Embed" ProgID="Equation.3" ShapeID="_x0000_i1159" DrawAspect="Content" ObjectID="_1612853760" r:id="rId247"/>
              </w:object>
            </w:r>
          </w:p>
        </w:tc>
      </w:tr>
    </w:tbl>
    <w:p w:rsidR="000A5DB6" w:rsidRPr="006D523A" w:rsidRDefault="000A5DB6" w:rsidP="000A5DB6">
      <w:pPr>
        <w:pStyle w:val="251"/>
        <w:spacing w:line="240" w:lineRule="auto"/>
        <w:ind w:left="20"/>
        <w:jc w:val="center"/>
        <w:rPr>
          <w:sz w:val="28"/>
          <w:szCs w:val="28"/>
        </w:rPr>
      </w:pPr>
    </w:p>
    <w:p w:rsidR="00F85166" w:rsidRPr="006D523A" w:rsidRDefault="00F85166" w:rsidP="00F85166">
      <w:pPr>
        <w:pStyle w:val="251"/>
        <w:spacing w:line="240" w:lineRule="auto"/>
        <w:ind w:left="364"/>
        <w:rPr>
          <w:sz w:val="24"/>
          <w:szCs w:val="24"/>
        </w:rPr>
      </w:pPr>
      <w:r w:rsidRPr="006D523A">
        <w:rPr>
          <w:sz w:val="24"/>
          <w:szCs w:val="24"/>
          <w:lang w:val="ky-KG"/>
        </w:rPr>
        <w:t>Примечание: независимо от глубины залегания солевого горизонта</w:t>
      </w:r>
    </w:p>
    <w:p w:rsidR="000A5DB6" w:rsidRPr="006D523A" w:rsidRDefault="000A5DB6" w:rsidP="000A5DB6">
      <w:pPr>
        <w:pStyle w:val="251"/>
        <w:spacing w:line="240" w:lineRule="auto"/>
        <w:ind w:left="20"/>
        <w:jc w:val="center"/>
        <w:rPr>
          <w:sz w:val="28"/>
          <w:szCs w:val="28"/>
        </w:rPr>
      </w:pPr>
      <w:bookmarkStart w:id="3" w:name="_GoBack"/>
      <w:bookmarkEnd w:id="3"/>
    </w:p>
    <w:p w:rsidR="00435231" w:rsidRPr="006D523A" w:rsidRDefault="00435231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</w:p>
    <w:p w:rsidR="00737B50" w:rsidRPr="006D523A" w:rsidRDefault="005E0C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33</w:t>
      </w:r>
    </w:p>
    <w:p w:rsidR="00737B50" w:rsidRPr="006D523A" w:rsidRDefault="00D93746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737B50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737B50" w:rsidRPr="006D523A" w:rsidRDefault="00737B50" w:rsidP="00737B50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0A5DB6" w:rsidRPr="006D523A" w:rsidRDefault="000A5DB6" w:rsidP="000A5DB6">
      <w:pPr>
        <w:pStyle w:val="251"/>
        <w:spacing w:line="240" w:lineRule="auto"/>
        <w:ind w:left="20"/>
        <w:jc w:val="center"/>
        <w:rPr>
          <w:sz w:val="28"/>
          <w:szCs w:val="28"/>
        </w:rPr>
      </w:pPr>
    </w:p>
    <w:p w:rsidR="00737B50" w:rsidRPr="006D523A" w:rsidRDefault="00737B50" w:rsidP="00737B50">
      <w:pPr>
        <w:pStyle w:val="251"/>
        <w:spacing w:line="240" w:lineRule="auto"/>
        <w:ind w:left="567" w:firstLine="0"/>
        <w:jc w:val="center"/>
        <w:rPr>
          <w:b/>
          <w:sz w:val="24"/>
          <w:szCs w:val="24"/>
        </w:rPr>
      </w:pPr>
      <w:r w:rsidRPr="006D523A">
        <w:rPr>
          <w:b/>
          <w:sz w:val="24"/>
          <w:szCs w:val="24"/>
        </w:rPr>
        <w:t>Классификация почв по степени засоления</w:t>
      </w:r>
      <w:r w:rsidR="00F85166" w:rsidRPr="006D523A">
        <w:rPr>
          <w:b/>
          <w:sz w:val="24"/>
          <w:szCs w:val="24"/>
        </w:rPr>
        <w:t xml:space="preserve"> в зависимости от химизма солей</w:t>
      </w:r>
    </w:p>
    <w:p w:rsidR="000A5DB6" w:rsidRPr="006D523A" w:rsidRDefault="000A5DB6" w:rsidP="000A5DB6">
      <w:pPr>
        <w:pStyle w:val="251"/>
        <w:tabs>
          <w:tab w:val="left" w:pos="9375"/>
        </w:tabs>
        <w:spacing w:line="240" w:lineRule="auto"/>
        <w:ind w:left="20" w:firstLine="0"/>
        <w:jc w:val="left"/>
        <w:rPr>
          <w:b/>
          <w:sz w:val="28"/>
          <w:szCs w:val="28"/>
        </w:rPr>
      </w:pPr>
    </w:p>
    <w:tbl>
      <w:tblPr>
        <w:tblStyle w:val="a7"/>
        <w:tblW w:w="14766" w:type="dxa"/>
        <w:tblInd w:w="668" w:type="dxa"/>
        <w:tblLook w:val="04A0" w:firstRow="1" w:lastRow="0" w:firstColumn="1" w:lastColumn="0" w:noHBand="0" w:noVBand="1"/>
      </w:tblPr>
      <w:tblGrid>
        <w:gridCol w:w="2953"/>
        <w:gridCol w:w="2953"/>
        <w:gridCol w:w="2953"/>
        <w:gridCol w:w="2953"/>
        <w:gridCol w:w="2954"/>
      </w:tblGrid>
      <w:tr w:rsidR="006D523A" w:rsidRPr="006D523A" w:rsidTr="000A5DB6">
        <w:trPr>
          <w:trHeight w:val="892"/>
        </w:trPr>
        <w:tc>
          <w:tcPr>
            <w:tcW w:w="2953" w:type="dxa"/>
            <w:vMerge w:val="restart"/>
            <w:tcBorders>
              <w:right w:val="single" w:sz="4" w:space="0" w:color="auto"/>
              <w:tl2br w:val="single" w:sz="4" w:space="0" w:color="auto"/>
            </w:tcBorders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         </w:t>
            </w:r>
          </w:p>
          <w:p w:rsidR="000A5DB6" w:rsidRPr="006D523A" w:rsidRDefault="000A5DB6" w:rsidP="00E56635">
            <w:pPr>
              <w:pStyle w:val="251"/>
              <w:pBdr>
                <w:right w:val="single" w:sz="4" w:space="4" w:color="auto"/>
              </w:pBd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           Тип</w:t>
            </w:r>
          </w:p>
          <w:p w:rsidR="000A5DB6" w:rsidRPr="006D523A" w:rsidRDefault="000A5DB6" w:rsidP="00E56635">
            <w:pPr>
              <w:pStyle w:val="251"/>
              <w:pBdr>
                <w:right w:val="single" w:sz="4" w:space="4" w:color="auto"/>
              </w:pBd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          засоления</w:t>
            </w:r>
          </w:p>
          <w:p w:rsidR="000A5DB6" w:rsidRPr="006D523A" w:rsidRDefault="000A5DB6" w:rsidP="00E56635">
            <w:pPr>
              <w:pStyle w:val="251"/>
              <w:pBdr>
                <w:right w:val="single" w:sz="4" w:space="4" w:color="auto"/>
              </w:pBd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Степень</w:t>
            </w:r>
          </w:p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засоления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-89" w:right="-127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Содово-хлоридный</w:t>
            </w:r>
          </w:p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-89" w:right="-127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+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&gt; </w:t>
            </w:r>
            <w:r w:rsidRPr="006D523A">
              <w:rPr>
                <w:b/>
                <w:sz w:val="24"/>
                <w:szCs w:val="24"/>
              </w:rPr>
              <w:t>Mg</w:t>
            </w:r>
            <w:r w:rsidRPr="006D523A">
              <w:rPr>
                <w:b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-89" w:right="-127"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C</w:t>
            </w:r>
            <w:r w:rsidRPr="006D523A">
              <w:rPr>
                <w:b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: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&gt; 1;</w:t>
            </w:r>
          </w:p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-89" w:right="-127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+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&gt; </w:t>
            </w:r>
            <w:r w:rsidRPr="006D523A">
              <w:rPr>
                <w:b/>
                <w:sz w:val="24"/>
                <w:szCs w:val="24"/>
              </w:rPr>
              <w:t>Са</w:t>
            </w:r>
            <w:r w:rsidRPr="006D523A">
              <w:rPr>
                <w:b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-89" w:right="-127"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: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C</w:t>
            </w:r>
            <w:r w:rsidRPr="006D523A">
              <w:rPr>
                <w:b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>&lt; 1;</w:t>
            </w:r>
          </w:p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-89" w:right="-12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-89" w:right="-127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&gt; </w:t>
            </w:r>
            <w:r w:rsidRPr="006D523A">
              <w:rPr>
                <w:b/>
                <w:sz w:val="24"/>
                <w:szCs w:val="24"/>
              </w:rPr>
              <w:t>Са</w:t>
            </w:r>
            <w:r w:rsidRPr="006D523A">
              <w:rPr>
                <w:b/>
                <w:sz w:val="24"/>
                <w:szCs w:val="24"/>
                <w:vertAlign w:val="superscript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+ Mg;</w:t>
            </w:r>
          </w:p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-89" w:right="-12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6D523A" w:rsidRPr="006D523A" w:rsidTr="000A5DB6">
        <w:trPr>
          <w:trHeight w:val="562"/>
        </w:trPr>
        <w:tc>
          <w:tcPr>
            <w:tcW w:w="2953" w:type="dxa"/>
            <w:vMerge/>
            <w:tcBorders>
              <w:right w:val="single" w:sz="4" w:space="0" w:color="auto"/>
              <w:tl2br w:val="single" w:sz="4" w:space="0" w:color="auto"/>
            </w:tcBorders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сумма </w:t>
            </w:r>
          </w:p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C</w:t>
            </w:r>
            <w:r w:rsidRPr="006D523A">
              <w:rPr>
                <w:b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z w:val="24"/>
                <w:szCs w:val="24"/>
              </w:rPr>
              <w:t>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</w:t>
            </w:r>
          </w:p>
        </w:tc>
      </w:tr>
      <w:tr w:rsidR="006D523A" w:rsidRPr="006D523A" w:rsidTr="000A5DB6">
        <w:tc>
          <w:tcPr>
            <w:tcW w:w="2953" w:type="dxa"/>
            <w:vMerge/>
            <w:tcBorders>
              <w:right w:val="single" w:sz="4" w:space="0" w:color="auto"/>
              <w:tl2br w:val="single" w:sz="4" w:space="0" w:color="auto"/>
            </w:tcBorders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rStyle w:val="1pt"/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60" type="#_x0000_t75" style="width:42pt;height:28.5pt" o:ole="">
                  <v:imagedata r:id="rId115" o:title=""/>
                </v:shape>
                <o:OLEObject Type="Embed" ProgID="Equation.3" ShapeID="_x0000_i1160" DrawAspect="Content" ObjectID="_1612853761" r:id="rId248"/>
              </w:object>
            </w:r>
          </w:p>
        </w:tc>
      </w:tr>
      <w:tr w:rsidR="006D523A" w:rsidRPr="006D523A" w:rsidTr="000A5DB6">
        <w:trPr>
          <w:trHeight w:val="487"/>
        </w:trPr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Незасоленные</w:t>
            </w:r>
          </w:p>
        </w:tc>
        <w:tc>
          <w:tcPr>
            <w:tcW w:w="11813" w:type="dxa"/>
            <w:gridSpan w:val="4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 встречаются</w:t>
            </w:r>
          </w:p>
        </w:tc>
      </w:tr>
      <w:tr w:rsidR="006D523A" w:rsidRPr="006D523A" w:rsidTr="000A5DB6">
        <w:trPr>
          <w:trHeight w:val="551"/>
        </w:trPr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Слабозасоленные</w:t>
            </w:r>
          </w:p>
        </w:tc>
        <w:tc>
          <w:tcPr>
            <w:tcW w:w="11813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– // –</w:t>
            </w:r>
          </w:p>
        </w:tc>
      </w:tr>
      <w:tr w:rsidR="006D523A" w:rsidRPr="006D523A" w:rsidTr="000A5DB6">
        <w:trPr>
          <w:trHeight w:val="559"/>
        </w:trPr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Среднезасоленные</w:t>
            </w:r>
          </w:p>
        </w:tc>
        <w:tc>
          <w:tcPr>
            <w:tcW w:w="11813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– // –</w:t>
            </w:r>
          </w:p>
        </w:tc>
      </w:tr>
      <w:tr w:rsidR="006D523A" w:rsidRPr="006D523A" w:rsidTr="000A5DB6">
        <w:trPr>
          <w:trHeight w:val="694"/>
        </w:trPr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</w:t>
            </w:r>
          </w:p>
        </w:tc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0,2 – 0,5</w:t>
            </w:r>
          </w:p>
        </w:tc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20" w:dyaOrig="660">
                <v:shape id="_x0000_i1161" type="#_x0000_t75" style="width:54.75pt;height:30pt" o:ole="">
                  <v:imagedata r:id="rId249" o:title=""/>
                </v:shape>
                <o:OLEObject Type="Embed" ProgID="Equation.3" ShapeID="_x0000_i1161" DrawAspect="Content" ObjectID="_1612853762" r:id="rId250"/>
              </w:object>
            </w:r>
          </w:p>
        </w:tc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260" w:dyaOrig="660">
                <v:shape id="_x0000_i1162" type="#_x0000_t75" style="width:60.75pt;height:30pt" o:ole="">
                  <v:imagedata r:id="rId251" o:title=""/>
                </v:shape>
                <o:OLEObject Type="Embed" ProgID="Equation.3" ShapeID="_x0000_i1162" DrawAspect="Content" ObjectID="_1612853763" r:id="rId252"/>
              </w:object>
            </w:r>
          </w:p>
        </w:tc>
        <w:tc>
          <w:tcPr>
            <w:tcW w:w="2954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63" type="#_x0000_t75" style="width:54.75pt;height:30pt" o:ole="">
                  <v:imagedata r:id="rId253" o:title=""/>
                </v:shape>
                <o:OLEObject Type="Embed" ProgID="Equation.3" ShapeID="_x0000_i1163" DrawAspect="Content" ObjectID="_1612853764" r:id="rId254"/>
              </w:object>
            </w:r>
          </w:p>
        </w:tc>
      </w:tr>
      <w:tr w:rsidR="006D523A" w:rsidRPr="006D523A" w:rsidTr="000A5DB6"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Очень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 (солончаки)</w:t>
            </w:r>
          </w:p>
        </w:tc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 xml:space="preserve">&gt; </w:t>
            </w:r>
            <w:r w:rsidRPr="006D523A">
              <w:rPr>
                <w:sz w:val="24"/>
                <w:szCs w:val="24"/>
              </w:rPr>
              <w:t>0,5</w:t>
            </w:r>
          </w:p>
        </w:tc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164" type="#_x0000_t75" style="width:33pt;height:30pt" o:ole="">
                  <v:imagedata r:id="rId255" o:title=""/>
                </v:shape>
                <o:OLEObject Type="Embed" ProgID="Equation.3" ShapeID="_x0000_i1164" DrawAspect="Content" ObjectID="_1612853765" r:id="rId256"/>
              </w:object>
            </w:r>
          </w:p>
        </w:tc>
        <w:tc>
          <w:tcPr>
            <w:tcW w:w="2953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65" type="#_x0000_t75" style="width:33.75pt;height:30pt" o:ole="">
                  <v:imagedata r:id="rId257" o:title=""/>
                </v:shape>
                <o:OLEObject Type="Embed" ProgID="Equation.3" ShapeID="_x0000_i1165" DrawAspect="Content" ObjectID="_1612853766" r:id="rId258"/>
              </w:object>
            </w:r>
          </w:p>
        </w:tc>
        <w:tc>
          <w:tcPr>
            <w:tcW w:w="2954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166" type="#_x0000_t75" style="width:33pt;height:30pt" o:ole="">
                  <v:imagedata r:id="rId259" o:title=""/>
                </v:shape>
                <o:OLEObject Type="Embed" ProgID="Equation.3" ShapeID="_x0000_i1166" DrawAspect="Content" ObjectID="_1612853767" r:id="rId260"/>
              </w:object>
            </w:r>
          </w:p>
        </w:tc>
      </w:tr>
    </w:tbl>
    <w:p w:rsidR="000A5DB6" w:rsidRPr="006D523A" w:rsidRDefault="000A5DB6" w:rsidP="000A5DB6">
      <w:pPr>
        <w:pStyle w:val="251"/>
        <w:spacing w:line="240" w:lineRule="auto"/>
        <w:ind w:left="20" w:firstLine="0"/>
        <w:jc w:val="center"/>
        <w:rPr>
          <w:b/>
          <w:sz w:val="28"/>
          <w:szCs w:val="28"/>
        </w:rPr>
      </w:pPr>
    </w:p>
    <w:p w:rsidR="00F85166" w:rsidRPr="006D523A" w:rsidRDefault="00F85166" w:rsidP="00F85166">
      <w:pPr>
        <w:pStyle w:val="251"/>
        <w:spacing w:line="240" w:lineRule="auto"/>
        <w:ind w:left="364"/>
        <w:rPr>
          <w:sz w:val="24"/>
          <w:szCs w:val="24"/>
        </w:rPr>
      </w:pPr>
      <w:r w:rsidRPr="006D523A">
        <w:rPr>
          <w:sz w:val="24"/>
          <w:szCs w:val="24"/>
          <w:lang w:val="ky-KG"/>
        </w:rPr>
        <w:t>Примечание: независимо от глубины залегания солевого горизонта</w:t>
      </w:r>
    </w:p>
    <w:p w:rsidR="000A5DB6" w:rsidRPr="006D523A" w:rsidRDefault="000A5DB6" w:rsidP="000A5DB6">
      <w:pPr>
        <w:pStyle w:val="251"/>
        <w:spacing w:line="240" w:lineRule="auto"/>
        <w:ind w:left="20" w:firstLine="0"/>
        <w:jc w:val="center"/>
        <w:rPr>
          <w:b/>
          <w:sz w:val="28"/>
          <w:szCs w:val="28"/>
        </w:rPr>
      </w:pPr>
    </w:p>
    <w:p w:rsidR="000A5DB6" w:rsidRPr="006D523A" w:rsidRDefault="000A5DB6" w:rsidP="000A5DB6">
      <w:pPr>
        <w:pStyle w:val="251"/>
        <w:spacing w:line="240" w:lineRule="auto"/>
        <w:ind w:left="20" w:firstLine="0"/>
        <w:jc w:val="center"/>
        <w:rPr>
          <w:b/>
          <w:sz w:val="28"/>
          <w:szCs w:val="28"/>
        </w:rPr>
      </w:pPr>
    </w:p>
    <w:p w:rsidR="000A5DB6" w:rsidRPr="006D523A" w:rsidRDefault="000A5DB6" w:rsidP="000A5DB6">
      <w:pPr>
        <w:pStyle w:val="251"/>
        <w:spacing w:line="240" w:lineRule="auto"/>
        <w:ind w:left="20" w:firstLine="0"/>
        <w:jc w:val="center"/>
        <w:rPr>
          <w:b/>
          <w:sz w:val="28"/>
          <w:szCs w:val="28"/>
        </w:rPr>
      </w:pPr>
    </w:p>
    <w:p w:rsidR="000A5DB6" w:rsidRPr="006D523A" w:rsidRDefault="000A5DB6" w:rsidP="000A5DB6">
      <w:pPr>
        <w:pStyle w:val="251"/>
        <w:spacing w:line="240" w:lineRule="auto"/>
        <w:ind w:left="20" w:firstLine="0"/>
        <w:jc w:val="center"/>
        <w:rPr>
          <w:b/>
          <w:sz w:val="28"/>
          <w:szCs w:val="28"/>
        </w:rPr>
      </w:pPr>
    </w:p>
    <w:p w:rsidR="00F85166" w:rsidRPr="006D523A" w:rsidRDefault="00F85166" w:rsidP="000A5DB6">
      <w:pPr>
        <w:pStyle w:val="251"/>
        <w:spacing w:line="240" w:lineRule="auto"/>
        <w:ind w:left="20" w:firstLine="0"/>
        <w:jc w:val="center"/>
        <w:rPr>
          <w:b/>
          <w:sz w:val="28"/>
          <w:szCs w:val="28"/>
        </w:rPr>
      </w:pPr>
    </w:p>
    <w:p w:rsidR="00F85166" w:rsidRPr="006D523A" w:rsidRDefault="00F85166" w:rsidP="000A5DB6">
      <w:pPr>
        <w:pStyle w:val="251"/>
        <w:spacing w:line="240" w:lineRule="auto"/>
        <w:ind w:left="20" w:firstLine="0"/>
        <w:jc w:val="center"/>
        <w:rPr>
          <w:b/>
          <w:sz w:val="28"/>
          <w:szCs w:val="28"/>
        </w:rPr>
      </w:pPr>
    </w:p>
    <w:p w:rsidR="00435231" w:rsidRPr="006D523A" w:rsidRDefault="005E0C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34</w:t>
      </w:r>
    </w:p>
    <w:p w:rsidR="00435231" w:rsidRPr="006D523A" w:rsidRDefault="00D937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435231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435231" w:rsidRPr="006D523A" w:rsidRDefault="00435231" w:rsidP="00435231">
      <w:pPr>
        <w:pStyle w:val="251"/>
        <w:spacing w:line="240" w:lineRule="auto"/>
        <w:ind w:left="20"/>
        <w:jc w:val="center"/>
        <w:rPr>
          <w:sz w:val="28"/>
          <w:szCs w:val="28"/>
        </w:rPr>
      </w:pPr>
    </w:p>
    <w:p w:rsidR="00435231" w:rsidRPr="006D523A" w:rsidRDefault="00435231" w:rsidP="00435231">
      <w:pPr>
        <w:pStyle w:val="251"/>
        <w:spacing w:line="240" w:lineRule="auto"/>
        <w:ind w:left="567" w:firstLine="0"/>
        <w:jc w:val="center"/>
        <w:rPr>
          <w:b/>
          <w:sz w:val="24"/>
          <w:szCs w:val="24"/>
        </w:rPr>
      </w:pPr>
      <w:r w:rsidRPr="006D523A">
        <w:rPr>
          <w:b/>
          <w:sz w:val="24"/>
          <w:szCs w:val="24"/>
        </w:rPr>
        <w:t>Классификация почв по степени засоления в зависимости от химизма солей</w:t>
      </w:r>
    </w:p>
    <w:p w:rsidR="000A5DB6" w:rsidRPr="006D523A" w:rsidRDefault="000A5DB6" w:rsidP="000A5DB6">
      <w:pPr>
        <w:pStyle w:val="251"/>
        <w:spacing w:line="240" w:lineRule="auto"/>
        <w:ind w:firstLine="0"/>
        <w:rPr>
          <w:b/>
          <w:sz w:val="28"/>
          <w:szCs w:val="28"/>
        </w:rPr>
      </w:pPr>
    </w:p>
    <w:tbl>
      <w:tblPr>
        <w:tblStyle w:val="a7"/>
        <w:tblW w:w="14668" w:type="dxa"/>
        <w:tblInd w:w="752" w:type="dxa"/>
        <w:tblLook w:val="04A0" w:firstRow="1" w:lastRow="0" w:firstColumn="1" w:lastColumn="0" w:noHBand="0" w:noVBand="1"/>
      </w:tblPr>
      <w:tblGrid>
        <w:gridCol w:w="2328"/>
        <w:gridCol w:w="1508"/>
        <w:gridCol w:w="1506"/>
        <w:gridCol w:w="1559"/>
        <w:gridCol w:w="1641"/>
        <w:gridCol w:w="1495"/>
        <w:gridCol w:w="1424"/>
        <w:gridCol w:w="1566"/>
        <w:gridCol w:w="1641"/>
      </w:tblGrid>
      <w:tr w:rsidR="006D523A" w:rsidRPr="006D523A" w:rsidTr="00435231">
        <w:tc>
          <w:tcPr>
            <w:tcW w:w="2328" w:type="dxa"/>
            <w:vMerge w:val="restart"/>
            <w:tcBorders>
              <w:right w:val="single" w:sz="4" w:space="0" w:color="auto"/>
              <w:tl2br w:val="single" w:sz="4" w:space="0" w:color="auto"/>
            </w:tcBorders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</w:t>
            </w:r>
            <w:r w:rsidR="00435231" w:rsidRPr="006D523A">
              <w:rPr>
                <w:b/>
                <w:sz w:val="24"/>
                <w:szCs w:val="24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 xml:space="preserve"> Тип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</w:t>
            </w:r>
            <w:r w:rsidR="00435231" w:rsidRPr="006D523A">
              <w:rPr>
                <w:b/>
                <w:sz w:val="24"/>
                <w:szCs w:val="24"/>
              </w:rPr>
              <w:t xml:space="preserve">    </w:t>
            </w:r>
            <w:r w:rsidRPr="006D523A">
              <w:rPr>
                <w:b/>
                <w:sz w:val="24"/>
                <w:szCs w:val="24"/>
              </w:rPr>
              <w:t>засоления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Степень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засоления</w:t>
            </w:r>
          </w:p>
        </w:tc>
        <w:tc>
          <w:tcPr>
            <w:tcW w:w="45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left="33" w:right="-127" w:firstLine="0"/>
              <w:jc w:val="left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Содово-сульфатный C</w:t>
            </w:r>
            <w:r w:rsidRPr="006D523A">
              <w:rPr>
                <w:b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pacing w:val="0"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: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&lt; 1;</w:t>
            </w: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5DB6" w:rsidRPr="006D523A" w:rsidRDefault="00F85166" w:rsidP="00E56635">
            <w:pPr>
              <w:pStyle w:val="251"/>
              <w:tabs>
                <w:tab w:val="left" w:pos="9375"/>
              </w:tabs>
              <w:spacing w:line="240" w:lineRule="auto"/>
              <w:ind w:left="24" w:right="-127" w:firstLine="0"/>
              <w:jc w:val="left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 </w:t>
            </w:r>
            <w:r w:rsidR="000A5DB6" w:rsidRPr="006D523A">
              <w:rPr>
                <w:b/>
                <w:sz w:val="24"/>
                <w:szCs w:val="24"/>
              </w:rPr>
              <w:t>Хлоридно-содовый C</w:t>
            </w:r>
            <w:r w:rsidR="000A5DB6" w:rsidRPr="006D523A">
              <w:rPr>
                <w:b/>
                <w:sz w:val="24"/>
                <w:szCs w:val="24"/>
                <w:lang w:val="en-US"/>
              </w:rPr>
              <w:t>l</w:t>
            </w:r>
            <w:r w:rsidR="000A5DB6" w:rsidRPr="006D523A">
              <w:rPr>
                <w:b/>
                <w:spacing w:val="0"/>
                <w:sz w:val="24"/>
                <w:szCs w:val="24"/>
                <w:lang w:val="ky-KG"/>
              </w:rPr>
              <w:t xml:space="preserve"> </w:t>
            </w:r>
            <w:r w:rsidR="000A5DB6" w:rsidRPr="006D523A">
              <w:rPr>
                <w:b/>
                <w:sz w:val="24"/>
                <w:szCs w:val="24"/>
              </w:rPr>
              <w:t>: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 xml:space="preserve"> SO</w:t>
            </w:r>
            <w:r w:rsidR="000A5DB6"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 xml:space="preserve"> &gt; 1;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5DB6" w:rsidRPr="006D523A" w:rsidRDefault="00F85166" w:rsidP="00E56635">
            <w:pPr>
              <w:pStyle w:val="251"/>
              <w:spacing w:line="240" w:lineRule="auto"/>
              <w:ind w:right="-83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 xml:space="preserve">  </w:t>
            </w:r>
            <w:r w:rsidR="000A5DB6"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="000A5DB6"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>;</w:t>
            </w:r>
            <w:r w:rsidR="000A5DB6" w:rsidRPr="006D523A">
              <w:rPr>
                <w:b/>
                <w:sz w:val="24"/>
                <w:szCs w:val="24"/>
              </w:rPr>
              <w:t xml:space="preserve"> C</w:t>
            </w:r>
            <w:r w:rsidR="000A5DB6" w:rsidRPr="006D523A">
              <w:rPr>
                <w:b/>
                <w:sz w:val="24"/>
                <w:szCs w:val="24"/>
                <w:lang w:val="en-US"/>
              </w:rPr>
              <w:t>l</w:t>
            </w:r>
            <w:r w:rsidR="000A5DB6" w:rsidRPr="006D523A">
              <w:rPr>
                <w:b/>
                <w:sz w:val="24"/>
                <w:szCs w:val="24"/>
                <w:lang w:val="ky-KG"/>
              </w:rPr>
              <w:t xml:space="preserve"> 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>&lt; 1;</w:t>
            </w:r>
          </w:p>
        </w:tc>
      </w:tr>
      <w:tr w:rsidR="006D523A" w:rsidRPr="006D523A" w:rsidTr="00435231">
        <w:trPr>
          <w:trHeight w:val="391"/>
        </w:trPr>
        <w:tc>
          <w:tcPr>
            <w:tcW w:w="2328" w:type="dxa"/>
            <w:vMerge/>
            <w:tcBorders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33" w:right="-83"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;</w:t>
            </w:r>
            <w:r w:rsidRPr="006D523A">
              <w:rPr>
                <w:b/>
                <w:sz w:val="24"/>
                <w:szCs w:val="24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>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z w:val="24"/>
                <w:szCs w:val="24"/>
                <w:lang w:val="ky-KG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>&lt; 1;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DB6" w:rsidRPr="006D523A" w:rsidRDefault="00F85166" w:rsidP="00E56635">
            <w:pPr>
              <w:pStyle w:val="251"/>
              <w:spacing w:line="240" w:lineRule="auto"/>
              <w:ind w:left="24" w:right="-83"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 xml:space="preserve">                          </w:t>
            </w:r>
            <w:r w:rsidR="000A5DB6"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="000A5DB6"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 xml:space="preserve"> &gt; </w:t>
            </w:r>
            <w:r w:rsidR="000A5DB6" w:rsidRPr="006D523A">
              <w:rPr>
                <w:b/>
                <w:sz w:val="24"/>
                <w:szCs w:val="24"/>
              </w:rPr>
              <w:t>Са</w:t>
            </w:r>
            <w:r w:rsidR="000A5DB6" w:rsidRPr="006D523A">
              <w:rPr>
                <w:b/>
                <w:sz w:val="24"/>
                <w:szCs w:val="24"/>
                <w:vertAlign w:val="superscript"/>
                <w:lang w:val="ky-KG"/>
              </w:rPr>
              <w:t xml:space="preserve"> </w:t>
            </w:r>
            <w:r w:rsidR="000A5DB6" w:rsidRPr="006D523A">
              <w:rPr>
                <w:b/>
                <w:sz w:val="24"/>
                <w:szCs w:val="24"/>
              </w:rPr>
              <w:t>+ Mg;</w:t>
            </w: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395"/>
        </w:trPr>
        <w:tc>
          <w:tcPr>
            <w:tcW w:w="2328" w:type="dxa"/>
            <w:vMerge/>
            <w:tcBorders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33" w:right="-83"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&gt; </w:t>
            </w:r>
            <w:r w:rsidRPr="006D523A">
              <w:rPr>
                <w:b/>
                <w:sz w:val="24"/>
                <w:szCs w:val="24"/>
              </w:rPr>
              <w:t>Са</w:t>
            </w:r>
            <w:r w:rsidRPr="006D523A">
              <w:rPr>
                <w:b/>
                <w:sz w:val="24"/>
                <w:szCs w:val="24"/>
                <w:vertAlign w:val="superscript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+ Mg;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&gt; </w:t>
            </w:r>
            <w:r w:rsidRPr="006D523A">
              <w:rPr>
                <w:b/>
                <w:sz w:val="24"/>
                <w:szCs w:val="24"/>
              </w:rPr>
              <w:t>Mg; 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&gt; </w:t>
            </w:r>
            <w:r w:rsidRPr="006D523A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29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&gt; </w:t>
            </w:r>
            <w:r w:rsidRPr="006D523A">
              <w:rPr>
                <w:b/>
                <w:sz w:val="24"/>
                <w:szCs w:val="24"/>
              </w:rPr>
              <w:t>Mg; 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&gt; </w:t>
            </w:r>
            <w:r w:rsidRPr="006D523A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526"/>
        </w:trPr>
        <w:tc>
          <w:tcPr>
            <w:tcW w:w="2328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  <w:vMerge w:val="restart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сумма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right="-83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83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SO</w:t>
            </w:r>
            <w:r w:rsidRPr="006D523A">
              <w:rPr>
                <w:b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z w:val="24"/>
                <w:szCs w:val="24"/>
              </w:rPr>
              <w:t>‾ ‾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сумма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right="-83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C</w:t>
            </w:r>
            <w:r w:rsidRPr="006D523A">
              <w:rPr>
                <w:b/>
                <w:sz w:val="24"/>
                <w:szCs w:val="24"/>
                <w:lang w:val="en-US"/>
              </w:rPr>
              <w:t>l</w:t>
            </w:r>
            <w:r w:rsidRPr="006D523A">
              <w:rPr>
                <w:b/>
                <w:sz w:val="24"/>
                <w:szCs w:val="24"/>
              </w:rPr>
              <w:t>‾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</w:t>
            </w:r>
          </w:p>
        </w:tc>
      </w:tr>
      <w:tr w:rsidR="006D523A" w:rsidRPr="006D523A" w:rsidTr="00435231">
        <w:tc>
          <w:tcPr>
            <w:tcW w:w="2328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6" w:type="dxa"/>
            <w:gridSpan w:val="3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67" type="#_x0000_t75" style="width:42pt;height:28.5pt" o:ole="">
                  <v:imagedata r:id="rId115" o:title=""/>
                </v:shape>
                <o:OLEObject Type="Embed" ProgID="Equation.3" ShapeID="_x0000_i1167" DrawAspect="Content" ObjectID="_1612853768" r:id="rId261"/>
              </w:object>
            </w:r>
          </w:p>
        </w:tc>
        <w:tc>
          <w:tcPr>
            <w:tcW w:w="1495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31" w:type="dxa"/>
            <w:gridSpan w:val="3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68" type="#_x0000_t75" style="width:42pt;height:28.5pt" o:ole="">
                  <v:imagedata r:id="rId115" o:title=""/>
                </v:shape>
                <o:OLEObject Type="Embed" ProgID="Equation.3" ShapeID="_x0000_i1168" DrawAspect="Content" ObjectID="_1612853769" r:id="rId262"/>
              </w:object>
            </w:r>
          </w:p>
        </w:tc>
      </w:tr>
      <w:tr w:rsidR="006D523A" w:rsidRPr="006D523A" w:rsidTr="00435231">
        <w:trPr>
          <w:trHeight w:val="744"/>
        </w:trPr>
        <w:tc>
          <w:tcPr>
            <w:tcW w:w="232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Незасоленные</w:t>
            </w:r>
          </w:p>
        </w:tc>
        <w:tc>
          <w:tcPr>
            <w:tcW w:w="6214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 встречается</w:t>
            </w:r>
          </w:p>
        </w:tc>
        <w:tc>
          <w:tcPr>
            <w:tcW w:w="149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&lt;</w:t>
            </w:r>
            <w:r w:rsidRPr="006D523A">
              <w:rPr>
                <w:sz w:val="24"/>
                <w:szCs w:val="24"/>
              </w:rPr>
              <w:t xml:space="preserve"> 0,1</w:t>
            </w:r>
          </w:p>
        </w:tc>
        <w:tc>
          <w:tcPr>
            <w:tcW w:w="142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69" type="#_x0000_t75" style="width:33pt;height:30pt" o:ole="">
                  <v:imagedata r:id="rId160" o:title=""/>
                </v:shape>
                <o:OLEObject Type="Embed" ProgID="Equation.3" ShapeID="_x0000_i1169" DrawAspect="Content" ObjectID="_1612853770" r:id="rId263"/>
              </w:object>
            </w:r>
          </w:p>
        </w:tc>
        <w:tc>
          <w:tcPr>
            <w:tcW w:w="156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20" w:dyaOrig="660">
                <v:shape id="_x0000_i1170" type="#_x0000_t75" style="width:29.25pt;height:30pt" o:ole="">
                  <v:imagedata r:id="rId264" o:title=""/>
                </v:shape>
                <o:OLEObject Type="Embed" ProgID="Equation.3" ShapeID="_x0000_i1170" DrawAspect="Content" ObjectID="_1612853771" r:id="rId265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520" w:dyaOrig="660">
                <v:shape id="_x0000_i1171" type="#_x0000_t75" style="width:24.75pt;height:30pt" o:ole="">
                  <v:imagedata r:id="rId266" o:title=""/>
                </v:shape>
                <o:OLEObject Type="Embed" ProgID="Equation.3" ShapeID="_x0000_i1171" DrawAspect="Content" ObjectID="_1612853772" r:id="rId267"/>
              </w:object>
            </w:r>
          </w:p>
        </w:tc>
      </w:tr>
      <w:tr w:rsidR="006D523A" w:rsidRPr="006D523A" w:rsidTr="00435231">
        <w:trPr>
          <w:trHeight w:val="697"/>
        </w:trPr>
        <w:tc>
          <w:tcPr>
            <w:tcW w:w="232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Слабозасоленные</w:t>
            </w:r>
          </w:p>
        </w:tc>
        <w:tc>
          <w:tcPr>
            <w:tcW w:w="3014" w:type="dxa"/>
            <w:gridSpan w:val="2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– // –</w:t>
            </w:r>
          </w:p>
        </w:tc>
        <w:tc>
          <w:tcPr>
            <w:tcW w:w="1559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400" w:dyaOrig="660">
                <v:shape id="_x0000_i1172" type="#_x0000_t75" style="width:66.75pt;height:30pt" o:ole="">
                  <v:imagedata r:id="rId268" o:title=""/>
                </v:shape>
                <o:OLEObject Type="Embed" ProgID="Equation.3" ShapeID="_x0000_i1172" DrawAspect="Content" ObjectID="_1612853773" r:id="rId269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– // –</w:t>
            </w:r>
          </w:p>
        </w:tc>
        <w:tc>
          <w:tcPr>
            <w:tcW w:w="149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0,1 – 0,2</w:t>
            </w:r>
          </w:p>
        </w:tc>
        <w:tc>
          <w:tcPr>
            <w:tcW w:w="142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60" w:dyaOrig="660">
                <v:shape id="_x0000_i1173" type="#_x0000_t75" style="width:56.25pt;height:30pt" o:ole="">
                  <v:imagedata r:id="rId270" o:title=""/>
                </v:shape>
                <o:OLEObject Type="Embed" ProgID="Equation.3" ShapeID="_x0000_i1173" DrawAspect="Content" ObjectID="_1612853774" r:id="rId271"/>
              </w:object>
            </w:r>
          </w:p>
        </w:tc>
        <w:tc>
          <w:tcPr>
            <w:tcW w:w="156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400" w:dyaOrig="660">
                <v:shape id="_x0000_i1174" type="#_x0000_t75" style="width:67.5pt;height:30pt" o:ole="">
                  <v:imagedata r:id="rId272" o:title=""/>
                </v:shape>
                <o:OLEObject Type="Embed" ProgID="Equation.3" ShapeID="_x0000_i1174" DrawAspect="Content" ObjectID="_1612853775" r:id="rId273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75" type="#_x0000_t75" style="width:33.75pt;height:30pt" o:ole="">
                  <v:imagedata r:id="rId274" o:title=""/>
                </v:shape>
                <o:OLEObject Type="Embed" ProgID="Equation.3" ShapeID="_x0000_i1175" DrawAspect="Content" ObjectID="_1612853776" r:id="rId275"/>
              </w:object>
            </w:r>
          </w:p>
        </w:tc>
      </w:tr>
      <w:tr w:rsidR="006D523A" w:rsidRPr="006D523A" w:rsidTr="00435231">
        <w:trPr>
          <w:trHeight w:val="680"/>
        </w:trPr>
        <w:tc>
          <w:tcPr>
            <w:tcW w:w="232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Среднезасоленные</w:t>
            </w:r>
          </w:p>
        </w:tc>
        <w:tc>
          <w:tcPr>
            <w:tcW w:w="150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0,25 – 0,4</w:t>
            </w:r>
          </w:p>
        </w:tc>
        <w:tc>
          <w:tcPr>
            <w:tcW w:w="150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76" type="#_x0000_t75" style="width:54.75pt;height:30pt" o:ole="">
                  <v:imagedata r:id="rId276" o:title=""/>
                </v:shape>
                <o:OLEObject Type="Embed" ProgID="Equation.3" ShapeID="_x0000_i1176" DrawAspect="Content" ObjectID="_1612853777" r:id="rId277"/>
              </w:object>
            </w:r>
          </w:p>
        </w:tc>
        <w:tc>
          <w:tcPr>
            <w:tcW w:w="1559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400" w:dyaOrig="660">
                <v:shape id="_x0000_i1177" type="#_x0000_t75" style="width:66.75pt;height:30pt" o:ole="">
                  <v:imagedata r:id="rId278" o:title=""/>
                </v:shape>
                <o:OLEObject Type="Embed" ProgID="Equation.3" ShapeID="_x0000_i1177" DrawAspect="Content" ObjectID="_1612853778" r:id="rId279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78" type="#_x0000_t75" style="width:54.75pt;height:30pt" o:ole="">
                  <v:imagedata r:id="rId280" o:title=""/>
                </v:shape>
                <o:OLEObject Type="Embed" ProgID="Equation.3" ShapeID="_x0000_i1178" DrawAspect="Content" ObjectID="_1612853779" r:id="rId281"/>
              </w:object>
            </w:r>
          </w:p>
        </w:tc>
        <w:tc>
          <w:tcPr>
            <w:tcW w:w="149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0,2 – 0,3</w:t>
            </w:r>
          </w:p>
        </w:tc>
        <w:tc>
          <w:tcPr>
            <w:tcW w:w="142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79" type="#_x0000_t75" style="width:34.5pt;height:30pt" o:ole="">
                  <v:imagedata r:id="rId282" o:title=""/>
                </v:shape>
                <o:OLEObject Type="Embed" ProgID="Equation.3" ShapeID="_x0000_i1179" DrawAspect="Content" ObjectID="_1612853780" r:id="rId283"/>
              </w:object>
            </w:r>
          </w:p>
        </w:tc>
        <w:tc>
          <w:tcPr>
            <w:tcW w:w="156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400" w:dyaOrig="660">
                <v:shape id="_x0000_i1180" type="#_x0000_t75" style="width:67.5pt;height:30pt" o:ole="">
                  <v:imagedata r:id="rId284" o:title=""/>
                </v:shape>
                <o:OLEObject Type="Embed" ProgID="Equation.3" ShapeID="_x0000_i1180" DrawAspect="Content" ObjectID="_1612853781" r:id="rId285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81" type="#_x0000_t75" style="width:54.75pt;height:30pt" o:ole="">
                  <v:imagedata r:id="rId286" o:title=""/>
                </v:shape>
                <o:OLEObject Type="Embed" ProgID="Equation.3" ShapeID="_x0000_i1181" DrawAspect="Content" ObjectID="_1612853782" r:id="rId287"/>
              </w:object>
            </w:r>
          </w:p>
        </w:tc>
      </w:tr>
      <w:tr w:rsidR="006D523A" w:rsidRPr="006D523A" w:rsidTr="00435231">
        <w:trPr>
          <w:trHeight w:val="704"/>
        </w:trPr>
        <w:tc>
          <w:tcPr>
            <w:tcW w:w="232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</w:t>
            </w:r>
          </w:p>
        </w:tc>
        <w:tc>
          <w:tcPr>
            <w:tcW w:w="150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0,4 – 0,6</w:t>
            </w:r>
          </w:p>
        </w:tc>
        <w:tc>
          <w:tcPr>
            <w:tcW w:w="150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20" w:dyaOrig="660">
                <v:shape id="_x0000_i1182" type="#_x0000_t75" style="width:54.75pt;height:30pt" o:ole="">
                  <v:imagedata r:id="rId288" o:title=""/>
                </v:shape>
                <o:OLEObject Type="Embed" ProgID="Equation.3" ShapeID="_x0000_i1182" DrawAspect="Content" ObjectID="_1612853783" r:id="rId289"/>
              </w:object>
            </w:r>
          </w:p>
        </w:tc>
        <w:tc>
          <w:tcPr>
            <w:tcW w:w="1559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400" w:dyaOrig="660">
                <v:shape id="_x0000_i1183" type="#_x0000_t75" style="width:66.75pt;height:30pt" o:ole="">
                  <v:imagedata r:id="rId290" o:title=""/>
                </v:shape>
                <o:OLEObject Type="Embed" ProgID="Equation.3" ShapeID="_x0000_i1183" DrawAspect="Content" ObjectID="_1612853784" r:id="rId291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184" type="#_x0000_t75" style="width:54.75pt;height:30pt" o:ole="">
                  <v:imagedata r:id="rId292" o:title=""/>
                </v:shape>
                <o:OLEObject Type="Embed" ProgID="Equation.3" ShapeID="_x0000_i1184" DrawAspect="Content" ObjectID="_1612853785" r:id="rId293"/>
              </w:object>
            </w:r>
          </w:p>
        </w:tc>
        <w:tc>
          <w:tcPr>
            <w:tcW w:w="149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0,3 – 0,5</w:t>
            </w:r>
          </w:p>
        </w:tc>
        <w:tc>
          <w:tcPr>
            <w:tcW w:w="142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185" type="#_x0000_t75" style="width:33pt;height:30pt" o:ole="">
                  <v:imagedata r:id="rId294" o:title=""/>
                </v:shape>
                <o:OLEObject Type="Embed" ProgID="Equation.3" ShapeID="_x0000_i1185" DrawAspect="Content" ObjectID="_1612853786" r:id="rId295"/>
              </w:object>
            </w:r>
          </w:p>
        </w:tc>
        <w:tc>
          <w:tcPr>
            <w:tcW w:w="156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280" w:dyaOrig="660">
                <v:shape id="_x0000_i1186" type="#_x0000_t75" style="width:60.75pt;height:30pt" o:ole="">
                  <v:imagedata r:id="rId296" o:title=""/>
                </v:shape>
                <o:OLEObject Type="Embed" ProgID="Equation.3" ShapeID="_x0000_i1186" DrawAspect="Content" ObjectID="_1612853787" r:id="rId297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20" w:dyaOrig="660">
                <v:shape id="_x0000_i1187" type="#_x0000_t75" style="width:54.75pt;height:30pt" o:ole="">
                  <v:imagedata r:id="rId298" o:title=""/>
                </v:shape>
                <o:OLEObject Type="Embed" ProgID="Equation.3" ShapeID="_x0000_i1187" DrawAspect="Content" ObjectID="_1612853788" r:id="rId299"/>
              </w:object>
            </w:r>
          </w:p>
        </w:tc>
      </w:tr>
      <w:tr w:rsidR="006D523A" w:rsidRPr="006D523A" w:rsidTr="00435231">
        <w:tc>
          <w:tcPr>
            <w:tcW w:w="232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Очень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 (солончаки)</w:t>
            </w:r>
          </w:p>
        </w:tc>
        <w:tc>
          <w:tcPr>
            <w:tcW w:w="1508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 xml:space="preserve">&gt; </w:t>
            </w:r>
            <w:r w:rsidRPr="006D523A">
              <w:rPr>
                <w:sz w:val="24"/>
                <w:szCs w:val="24"/>
              </w:rPr>
              <w:t>0,6</w:t>
            </w:r>
          </w:p>
        </w:tc>
        <w:tc>
          <w:tcPr>
            <w:tcW w:w="150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88" type="#_x0000_t75" style="width:33.75pt;height:30pt" o:ole="">
                  <v:imagedata r:id="rId300" o:title=""/>
                </v:shape>
                <o:OLEObject Type="Embed" ProgID="Equation.3" ShapeID="_x0000_i1188" DrawAspect="Content" ObjectID="_1612853789" r:id="rId301"/>
              </w:object>
            </w:r>
          </w:p>
        </w:tc>
        <w:tc>
          <w:tcPr>
            <w:tcW w:w="1559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89" type="#_x0000_t75" style="width:33.75pt;height:30pt" o:ole="">
                  <v:imagedata r:id="rId302" o:title=""/>
                </v:shape>
                <o:OLEObject Type="Embed" ProgID="Equation.3" ShapeID="_x0000_i1189" DrawAspect="Content" ObjectID="_1612853790" r:id="rId303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190" type="#_x0000_t75" style="width:34.5pt;height:30pt" o:ole="">
                  <v:imagedata r:id="rId304" o:title=""/>
                </v:shape>
                <o:OLEObject Type="Embed" ProgID="Equation.3" ShapeID="_x0000_i1190" DrawAspect="Content" ObjectID="_1612853791" r:id="rId305"/>
              </w:object>
            </w:r>
          </w:p>
        </w:tc>
        <w:tc>
          <w:tcPr>
            <w:tcW w:w="149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 xml:space="preserve">&gt; </w:t>
            </w:r>
            <w:r w:rsidRPr="006D523A">
              <w:rPr>
                <w:sz w:val="24"/>
                <w:szCs w:val="24"/>
              </w:rPr>
              <w:t>0,5</w:t>
            </w:r>
          </w:p>
        </w:tc>
        <w:tc>
          <w:tcPr>
            <w:tcW w:w="142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91" type="#_x0000_t75" style="width:33.75pt;height:30pt" o:ole="">
                  <v:imagedata r:id="rId306" o:title=""/>
                </v:shape>
                <o:OLEObject Type="Embed" ProgID="Equation.3" ShapeID="_x0000_i1191" DrawAspect="Content" ObjectID="_1612853792" r:id="rId307"/>
              </w:object>
            </w:r>
          </w:p>
        </w:tc>
        <w:tc>
          <w:tcPr>
            <w:tcW w:w="1566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92" type="#_x0000_t75" style="width:33.75pt;height:30pt" o:ole="">
                  <v:imagedata r:id="rId308" o:title=""/>
                </v:shape>
                <o:OLEObject Type="Embed" ProgID="Equation.3" ShapeID="_x0000_i1192" DrawAspect="Content" ObjectID="_1612853793" r:id="rId309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93" type="#_x0000_t75" style="width:33.75pt;height:30pt" o:ole="">
                  <v:imagedata r:id="rId310" o:title=""/>
                </v:shape>
                <o:OLEObject Type="Embed" ProgID="Equation.3" ShapeID="_x0000_i1193" DrawAspect="Content" ObjectID="_1612853794" r:id="rId311"/>
              </w:object>
            </w:r>
          </w:p>
        </w:tc>
      </w:tr>
    </w:tbl>
    <w:p w:rsidR="000A5DB6" w:rsidRPr="006D523A" w:rsidRDefault="000A5DB6" w:rsidP="000A5DB6">
      <w:pPr>
        <w:pStyle w:val="251"/>
        <w:spacing w:line="240" w:lineRule="auto"/>
        <w:ind w:left="20"/>
        <w:rPr>
          <w:sz w:val="28"/>
          <w:szCs w:val="28"/>
        </w:rPr>
      </w:pPr>
    </w:p>
    <w:p w:rsidR="00F85166" w:rsidRPr="006D523A" w:rsidRDefault="00F85166" w:rsidP="00F85166">
      <w:pPr>
        <w:pStyle w:val="251"/>
        <w:spacing w:line="240" w:lineRule="auto"/>
        <w:ind w:left="364"/>
        <w:rPr>
          <w:sz w:val="24"/>
          <w:szCs w:val="24"/>
        </w:rPr>
      </w:pPr>
      <w:r w:rsidRPr="006D523A">
        <w:rPr>
          <w:sz w:val="24"/>
          <w:szCs w:val="24"/>
          <w:lang w:val="ky-KG"/>
        </w:rPr>
        <w:t>Примечание: независимо от глубины залегания солевого горизонта</w:t>
      </w:r>
    </w:p>
    <w:p w:rsidR="000A5DB6" w:rsidRPr="006D523A" w:rsidRDefault="000A5DB6" w:rsidP="000A5DB6">
      <w:pPr>
        <w:pStyle w:val="251"/>
        <w:spacing w:line="240" w:lineRule="auto"/>
        <w:ind w:left="20"/>
        <w:rPr>
          <w:sz w:val="28"/>
          <w:szCs w:val="28"/>
        </w:rPr>
      </w:pPr>
    </w:p>
    <w:p w:rsidR="00D566D0" w:rsidRPr="006D523A" w:rsidRDefault="00D566D0" w:rsidP="000A5DB6">
      <w:pPr>
        <w:pStyle w:val="251"/>
        <w:spacing w:line="240" w:lineRule="auto"/>
        <w:ind w:left="20" w:firstLine="0"/>
        <w:jc w:val="right"/>
        <w:rPr>
          <w:sz w:val="28"/>
          <w:szCs w:val="28"/>
          <w:lang w:val="ky-KG"/>
        </w:rPr>
      </w:pP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</w:t>
      </w:r>
      <w:r w:rsidR="005E0C46" w:rsidRPr="006D523A">
        <w:rPr>
          <w:rFonts w:ascii="Times New Roman" w:hAnsi="Times New Roman" w:cs="Times New Roman"/>
          <w:sz w:val="24"/>
          <w:szCs w:val="24"/>
        </w:rPr>
        <w:t>жение 35</w:t>
      </w:r>
    </w:p>
    <w:p w:rsidR="00435231" w:rsidRPr="006D523A" w:rsidRDefault="00D937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435231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11073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435231" w:rsidRPr="006D523A" w:rsidRDefault="00435231" w:rsidP="00435231">
      <w:pPr>
        <w:pStyle w:val="251"/>
        <w:spacing w:line="240" w:lineRule="auto"/>
        <w:ind w:left="20"/>
        <w:jc w:val="center"/>
        <w:rPr>
          <w:sz w:val="28"/>
          <w:szCs w:val="28"/>
        </w:rPr>
      </w:pPr>
    </w:p>
    <w:p w:rsidR="00435231" w:rsidRPr="006D523A" w:rsidRDefault="00435231" w:rsidP="00435231">
      <w:pPr>
        <w:pStyle w:val="251"/>
        <w:spacing w:line="240" w:lineRule="auto"/>
        <w:ind w:left="567" w:firstLine="0"/>
        <w:jc w:val="center"/>
        <w:rPr>
          <w:b/>
          <w:sz w:val="24"/>
          <w:szCs w:val="24"/>
        </w:rPr>
      </w:pPr>
      <w:r w:rsidRPr="006D523A">
        <w:rPr>
          <w:b/>
          <w:sz w:val="24"/>
          <w:szCs w:val="24"/>
        </w:rPr>
        <w:t>Классификация почв по степени засоления в зависимости от химизма солей*</w:t>
      </w:r>
    </w:p>
    <w:p w:rsidR="000A5DB6" w:rsidRPr="006D523A" w:rsidRDefault="000A5DB6" w:rsidP="000A5DB6">
      <w:pPr>
        <w:pStyle w:val="251"/>
        <w:spacing w:line="240" w:lineRule="auto"/>
        <w:ind w:left="20" w:firstLine="0"/>
        <w:jc w:val="right"/>
        <w:rPr>
          <w:sz w:val="28"/>
          <w:szCs w:val="28"/>
        </w:rPr>
      </w:pPr>
    </w:p>
    <w:tbl>
      <w:tblPr>
        <w:tblStyle w:val="a7"/>
        <w:tblW w:w="14933" w:type="dxa"/>
        <w:tblInd w:w="850" w:type="dxa"/>
        <w:tblLayout w:type="fixed"/>
        <w:tblLook w:val="04A0" w:firstRow="1" w:lastRow="0" w:firstColumn="1" w:lastColumn="0" w:noHBand="0" w:noVBand="1"/>
      </w:tblPr>
      <w:tblGrid>
        <w:gridCol w:w="2604"/>
        <w:gridCol w:w="1640"/>
        <w:gridCol w:w="1580"/>
        <w:gridCol w:w="1641"/>
        <w:gridCol w:w="1545"/>
        <w:gridCol w:w="1444"/>
        <w:gridCol w:w="1483"/>
        <w:gridCol w:w="1498"/>
        <w:gridCol w:w="1498"/>
      </w:tblGrid>
      <w:tr w:rsidR="006D523A" w:rsidRPr="006D523A" w:rsidTr="00435231">
        <w:trPr>
          <w:trHeight w:val="824"/>
        </w:trPr>
        <w:tc>
          <w:tcPr>
            <w:tcW w:w="2604" w:type="dxa"/>
            <w:vMerge w:val="restart"/>
            <w:tcBorders>
              <w:tl2br w:val="single" w:sz="4" w:space="0" w:color="auto"/>
            </w:tcBorders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</w:t>
            </w:r>
            <w:r w:rsidR="00435231" w:rsidRPr="006D523A">
              <w:rPr>
                <w:b/>
                <w:sz w:val="24"/>
                <w:szCs w:val="24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Тип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       </w:t>
            </w:r>
            <w:r w:rsidR="00435231" w:rsidRPr="006D523A">
              <w:rPr>
                <w:b/>
                <w:sz w:val="24"/>
                <w:szCs w:val="24"/>
              </w:rPr>
              <w:t xml:space="preserve">    </w:t>
            </w:r>
            <w:r w:rsidRPr="006D523A">
              <w:rPr>
                <w:b/>
                <w:sz w:val="24"/>
                <w:szCs w:val="24"/>
              </w:rPr>
              <w:t>засоления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 Степень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  засоления</w:t>
            </w:r>
          </w:p>
        </w:tc>
        <w:tc>
          <w:tcPr>
            <w:tcW w:w="6406" w:type="dxa"/>
            <w:gridSpan w:val="4"/>
            <w:vAlign w:val="center"/>
          </w:tcPr>
          <w:p w:rsidR="000A5DB6" w:rsidRPr="006D523A" w:rsidRDefault="00F85166" w:rsidP="00F85166">
            <w:pPr>
              <w:pStyle w:val="251"/>
              <w:spacing w:line="240" w:lineRule="auto"/>
              <w:ind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 xml:space="preserve">Сульфатно-содовый </w:t>
            </w:r>
            <w:r w:rsidR="000A5DB6" w:rsidRPr="006D523A">
              <w:rPr>
                <w:b/>
                <w:sz w:val="24"/>
                <w:szCs w:val="24"/>
              </w:rPr>
              <w:t>C</w:t>
            </w:r>
            <w:r w:rsidR="000A5DB6" w:rsidRPr="006D523A">
              <w:rPr>
                <w:b/>
                <w:sz w:val="24"/>
                <w:szCs w:val="24"/>
                <w:lang w:val="en-US"/>
              </w:rPr>
              <w:t>l</w:t>
            </w:r>
            <w:r w:rsidR="00E516B7" w:rsidRPr="006D523A">
              <w:rPr>
                <w:b/>
                <w:spacing w:val="0"/>
                <w:sz w:val="24"/>
                <w:szCs w:val="24"/>
                <w:lang w:val="ky-KG"/>
              </w:rPr>
              <w:t>;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 xml:space="preserve"> SO</w:t>
            </w:r>
            <w:r w:rsidR="000A5DB6"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="00434908" w:rsidRPr="006D523A">
              <w:rPr>
                <w:b/>
                <w:spacing w:val="0"/>
                <w:sz w:val="24"/>
                <w:szCs w:val="24"/>
              </w:rPr>
              <w:t xml:space="preserve"> &lt; 1;</w:t>
            </w:r>
            <w:r w:rsidRPr="006D523A">
              <w:rPr>
                <w:b/>
                <w:sz w:val="24"/>
                <w:szCs w:val="24"/>
              </w:rPr>
              <w:t xml:space="preserve">      </w:t>
            </w:r>
            <w:r w:rsidR="000A5DB6"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="000A5DB6"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>;</w:t>
            </w:r>
            <w:r w:rsidR="00E516B7" w:rsidRPr="006D523A">
              <w:rPr>
                <w:b/>
                <w:sz w:val="24"/>
                <w:szCs w:val="24"/>
              </w:rPr>
              <w:t xml:space="preserve"> 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>SO</w:t>
            </w:r>
            <w:r w:rsidR="000A5DB6"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="000A5DB6" w:rsidRPr="006D523A">
              <w:rPr>
                <w:b/>
                <w:sz w:val="24"/>
                <w:szCs w:val="24"/>
                <w:lang w:val="ky-KG"/>
              </w:rPr>
              <w:t xml:space="preserve"> </w:t>
            </w:r>
            <w:r w:rsidR="000A5DB6" w:rsidRPr="006D523A">
              <w:rPr>
                <w:b/>
                <w:spacing w:val="0"/>
                <w:sz w:val="24"/>
                <w:szCs w:val="24"/>
              </w:rPr>
              <w:t>&lt; 1;</w:t>
            </w:r>
          </w:p>
          <w:p w:rsidR="000A5DB6" w:rsidRPr="006D523A" w:rsidRDefault="000A5DB6" w:rsidP="00F85166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&gt; </w:t>
            </w:r>
            <w:r w:rsidRPr="006D523A">
              <w:rPr>
                <w:b/>
                <w:sz w:val="24"/>
                <w:szCs w:val="24"/>
              </w:rPr>
              <w:t>Са</w:t>
            </w:r>
            <w:r w:rsidRPr="006D523A">
              <w:rPr>
                <w:b/>
                <w:sz w:val="24"/>
                <w:szCs w:val="24"/>
                <w:vertAlign w:val="superscript"/>
                <w:lang w:val="ky-KG"/>
              </w:rPr>
              <w:t xml:space="preserve"> </w:t>
            </w:r>
            <w:r w:rsidRPr="006D523A">
              <w:rPr>
                <w:b/>
                <w:sz w:val="24"/>
                <w:szCs w:val="24"/>
              </w:rPr>
              <w:t>+ Mg;      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&gt; </w:t>
            </w:r>
            <w:r w:rsidRPr="006D523A">
              <w:rPr>
                <w:b/>
                <w:sz w:val="24"/>
                <w:szCs w:val="24"/>
              </w:rPr>
              <w:t>Са;      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&gt; </w:t>
            </w:r>
            <w:r w:rsidRPr="006D523A">
              <w:rPr>
                <w:b/>
                <w:sz w:val="24"/>
                <w:szCs w:val="24"/>
              </w:rPr>
              <w:t>Mg</w:t>
            </w:r>
          </w:p>
        </w:tc>
        <w:tc>
          <w:tcPr>
            <w:tcW w:w="5923" w:type="dxa"/>
            <w:gridSpan w:val="4"/>
            <w:vAlign w:val="center"/>
          </w:tcPr>
          <w:p w:rsidR="00F85166" w:rsidRPr="006D523A" w:rsidRDefault="000A5DB6" w:rsidP="00F85166">
            <w:pPr>
              <w:pStyle w:val="251"/>
              <w:spacing w:line="240" w:lineRule="auto"/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Сульфатно-хлоридно-гидрокарбонатный</w:t>
            </w:r>
          </w:p>
          <w:p w:rsidR="00F85166" w:rsidRPr="006D523A" w:rsidRDefault="000A5DB6" w:rsidP="00F85166">
            <w:pPr>
              <w:pStyle w:val="251"/>
              <w:spacing w:line="240" w:lineRule="auto"/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 xml:space="preserve"> 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&gt; </w:t>
            </w:r>
            <w:r w:rsidRPr="006D523A">
              <w:rPr>
                <w:b/>
                <w:sz w:val="24"/>
                <w:szCs w:val="24"/>
              </w:rPr>
              <w:t>C</w:t>
            </w:r>
            <w:r w:rsidRPr="006D523A">
              <w:rPr>
                <w:b/>
                <w:sz w:val="24"/>
                <w:szCs w:val="24"/>
                <w:lang w:val="en-US"/>
              </w:rPr>
              <w:t>l</w:t>
            </w:r>
            <w:r w:rsidR="00F85166" w:rsidRPr="006D523A">
              <w:rPr>
                <w:b/>
                <w:sz w:val="24"/>
                <w:szCs w:val="24"/>
              </w:rPr>
              <w:t xml:space="preserve">;    </w:t>
            </w: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 xml:space="preserve">3 </w:t>
            </w:r>
            <w:r w:rsidRPr="006D523A">
              <w:rPr>
                <w:b/>
                <w:spacing w:val="0"/>
                <w:sz w:val="24"/>
                <w:szCs w:val="24"/>
              </w:rPr>
              <w:t>&gt;</w:t>
            </w:r>
            <w:r w:rsidRPr="006D523A">
              <w:rPr>
                <w:b/>
                <w:sz w:val="24"/>
                <w:szCs w:val="24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  <w:lang w:val="en-US"/>
              </w:rPr>
              <w:t>SO</w:t>
            </w:r>
            <w:r w:rsidRPr="006D523A">
              <w:rPr>
                <w:b/>
                <w:spacing w:val="0"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pacing w:val="0"/>
                <w:sz w:val="24"/>
                <w:szCs w:val="24"/>
              </w:rPr>
              <w:t>;</w:t>
            </w:r>
            <w:r w:rsidR="00434908" w:rsidRPr="006D523A">
              <w:rPr>
                <w:b/>
                <w:sz w:val="24"/>
                <w:szCs w:val="24"/>
              </w:rPr>
              <w:t xml:space="preserve"> </w:t>
            </w:r>
          </w:p>
          <w:p w:rsidR="000A5DB6" w:rsidRPr="006D523A" w:rsidRDefault="000A5DB6" w:rsidP="00F85166">
            <w:pPr>
              <w:pStyle w:val="251"/>
              <w:spacing w:line="240" w:lineRule="auto"/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  <w:lang w:val="en-US"/>
              </w:rPr>
              <w:t>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&lt; </w:t>
            </w:r>
            <w:r w:rsidRPr="006D523A">
              <w:rPr>
                <w:b/>
                <w:sz w:val="24"/>
                <w:szCs w:val="24"/>
              </w:rPr>
              <w:t>Са</w:t>
            </w:r>
            <w:r w:rsidR="00434908" w:rsidRPr="006D523A">
              <w:rPr>
                <w:b/>
                <w:sz w:val="24"/>
                <w:szCs w:val="24"/>
              </w:rPr>
              <w:t xml:space="preserve">;    </w:t>
            </w:r>
            <w:r w:rsidRPr="006D523A">
              <w:rPr>
                <w:b/>
                <w:sz w:val="24"/>
                <w:szCs w:val="24"/>
                <w:lang w:val="en-US"/>
              </w:rPr>
              <w:t>Na</w:t>
            </w:r>
            <w:r w:rsidRPr="006D523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&lt; </w:t>
            </w:r>
            <w:r w:rsidRPr="006D523A">
              <w:rPr>
                <w:b/>
                <w:sz w:val="24"/>
                <w:szCs w:val="24"/>
                <w:lang w:val="en-US"/>
              </w:rPr>
              <w:t>Mg</w:t>
            </w:r>
            <w:r w:rsidRPr="006D523A">
              <w:rPr>
                <w:b/>
                <w:sz w:val="24"/>
                <w:szCs w:val="24"/>
              </w:rPr>
              <w:t>;</w:t>
            </w:r>
            <w:r w:rsidR="00434908" w:rsidRPr="006D523A">
              <w:rPr>
                <w:rStyle w:val="1pt"/>
                <w:b/>
                <w:spacing w:val="0"/>
                <w:sz w:val="24"/>
                <w:szCs w:val="24"/>
              </w:rPr>
              <w:t xml:space="preserve">   </w:t>
            </w: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 xml:space="preserve"> &gt; </w:t>
            </w:r>
            <w:r w:rsidRPr="006D523A">
              <w:rPr>
                <w:b/>
                <w:sz w:val="24"/>
                <w:szCs w:val="24"/>
                <w:lang w:val="en-US"/>
              </w:rPr>
              <w:t>Na</w:t>
            </w:r>
          </w:p>
        </w:tc>
      </w:tr>
      <w:tr w:rsidR="006D523A" w:rsidRPr="006D523A" w:rsidTr="00FB4C11">
        <w:trPr>
          <w:trHeight w:val="451"/>
        </w:trPr>
        <w:tc>
          <w:tcPr>
            <w:tcW w:w="2604" w:type="dxa"/>
            <w:vMerge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0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сумма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15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83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SO</w:t>
            </w:r>
            <w:r w:rsidRPr="006D523A">
              <w:rPr>
                <w:b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z w:val="24"/>
                <w:szCs w:val="24"/>
              </w:rPr>
              <w:t>‾ ‾</w: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  <w:tc>
          <w:tcPr>
            <w:tcW w:w="1545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</w:t>
            </w:r>
          </w:p>
        </w:tc>
        <w:tc>
          <w:tcPr>
            <w:tcW w:w="1444" w:type="dxa"/>
            <w:vMerge w:val="restart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сумма</w:t>
            </w:r>
          </w:p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D523A">
              <w:rPr>
                <w:b/>
                <w:sz w:val="24"/>
                <w:szCs w:val="24"/>
              </w:rPr>
              <w:t>солей (%)</w:t>
            </w:r>
          </w:p>
        </w:tc>
        <w:tc>
          <w:tcPr>
            <w:tcW w:w="1483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right="-83"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SO</w:t>
            </w:r>
            <w:r w:rsidRPr="006D523A">
              <w:rPr>
                <w:b/>
                <w:sz w:val="24"/>
                <w:szCs w:val="24"/>
                <w:vertAlign w:val="subscript"/>
              </w:rPr>
              <w:t>4</w:t>
            </w:r>
            <w:r w:rsidRPr="006D523A">
              <w:rPr>
                <w:b/>
                <w:sz w:val="24"/>
                <w:szCs w:val="24"/>
              </w:rPr>
              <w:t>‾ ‾</w:t>
            </w:r>
          </w:p>
        </w:tc>
        <w:tc>
          <w:tcPr>
            <w:tcW w:w="1498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 ‾</w:t>
            </w:r>
          </w:p>
        </w:tc>
        <w:tc>
          <w:tcPr>
            <w:tcW w:w="1498" w:type="dxa"/>
            <w:vAlign w:val="center"/>
          </w:tcPr>
          <w:p w:rsidR="000A5DB6" w:rsidRPr="006D523A" w:rsidRDefault="000A5DB6" w:rsidP="00E56635">
            <w:pPr>
              <w:pStyle w:val="251"/>
              <w:tabs>
                <w:tab w:val="left" w:pos="9375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rStyle w:val="1pt"/>
                <w:b/>
                <w:spacing w:val="0"/>
                <w:sz w:val="24"/>
                <w:szCs w:val="24"/>
              </w:rPr>
              <w:t>НСО</w:t>
            </w:r>
            <w:r w:rsidRPr="006D523A">
              <w:rPr>
                <w:rStyle w:val="1pt"/>
                <w:b/>
                <w:spacing w:val="0"/>
                <w:sz w:val="24"/>
                <w:szCs w:val="24"/>
                <w:vertAlign w:val="subscript"/>
              </w:rPr>
              <w:t>3</w:t>
            </w:r>
            <w:r w:rsidRPr="006D523A">
              <w:rPr>
                <w:b/>
                <w:spacing w:val="0"/>
                <w:sz w:val="24"/>
                <w:szCs w:val="24"/>
              </w:rPr>
              <w:t>‾</w:t>
            </w:r>
          </w:p>
        </w:tc>
      </w:tr>
      <w:tr w:rsidR="006D523A" w:rsidRPr="006D523A" w:rsidTr="00FB4C11">
        <w:tc>
          <w:tcPr>
            <w:tcW w:w="2604" w:type="dxa"/>
            <w:vMerge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640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766" w:type="dxa"/>
            <w:gridSpan w:val="3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94" type="#_x0000_t75" style="width:42pt;height:28.5pt" o:ole="">
                  <v:imagedata r:id="rId115" o:title=""/>
                </v:shape>
                <o:OLEObject Type="Embed" ProgID="Equation.3" ShapeID="_x0000_i1194" DrawAspect="Content" ObjectID="_1612853795" r:id="rId312"/>
              </w:object>
            </w:r>
          </w:p>
        </w:tc>
        <w:tc>
          <w:tcPr>
            <w:tcW w:w="1444" w:type="dxa"/>
            <w:vMerge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79" w:type="dxa"/>
            <w:gridSpan w:val="3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D523A">
              <w:rPr>
                <w:b/>
                <w:position w:val="-24"/>
                <w:sz w:val="24"/>
                <w:szCs w:val="24"/>
              </w:rPr>
              <w:object w:dxaOrig="880" w:dyaOrig="620">
                <v:shape id="_x0000_i1195" type="#_x0000_t75" style="width:42pt;height:28.5pt" o:ole="">
                  <v:imagedata r:id="rId115" o:title=""/>
                </v:shape>
                <o:OLEObject Type="Embed" ProgID="Equation.3" ShapeID="_x0000_i1195" DrawAspect="Content" ObjectID="_1612853796" r:id="rId313"/>
              </w:object>
            </w:r>
          </w:p>
        </w:tc>
      </w:tr>
      <w:tr w:rsidR="006D523A" w:rsidRPr="006D523A" w:rsidTr="00FB4C11">
        <w:tc>
          <w:tcPr>
            <w:tcW w:w="2604" w:type="dxa"/>
            <w:vAlign w:val="center"/>
          </w:tcPr>
          <w:p w:rsidR="000A5DB6" w:rsidRPr="006D523A" w:rsidRDefault="000A5DB6" w:rsidP="00FB4C11">
            <w:pPr>
              <w:pStyle w:val="251"/>
              <w:spacing w:line="240" w:lineRule="auto"/>
              <w:ind w:left="-24"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Незасоленные</w:t>
            </w:r>
          </w:p>
        </w:tc>
        <w:tc>
          <w:tcPr>
            <w:tcW w:w="164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&lt;</w:t>
            </w:r>
            <w:r w:rsidRPr="006D523A">
              <w:rPr>
                <w:sz w:val="24"/>
                <w:szCs w:val="24"/>
              </w:rPr>
              <w:t xml:space="preserve"> 0,15</w:t>
            </w:r>
          </w:p>
        </w:tc>
        <w:tc>
          <w:tcPr>
            <w:tcW w:w="15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96" type="#_x0000_t75" style="width:33pt;height:30pt" o:ole="">
                  <v:imagedata r:id="rId314" o:title=""/>
                </v:shape>
                <o:OLEObject Type="Embed" ProgID="Equation.3" ShapeID="_x0000_i1196" DrawAspect="Content" ObjectID="_1612853797" r:id="rId315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800" w:dyaOrig="660">
                <v:shape id="_x0000_i1197" type="#_x0000_t75" style="width:38.25pt;height:30pt" o:ole="">
                  <v:imagedata r:id="rId316" o:title=""/>
                </v:shape>
                <o:OLEObject Type="Embed" ProgID="Equation.3" ShapeID="_x0000_i1197" DrawAspect="Content" ObjectID="_1612853798" r:id="rId317"/>
              </w:object>
            </w:r>
          </w:p>
        </w:tc>
        <w:tc>
          <w:tcPr>
            <w:tcW w:w="154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198" type="#_x0000_t75" style="width:33pt;height:30pt" o:ole="">
                  <v:imagedata r:id="rId318" o:title=""/>
                </v:shape>
                <o:OLEObject Type="Embed" ProgID="Equation.3" ShapeID="_x0000_i1198" DrawAspect="Content" ObjectID="_1612853799" r:id="rId319"/>
              </w:object>
            </w:r>
          </w:p>
        </w:tc>
        <w:tc>
          <w:tcPr>
            <w:tcW w:w="144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>&lt;</w:t>
            </w:r>
            <w:r w:rsidRPr="006D523A">
              <w:rPr>
                <w:sz w:val="24"/>
                <w:szCs w:val="24"/>
              </w:rPr>
              <w:t xml:space="preserve"> 0,2</w:t>
            </w:r>
          </w:p>
        </w:tc>
        <w:tc>
          <w:tcPr>
            <w:tcW w:w="1483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700" w:dyaOrig="660">
                <v:shape id="_x0000_i1199" type="#_x0000_t75" style="width:33pt;height:30pt" o:ole="">
                  <v:imagedata r:id="rId320" o:title=""/>
                </v:shape>
                <o:OLEObject Type="Embed" ProgID="Equation.3" ShapeID="_x0000_i1199" DrawAspect="Content" ObjectID="_1612853800" r:id="rId321"/>
              </w:object>
            </w:r>
          </w:p>
        </w:tc>
        <w:tc>
          <w:tcPr>
            <w:tcW w:w="1498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700" w:dyaOrig="660">
                <v:shape id="_x0000_i1200" type="#_x0000_t75" style="width:33pt;height:30pt" o:ole="">
                  <v:imagedata r:id="rId160" o:title=""/>
                </v:shape>
                <o:OLEObject Type="Embed" ProgID="Equation.3" ShapeID="_x0000_i1200" DrawAspect="Content" ObjectID="_1612853801" r:id="rId322"/>
              </w:object>
            </w:r>
          </w:p>
        </w:tc>
        <w:tc>
          <w:tcPr>
            <w:tcW w:w="1498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700" w:dyaOrig="660">
                <v:shape id="_x0000_i1201" type="#_x0000_t75" style="width:33pt;height:30pt" o:ole="">
                  <v:imagedata r:id="rId323" o:title=""/>
                </v:shape>
                <o:OLEObject Type="Embed" ProgID="Equation.3" ShapeID="_x0000_i1201" DrawAspect="Content" ObjectID="_1612853802" r:id="rId324"/>
              </w:object>
            </w:r>
          </w:p>
        </w:tc>
      </w:tr>
      <w:tr w:rsidR="006D523A" w:rsidRPr="006D523A" w:rsidTr="00FB4C11">
        <w:tc>
          <w:tcPr>
            <w:tcW w:w="2604" w:type="dxa"/>
            <w:vAlign w:val="center"/>
          </w:tcPr>
          <w:p w:rsidR="000A5DB6" w:rsidRPr="006D523A" w:rsidRDefault="000A5DB6" w:rsidP="00FB4C11">
            <w:pPr>
              <w:pStyle w:val="251"/>
              <w:spacing w:line="240" w:lineRule="auto"/>
              <w:ind w:left="-24"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Слабозасоленные</w:t>
            </w:r>
          </w:p>
        </w:tc>
        <w:tc>
          <w:tcPr>
            <w:tcW w:w="164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0,15 – 0,25</w:t>
            </w:r>
          </w:p>
        </w:tc>
        <w:tc>
          <w:tcPr>
            <w:tcW w:w="15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80" w:dyaOrig="660">
                <v:shape id="_x0000_i1202" type="#_x0000_t75" style="width:56.25pt;height:30pt" o:ole="">
                  <v:imagedata r:id="rId325" o:title=""/>
                </v:shape>
                <o:OLEObject Type="Embed" ProgID="Equation.3" ShapeID="_x0000_i1202" DrawAspect="Content" ObjectID="_1612853803" r:id="rId326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400" w:dyaOrig="660">
                <v:shape id="_x0000_i1203" type="#_x0000_t75" style="width:66.75pt;height:30pt" o:ole="">
                  <v:imagedata r:id="rId268" o:title=""/>
                </v:shape>
                <o:OLEObject Type="Embed" ProgID="Equation.3" ShapeID="_x0000_i1203" DrawAspect="Content" ObjectID="_1612853804" r:id="rId327"/>
              </w:object>
            </w:r>
          </w:p>
        </w:tc>
        <w:tc>
          <w:tcPr>
            <w:tcW w:w="154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204" type="#_x0000_t75" style="width:33.75pt;height:30pt" o:ole="">
                  <v:imagedata r:id="rId274" o:title=""/>
                </v:shape>
                <o:OLEObject Type="Embed" ProgID="Equation.3" ShapeID="_x0000_i1204" DrawAspect="Content" ObjectID="_1612853805" r:id="rId328"/>
              </w:object>
            </w:r>
          </w:p>
        </w:tc>
        <w:tc>
          <w:tcPr>
            <w:tcW w:w="144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0,2 – 0,4</w:t>
            </w:r>
          </w:p>
        </w:tc>
        <w:tc>
          <w:tcPr>
            <w:tcW w:w="1483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80" w:dyaOrig="660">
                <v:shape id="_x0000_i1205" type="#_x0000_t75" style="width:33pt;height:30pt" o:ole="">
                  <v:imagedata r:id="rId329" o:title=""/>
                </v:shape>
                <o:OLEObject Type="Embed" ProgID="Equation.3" ShapeID="_x0000_i1205" DrawAspect="Content" ObjectID="_1612853806" r:id="rId330"/>
              </w:object>
            </w:r>
          </w:p>
        </w:tc>
        <w:tc>
          <w:tcPr>
            <w:tcW w:w="1498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700" w:dyaOrig="660">
                <v:shape id="_x0000_i1206" type="#_x0000_t75" style="width:33pt;height:30pt" o:ole="">
                  <v:imagedata r:id="rId331" o:title=""/>
                </v:shape>
                <o:OLEObject Type="Embed" ProgID="Equation.3" ShapeID="_x0000_i1206" DrawAspect="Content" ObjectID="_1612853807" r:id="rId332"/>
              </w:object>
            </w:r>
          </w:p>
        </w:tc>
        <w:tc>
          <w:tcPr>
            <w:tcW w:w="1498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80" w:dyaOrig="660">
                <v:shape id="_x0000_i1207" type="#_x0000_t75" style="width:33pt;height:30pt" o:ole="">
                  <v:imagedata r:id="rId333" o:title=""/>
                </v:shape>
                <o:OLEObject Type="Embed" ProgID="Equation.3" ShapeID="_x0000_i1207" DrawAspect="Content" ObjectID="_1612853808" r:id="rId334"/>
              </w:object>
            </w:r>
          </w:p>
        </w:tc>
      </w:tr>
      <w:tr w:rsidR="006D523A" w:rsidRPr="006D523A" w:rsidTr="00FB4C11">
        <w:tc>
          <w:tcPr>
            <w:tcW w:w="2604" w:type="dxa"/>
            <w:vAlign w:val="center"/>
          </w:tcPr>
          <w:p w:rsidR="000A5DB6" w:rsidRPr="006D523A" w:rsidRDefault="000A5DB6" w:rsidP="00FB4C11">
            <w:pPr>
              <w:pStyle w:val="251"/>
              <w:spacing w:line="240" w:lineRule="auto"/>
              <w:ind w:left="-24"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Среднезасоленные</w:t>
            </w:r>
          </w:p>
        </w:tc>
        <w:tc>
          <w:tcPr>
            <w:tcW w:w="164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0,25 – 0,4</w:t>
            </w:r>
          </w:p>
        </w:tc>
        <w:tc>
          <w:tcPr>
            <w:tcW w:w="15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208" type="#_x0000_t75" style="width:33pt;height:30pt" o:ole="">
                  <v:imagedata r:id="rId329" o:title=""/>
                </v:shape>
                <o:OLEObject Type="Embed" ProgID="Equation.3" ShapeID="_x0000_i1208" DrawAspect="Content" ObjectID="_1612853809" r:id="rId335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400" w:dyaOrig="660">
                <v:shape id="_x0000_i1209" type="#_x0000_t75" style="width:67.5pt;height:30pt" o:ole="">
                  <v:imagedata r:id="rId336" o:title=""/>
                </v:shape>
                <o:OLEObject Type="Embed" ProgID="Equation.3" ShapeID="_x0000_i1209" DrawAspect="Content" ObjectID="_1612853810" r:id="rId337"/>
              </w:object>
            </w:r>
          </w:p>
        </w:tc>
        <w:tc>
          <w:tcPr>
            <w:tcW w:w="154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40" w:dyaOrig="660">
                <v:shape id="_x0000_i1210" type="#_x0000_t75" style="width:54.75pt;height:30pt" o:ole="">
                  <v:imagedata r:id="rId338" o:title=""/>
                </v:shape>
                <o:OLEObject Type="Embed" ProgID="Equation.3" ShapeID="_x0000_i1210" DrawAspect="Content" ObjectID="_1612853811" r:id="rId339"/>
              </w:object>
            </w:r>
          </w:p>
        </w:tc>
        <w:tc>
          <w:tcPr>
            <w:tcW w:w="1444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0,4 – 0,5</w:t>
            </w:r>
          </w:p>
        </w:tc>
        <w:tc>
          <w:tcPr>
            <w:tcW w:w="1483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80" w:dyaOrig="660">
                <v:shape id="_x0000_i1211" type="#_x0000_t75" style="width:33pt;height:30pt" o:ole="">
                  <v:imagedata r:id="rId340" o:title=""/>
                </v:shape>
                <o:OLEObject Type="Embed" ProgID="Equation.3" ShapeID="_x0000_i1211" DrawAspect="Content" ObjectID="_1612853812" r:id="rId341"/>
              </w:object>
            </w:r>
          </w:p>
        </w:tc>
        <w:tc>
          <w:tcPr>
            <w:tcW w:w="1498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720" w:dyaOrig="660">
                <v:shape id="_x0000_i1212" type="#_x0000_t75" style="width:34.5pt;height:30pt" o:ole="">
                  <v:imagedata r:id="rId342" o:title=""/>
                </v:shape>
                <o:OLEObject Type="Embed" ProgID="Equation.3" ShapeID="_x0000_i1212" DrawAspect="Content" ObjectID="_1612853813" r:id="rId343"/>
              </w:object>
            </w:r>
          </w:p>
        </w:tc>
        <w:tc>
          <w:tcPr>
            <w:tcW w:w="1498" w:type="dxa"/>
            <w:vAlign w:val="center"/>
          </w:tcPr>
          <w:p w:rsidR="000A5DB6" w:rsidRPr="006D523A" w:rsidRDefault="000A5DB6" w:rsidP="00E5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80" w:dyaOrig="660">
                <v:shape id="_x0000_i1213" type="#_x0000_t75" style="width:33pt;height:30pt" o:ole="">
                  <v:imagedata r:id="rId344" o:title=""/>
                </v:shape>
                <o:OLEObject Type="Embed" ProgID="Equation.3" ShapeID="_x0000_i1213" DrawAspect="Content" ObjectID="_1612853814" r:id="rId345"/>
              </w:object>
            </w:r>
          </w:p>
        </w:tc>
      </w:tr>
      <w:tr w:rsidR="006D523A" w:rsidRPr="006D523A" w:rsidTr="00FB4C11">
        <w:tc>
          <w:tcPr>
            <w:tcW w:w="2604" w:type="dxa"/>
            <w:vAlign w:val="center"/>
          </w:tcPr>
          <w:p w:rsidR="000A5DB6" w:rsidRPr="006D523A" w:rsidRDefault="000A5DB6" w:rsidP="00FB4C11">
            <w:pPr>
              <w:pStyle w:val="251"/>
              <w:spacing w:line="240" w:lineRule="auto"/>
              <w:ind w:left="-24"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</w:t>
            </w:r>
          </w:p>
        </w:tc>
        <w:tc>
          <w:tcPr>
            <w:tcW w:w="164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0,4 – 0,6</w:t>
            </w:r>
          </w:p>
        </w:tc>
        <w:tc>
          <w:tcPr>
            <w:tcW w:w="15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680" w:dyaOrig="660">
                <v:shape id="_x0000_i1214" type="#_x0000_t75" style="width:33pt;height:30pt" o:ole="">
                  <v:imagedata r:id="rId346" o:title=""/>
                </v:shape>
                <o:OLEObject Type="Embed" ProgID="Equation.3" ShapeID="_x0000_i1214" DrawAspect="Content" ObjectID="_1612853815" r:id="rId347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400" w:dyaOrig="660">
                <v:shape id="_x0000_i1215" type="#_x0000_t75" style="width:67.5pt;height:30pt" o:ole="">
                  <v:imagedata r:id="rId348" o:title=""/>
                </v:shape>
                <o:OLEObject Type="Embed" ProgID="Equation.3" ShapeID="_x0000_i1215" DrawAspect="Content" ObjectID="_1612853816" r:id="rId349"/>
              </w:object>
            </w:r>
          </w:p>
        </w:tc>
        <w:tc>
          <w:tcPr>
            <w:tcW w:w="154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1120" w:dyaOrig="660">
                <v:shape id="_x0000_i1216" type="#_x0000_t75" style="width:54.75pt;height:30pt" o:ole="">
                  <v:imagedata r:id="rId350" o:title=""/>
                </v:shape>
                <o:OLEObject Type="Embed" ProgID="Equation.3" ShapeID="_x0000_i1216" DrawAspect="Content" ObjectID="_1612853817" r:id="rId351"/>
              </w:object>
            </w:r>
          </w:p>
        </w:tc>
        <w:tc>
          <w:tcPr>
            <w:tcW w:w="5923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sz w:val="24"/>
                <w:szCs w:val="24"/>
              </w:rPr>
              <w:t>Не встречается</w:t>
            </w:r>
          </w:p>
        </w:tc>
      </w:tr>
      <w:tr w:rsidR="006D523A" w:rsidRPr="006D523A" w:rsidTr="00FB4C11">
        <w:tc>
          <w:tcPr>
            <w:tcW w:w="2604" w:type="dxa"/>
            <w:vAlign w:val="center"/>
          </w:tcPr>
          <w:p w:rsidR="000A5DB6" w:rsidRPr="006D523A" w:rsidRDefault="000A5DB6" w:rsidP="00FB4C11">
            <w:pPr>
              <w:pStyle w:val="251"/>
              <w:spacing w:line="240" w:lineRule="auto"/>
              <w:ind w:left="-24"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Очень</w:t>
            </w:r>
          </w:p>
          <w:p w:rsidR="000A5DB6" w:rsidRPr="006D523A" w:rsidRDefault="000A5DB6" w:rsidP="00FB4C11">
            <w:pPr>
              <w:pStyle w:val="251"/>
              <w:spacing w:line="240" w:lineRule="auto"/>
              <w:ind w:left="-24" w:right="-122" w:firstLine="0"/>
              <w:jc w:val="left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</w:rPr>
              <w:t>сильнозасоленные (солончаки)</w:t>
            </w:r>
          </w:p>
        </w:tc>
        <w:tc>
          <w:tcPr>
            <w:tcW w:w="164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523A">
              <w:rPr>
                <w:sz w:val="24"/>
                <w:szCs w:val="24"/>
                <w:lang w:val="en-US"/>
              </w:rPr>
              <w:t xml:space="preserve">&gt; </w:t>
            </w:r>
            <w:r w:rsidRPr="006D523A">
              <w:rPr>
                <w:sz w:val="24"/>
                <w:szCs w:val="24"/>
              </w:rPr>
              <w:t>0,6</w:t>
            </w:r>
          </w:p>
        </w:tc>
        <w:tc>
          <w:tcPr>
            <w:tcW w:w="1580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00" w:dyaOrig="660">
                <v:shape id="_x0000_i1217" type="#_x0000_t75" style="width:33.75pt;height:30pt" o:ole="">
                  <v:imagedata r:id="rId352" o:title=""/>
                </v:shape>
                <o:OLEObject Type="Embed" ProgID="Equation.3" ShapeID="_x0000_i1217" DrawAspect="Content" ObjectID="_1612853818" r:id="rId353"/>
              </w:object>
            </w:r>
          </w:p>
        </w:tc>
        <w:tc>
          <w:tcPr>
            <w:tcW w:w="1641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840" w:dyaOrig="660">
                <v:shape id="_x0000_i1218" type="#_x0000_t75" style="width:39pt;height:30pt" o:ole="">
                  <v:imagedata r:id="rId354" o:title=""/>
                </v:shape>
                <o:OLEObject Type="Embed" ProgID="Equation.3" ShapeID="_x0000_i1218" DrawAspect="Content" ObjectID="_1612853819" r:id="rId355"/>
              </w:object>
            </w:r>
          </w:p>
        </w:tc>
        <w:tc>
          <w:tcPr>
            <w:tcW w:w="1545" w:type="dxa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position w:val="-28"/>
                <w:sz w:val="24"/>
                <w:szCs w:val="24"/>
              </w:rPr>
              <w:object w:dxaOrig="720" w:dyaOrig="660">
                <v:shape id="_x0000_i1219" type="#_x0000_t75" style="width:34.5pt;height:30pt" o:ole="">
                  <v:imagedata r:id="rId356" o:title=""/>
                </v:shape>
                <o:OLEObject Type="Embed" ProgID="Equation.3" ShapeID="_x0000_i1219" DrawAspect="Content" ObjectID="_1612853820" r:id="rId357"/>
              </w:object>
            </w:r>
          </w:p>
        </w:tc>
        <w:tc>
          <w:tcPr>
            <w:tcW w:w="5923" w:type="dxa"/>
            <w:gridSpan w:val="4"/>
            <w:vAlign w:val="center"/>
          </w:tcPr>
          <w:p w:rsidR="000A5DB6" w:rsidRPr="006D523A" w:rsidRDefault="000A5DB6" w:rsidP="00E56635">
            <w:pPr>
              <w:pStyle w:val="251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523A">
              <w:rPr>
                <w:sz w:val="24"/>
                <w:szCs w:val="24"/>
              </w:rPr>
              <w:t>– // –</w:t>
            </w:r>
          </w:p>
        </w:tc>
      </w:tr>
    </w:tbl>
    <w:p w:rsidR="000A5DB6" w:rsidRPr="006D523A" w:rsidRDefault="000A5DB6" w:rsidP="000A5DB6">
      <w:pPr>
        <w:pStyle w:val="251"/>
        <w:spacing w:line="240" w:lineRule="auto"/>
        <w:ind w:firstLine="0"/>
        <w:rPr>
          <w:b/>
          <w:sz w:val="28"/>
          <w:szCs w:val="28"/>
        </w:rPr>
      </w:pPr>
    </w:p>
    <w:p w:rsidR="00F85166" w:rsidRPr="006D523A" w:rsidRDefault="00F85166" w:rsidP="00F85166">
      <w:pPr>
        <w:pStyle w:val="251"/>
        <w:spacing w:line="240" w:lineRule="auto"/>
        <w:ind w:left="364"/>
        <w:rPr>
          <w:sz w:val="24"/>
          <w:szCs w:val="24"/>
        </w:rPr>
      </w:pPr>
      <w:r w:rsidRPr="006D523A">
        <w:rPr>
          <w:sz w:val="24"/>
          <w:szCs w:val="24"/>
          <w:lang w:val="ky-KG"/>
        </w:rPr>
        <w:t>Примечание: независимо от глубины залегания солевого горизонта</w:t>
      </w:r>
    </w:p>
    <w:p w:rsidR="000A5DB6" w:rsidRPr="006D523A" w:rsidRDefault="000A5DB6" w:rsidP="00DA71F2">
      <w:pPr>
        <w:pStyle w:val="92"/>
        <w:shd w:val="clear" w:color="auto" w:fill="auto"/>
        <w:spacing w:before="0" w:line="240" w:lineRule="auto"/>
        <w:ind w:firstLine="567"/>
        <w:jc w:val="right"/>
        <w:rPr>
          <w:rStyle w:val="91"/>
          <w:b/>
          <w:bCs/>
          <w:sz w:val="28"/>
          <w:szCs w:val="28"/>
        </w:rPr>
        <w:sectPr w:rsidR="000A5DB6" w:rsidRPr="006D523A" w:rsidSect="0002085A">
          <w:pgSz w:w="16838" w:h="11906" w:orient="landscape"/>
          <w:pgMar w:top="851" w:right="1134" w:bottom="1701" w:left="629" w:header="323" w:footer="709" w:gutter="0"/>
          <w:cols w:space="1552"/>
          <w:docGrid w:linePitch="360"/>
        </w:sectPr>
      </w:pPr>
    </w:p>
    <w:p w:rsidR="00705DB8" w:rsidRPr="006D523A" w:rsidRDefault="00705DB8" w:rsidP="00DA71F2">
      <w:pPr>
        <w:pStyle w:val="92"/>
        <w:shd w:val="clear" w:color="auto" w:fill="auto"/>
        <w:spacing w:before="0" w:line="240" w:lineRule="auto"/>
        <w:ind w:firstLine="567"/>
        <w:jc w:val="right"/>
        <w:rPr>
          <w:rStyle w:val="91"/>
          <w:b/>
          <w:bCs/>
          <w:sz w:val="28"/>
          <w:szCs w:val="28"/>
        </w:rPr>
      </w:pPr>
    </w:p>
    <w:p w:rsidR="00435231" w:rsidRPr="006D523A" w:rsidRDefault="005E0C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36</w:t>
      </w:r>
    </w:p>
    <w:p w:rsidR="00435231" w:rsidRPr="006D523A" w:rsidRDefault="00D937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435231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E516B7">
      <w:pPr>
        <w:pStyle w:val="92"/>
        <w:shd w:val="clear" w:color="auto" w:fill="auto"/>
        <w:spacing w:before="0" w:line="240" w:lineRule="auto"/>
        <w:ind w:firstLine="0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Картограмма уровня грунтовых вод и степень их минерализации</w:t>
      </w:r>
    </w:p>
    <w:p w:rsidR="00462709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rPr>
          <w:rStyle w:val="91"/>
          <w:b/>
          <w:bCs/>
          <w:sz w:val="24"/>
          <w:szCs w:val="24"/>
        </w:rPr>
      </w:pPr>
    </w:p>
    <w:tbl>
      <w:tblPr>
        <w:tblStyle w:val="a7"/>
        <w:tblW w:w="9260" w:type="dxa"/>
        <w:tblLook w:val="04A0" w:firstRow="1" w:lastRow="0" w:firstColumn="1" w:lastColumn="0" w:noHBand="0" w:noVBand="1"/>
      </w:tblPr>
      <w:tblGrid>
        <w:gridCol w:w="544"/>
        <w:gridCol w:w="866"/>
        <w:gridCol w:w="1581"/>
        <w:gridCol w:w="2181"/>
        <w:gridCol w:w="2176"/>
        <w:gridCol w:w="1912"/>
      </w:tblGrid>
      <w:tr w:rsidR="006D523A" w:rsidRPr="006D523A" w:rsidTr="00435231">
        <w:trPr>
          <w:cantSplit/>
          <w:trHeight w:val="1737"/>
        </w:trPr>
        <w:tc>
          <w:tcPr>
            <w:tcW w:w="544" w:type="dxa"/>
            <w:textDirection w:val="btLr"/>
            <w:vAlign w:val="center"/>
          </w:tcPr>
          <w:p w:rsidR="00462709" w:rsidRPr="006D523A" w:rsidRDefault="00462709" w:rsidP="00AB5AAE">
            <w:pPr>
              <w:pStyle w:val="af1"/>
              <w:spacing w:after="0"/>
              <w:ind w:left="-94" w:right="-2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Окраска</w:t>
            </w:r>
          </w:p>
        </w:tc>
        <w:tc>
          <w:tcPr>
            <w:tcW w:w="866" w:type="dxa"/>
            <w:textDirection w:val="btLr"/>
            <w:vAlign w:val="center"/>
          </w:tcPr>
          <w:p w:rsidR="00FB4C11" w:rsidRPr="006D523A" w:rsidRDefault="00462709" w:rsidP="00AB5AAE">
            <w:pPr>
              <w:pStyle w:val="af1"/>
              <w:spacing w:after="0"/>
              <w:ind w:left="-94" w:right="-262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Площадь, </w:t>
            </w:r>
          </w:p>
          <w:p w:rsidR="00462709" w:rsidRPr="006D523A" w:rsidRDefault="00462709" w:rsidP="00AB5AAE">
            <w:pPr>
              <w:pStyle w:val="af1"/>
              <w:spacing w:after="0"/>
              <w:ind w:left="-94" w:right="-2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га</w:t>
            </w:r>
          </w:p>
        </w:tc>
        <w:tc>
          <w:tcPr>
            <w:tcW w:w="1581" w:type="dxa"/>
            <w:vAlign w:val="center"/>
          </w:tcPr>
          <w:p w:rsidR="00682770" w:rsidRPr="006D523A" w:rsidRDefault="00462709" w:rsidP="00682770">
            <w:pPr>
              <w:pStyle w:val="af1"/>
              <w:spacing w:after="0"/>
              <w:ind w:left="-94" w:right="-73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Уровень</w:t>
            </w:r>
          </w:p>
          <w:p w:rsidR="00462709" w:rsidRPr="006D523A" w:rsidRDefault="00462709" w:rsidP="00682770">
            <w:pPr>
              <w:pStyle w:val="af1"/>
              <w:spacing w:after="0"/>
              <w:ind w:left="-94" w:right="-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залегания грунтовых вод, м</w:t>
            </w:r>
          </w:p>
        </w:tc>
        <w:tc>
          <w:tcPr>
            <w:tcW w:w="2181" w:type="dxa"/>
            <w:vAlign w:val="center"/>
          </w:tcPr>
          <w:p w:rsidR="00462709" w:rsidRPr="006D523A" w:rsidRDefault="00462709" w:rsidP="00682770">
            <w:pPr>
              <w:pStyle w:val="af1"/>
              <w:spacing w:after="0"/>
              <w:ind w:left="-94" w:right="-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Степень</w:t>
            </w:r>
          </w:p>
          <w:p w:rsidR="00462709" w:rsidRPr="006D523A" w:rsidRDefault="00462709" w:rsidP="00682770">
            <w:pPr>
              <w:pStyle w:val="af1"/>
              <w:spacing w:after="0"/>
              <w:ind w:left="-94" w:right="-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Минерализации,</w:t>
            </w:r>
          </w:p>
          <w:p w:rsidR="00462709" w:rsidRPr="006D523A" w:rsidRDefault="00462709" w:rsidP="00682770">
            <w:pPr>
              <w:pStyle w:val="af1"/>
              <w:spacing w:after="0"/>
              <w:ind w:left="-94" w:right="-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г/л</w:t>
            </w:r>
          </w:p>
        </w:tc>
        <w:tc>
          <w:tcPr>
            <w:tcW w:w="2176" w:type="dxa"/>
            <w:vAlign w:val="center"/>
          </w:tcPr>
          <w:p w:rsidR="00462709" w:rsidRPr="006D523A" w:rsidRDefault="00462709" w:rsidP="00682770">
            <w:pPr>
              <w:pStyle w:val="af1"/>
              <w:spacing w:after="0"/>
              <w:ind w:left="-94" w:right="-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Тип</w:t>
            </w:r>
          </w:p>
          <w:p w:rsidR="00462709" w:rsidRPr="006D523A" w:rsidRDefault="00462709" w:rsidP="00682770">
            <w:pPr>
              <w:pStyle w:val="af1"/>
              <w:spacing w:after="0"/>
              <w:ind w:left="-94" w:right="-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минерализации</w:t>
            </w:r>
          </w:p>
        </w:tc>
        <w:tc>
          <w:tcPr>
            <w:tcW w:w="1912" w:type="dxa"/>
            <w:vAlign w:val="center"/>
          </w:tcPr>
          <w:p w:rsidR="00462709" w:rsidRPr="006D523A" w:rsidRDefault="00462709" w:rsidP="00682770">
            <w:pPr>
              <w:pStyle w:val="af1"/>
              <w:spacing w:after="0"/>
              <w:ind w:left="-94" w:right="-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Мероприятия</w:t>
            </w:r>
          </w:p>
        </w:tc>
      </w:tr>
      <w:tr w:rsidR="006D523A" w:rsidRPr="006D523A" w:rsidTr="00435231">
        <w:tc>
          <w:tcPr>
            <w:tcW w:w="544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>0-0,5</w:t>
            </w:r>
          </w:p>
        </w:tc>
        <w:tc>
          <w:tcPr>
            <w:tcW w:w="21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7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12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544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>0,5-1,0</w:t>
            </w:r>
          </w:p>
        </w:tc>
        <w:tc>
          <w:tcPr>
            <w:tcW w:w="21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7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12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544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>1-2</w:t>
            </w:r>
          </w:p>
        </w:tc>
        <w:tc>
          <w:tcPr>
            <w:tcW w:w="21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7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12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544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>2-3</w:t>
            </w:r>
          </w:p>
        </w:tc>
        <w:tc>
          <w:tcPr>
            <w:tcW w:w="21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7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12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544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  <w:r w:rsidRPr="006D523A">
              <w:rPr>
                <w:b w:val="0"/>
                <w:sz w:val="24"/>
                <w:szCs w:val="24"/>
              </w:rPr>
              <w:t>3-5</w:t>
            </w:r>
          </w:p>
        </w:tc>
        <w:tc>
          <w:tcPr>
            <w:tcW w:w="21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7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12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462709" w:rsidRPr="006D523A" w:rsidTr="00435231">
        <w:tc>
          <w:tcPr>
            <w:tcW w:w="544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  <w:r w:rsidRPr="006D523A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val="en-US"/>
              </w:rPr>
              <w:t>&gt;</w:t>
            </w:r>
            <w:r w:rsidRPr="006D523A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b w:val="0"/>
                <w:sz w:val="24"/>
                <w:szCs w:val="24"/>
              </w:rPr>
              <w:t>5</w:t>
            </w:r>
          </w:p>
        </w:tc>
        <w:tc>
          <w:tcPr>
            <w:tcW w:w="2181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76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12" w:type="dxa"/>
            <w:vAlign w:val="center"/>
          </w:tcPr>
          <w:p w:rsidR="00462709" w:rsidRPr="006D523A" w:rsidRDefault="00462709" w:rsidP="00AB5AAE">
            <w:pPr>
              <w:pStyle w:val="92"/>
              <w:shd w:val="clear" w:color="auto" w:fill="auto"/>
              <w:spacing w:before="0" w:line="240" w:lineRule="auto"/>
              <w:ind w:left="-94" w:right="-262" w:firstLine="0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682770" w:rsidRPr="006D523A" w:rsidRDefault="00682770" w:rsidP="00DA71F2">
      <w:pPr>
        <w:pStyle w:val="92"/>
        <w:shd w:val="clear" w:color="auto" w:fill="auto"/>
        <w:spacing w:before="0" w:line="240" w:lineRule="auto"/>
        <w:ind w:firstLine="567"/>
        <w:rPr>
          <w:sz w:val="28"/>
          <w:szCs w:val="28"/>
        </w:rPr>
      </w:pPr>
    </w:p>
    <w:p w:rsidR="00435231" w:rsidRPr="006D523A" w:rsidRDefault="005E0C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37</w:t>
      </w:r>
    </w:p>
    <w:p w:rsidR="00435231" w:rsidRPr="006D523A" w:rsidRDefault="00D937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435231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663ABD">
      <w:pPr>
        <w:pStyle w:val="2f0"/>
        <w:shd w:val="clear" w:color="auto" w:fill="auto"/>
        <w:spacing w:line="240" w:lineRule="auto"/>
        <w:jc w:val="center"/>
        <w:rPr>
          <w:rStyle w:val="2f"/>
          <w:b/>
          <w:sz w:val="24"/>
          <w:szCs w:val="24"/>
        </w:rPr>
      </w:pPr>
      <w:r w:rsidRPr="006D523A">
        <w:rPr>
          <w:rStyle w:val="2f"/>
          <w:b/>
          <w:sz w:val="24"/>
          <w:szCs w:val="24"/>
        </w:rPr>
        <w:t>Картограмма агропроизводственной группировки почв</w:t>
      </w:r>
    </w:p>
    <w:p w:rsidR="00462709" w:rsidRPr="006D523A" w:rsidRDefault="00462709" w:rsidP="00DA71F2">
      <w:pPr>
        <w:pStyle w:val="2f0"/>
        <w:shd w:val="clear" w:color="auto" w:fill="auto"/>
        <w:spacing w:line="240" w:lineRule="auto"/>
        <w:ind w:firstLine="567"/>
        <w:jc w:val="left"/>
        <w:rPr>
          <w:sz w:val="24"/>
          <w:szCs w:val="24"/>
        </w:rPr>
      </w:pPr>
    </w:p>
    <w:tbl>
      <w:tblPr>
        <w:tblStyle w:val="a7"/>
        <w:tblW w:w="9082" w:type="dxa"/>
        <w:tblLayout w:type="fixed"/>
        <w:tblLook w:val="04A0" w:firstRow="1" w:lastRow="0" w:firstColumn="1" w:lastColumn="0" w:noHBand="0" w:noVBand="1"/>
      </w:tblPr>
      <w:tblGrid>
        <w:gridCol w:w="961"/>
        <w:gridCol w:w="1120"/>
        <w:gridCol w:w="741"/>
        <w:gridCol w:w="1401"/>
        <w:gridCol w:w="1509"/>
        <w:gridCol w:w="728"/>
        <w:gridCol w:w="700"/>
        <w:gridCol w:w="1922"/>
      </w:tblGrid>
      <w:tr w:rsidR="006D523A" w:rsidRPr="006D523A" w:rsidTr="00435231">
        <w:trPr>
          <w:cantSplit/>
          <w:trHeight w:val="1970"/>
        </w:trPr>
        <w:tc>
          <w:tcPr>
            <w:tcW w:w="961" w:type="dxa"/>
            <w:textDirection w:val="btLr"/>
            <w:vAlign w:val="center"/>
          </w:tcPr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№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группировки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</w:t>
            </w:r>
          </w:p>
        </w:tc>
        <w:tc>
          <w:tcPr>
            <w:tcW w:w="1120" w:type="dxa"/>
            <w:textDirection w:val="btLr"/>
            <w:vAlign w:val="center"/>
          </w:tcPr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№</w:t>
            </w:r>
          </w:p>
          <w:p w:rsidR="00242C0F" w:rsidRPr="006D523A" w:rsidRDefault="00242C0F" w:rsidP="00435231">
            <w:pPr>
              <w:pStyle w:val="af1"/>
              <w:spacing w:after="0"/>
              <w:ind w:left="-85" w:right="-108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а</w:t>
            </w:r>
            <w:r w:rsidR="00462709" w:rsidRPr="006D523A">
              <w:rPr>
                <w:rStyle w:val="75"/>
                <w:b/>
                <w:sz w:val="24"/>
                <w:szCs w:val="24"/>
              </w:rPr>
              <w:t>грогруппы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и окраска</w:t>
            </w:r>
          </w:p>
        </w:tc>
        <w:tc>
          <w:tcPr>
            <w:tcW w:w="741" w:type="dxa"/>
            <w:textDirection w:val="btLr"/>
            <w:vAlign w:val="center"/>
          </w:tcPr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№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подгруппы</w:t>
            </w:r>
          </w:p>
        </w:tc>
        <w:tc>
          <w:tcPr>
            <w:tcW w:w="1401" w:type="dxa"/>
            <w:vAlign w:val="center"/>
          </w:tcPr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Качество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</w:t>
            </w:r>
          </w:p>
        </w:tc>
        <w:tc>
          <w:tcPr>
            <w:tcW w:w="1509" w:type="dxa"/>
            <w:vAlign w:val="center"/>
          </w:tcPr>
          <w:p w:rsidR="00242C0F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Типы и</w:t>
            </w:r>
          </w:p>
          <w:p w:rsidR="00242C0F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</w:t>
            </w:r>
            <w:r w:rsidR="00242C0F" w:rsidRPr="006D523A">
              <w:rPr>
                <w:rStyle w:val="75"/>
                <w:b/>
                <w:sz w:val="24"/>
                <w:szCs w:val="24"/>
              </w:rPr>
              <w:t>п</w:t>
            </w:r>
            <w:r w:rsidRPr="006D523A">
              <w:rPr>
                <w:rStyle w:val="75"/>
                <w:b/>
                <w:sz w:val="24"/>
                <w:szCs w:val="24"/>
              </w:rPr>
              <w:t>одтипы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почв</w:t>
            </w:r>
          </w:p>
        </w:tc>
        <w:tc>
          <w:tcPr>
            <w:tcW w:w="728" w:type="dxa"/>
            <w:textDirection w:val="btLr"/>
            <w:vAlign w:val="center"/>
          </w:tcPr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Почвенные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индексы</w:t>
            </w:r>
          </w:p>
        </w:tc>
        <w:tc>
          <w:tcPr>
            <w:tcW w:w="700" w:type="dxa"/>
            <w:textDirection w:val="btLr"/>
            <w:vAlign w:val="center"/>
          </w:tcPr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Площадь,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га</w:t>
            </w:r>
          </w:p>
        </w:tc>
        <w:tc>
          <w:tcPr>
            <w:tcW w:w="1922" w:type="dxa"/>
            <w:vAlign w:val="center"/>
          </w:tcPr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Рекомен</w:t>
            </w:r>
            <w:r w:rsidRPr="006D523A">
              <w:rPr>
                <w:rStyle w:val="75"/>
                <w:b/>
                <w:sz w:val="24"/>
                <w:szCs w:val="24"/>
              </w:rPr>
              <w:softHyphen/>
              <w:t>дуемые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мероприятия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Pr="006D523A">
              <w:rPr>
                <w:rStyle w:val="75"/>
                <w:b/>
                <w:sz w:val="24"/>
                <w:szCs w:val="24"/>
              </w:rPr>
              <w:t>улучшению</w:t>
            </w:r>
          </w:p>
          <w:p w:rsidR="00462709" w:rsidRPr="006D523A" w:rsidRDefault="00462709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</w:t>
            </w:r>
          </w:p>
        </w:tc>
      </w:tr>
      <w:tr w:rsidR="006D523A" w:rsidRPr="006D523A" w:rsidTr="00435231">
        <w:tc>
          <w:tcPr>
            <w:tcW w:w="9082" w:type="dxa"/>
            <w:gridSpan w:val="8"/>
            <w:vAlign w:val="center"/>
          </w:tcPr>
          <w:p w:rsidR="00462709" w:rsidRPr="006D523A" w:rsidRDefault="00462709" w:rsidP="00663ABD">
            <w:pPr>
              <w:pStyle w:val="af1"/>
              <w:numPr>
                <w:ilvl w:val="0"/>
                <w:numId w:val="26"/>
              </w:numPr>
              <w:spacing w:after="0"/>
              <w:ind w:right="-68"/>
              <w:jc w:val="center"/>
              <w:rPr>
                <w:rStyle w:val="a5"/>
                <w:rFonts w:eastAsiaTheme="minorHAnsi"/>
                <w:b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Орошаемая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b/>
                <w:sz w:val="24"/>
                <w:szCs w:val="24"/>
              </w:rPr>
              <w:t>пашня, многолетние нас</w:t>
            </w:r>
            <w:r w:rsidR="00E36D06" w:rsidRPr="006D523A">
              <w:rPr>
                <w:rStyle w:val="75"/>
                <w:b/>
                <w:sz w:val="24"/>
                <w:szCs w:val="24"/>
              </w:rPr>
              <w:t>а</w:t>
            </w:r>
            <w:r w:rsidRPr="006D523A">
              <w:rPr>
                <w:rStyle w:val="75"/>
                <w:b/>
                <w:sz w:val="24"/>
                <w:szCs w:val="24"/>
              </w:rPr>
              <w:t>ждения</w:t>
            </w:r>
          </w:p>
        </w:tc>
      </w:tr>
      <w:tr w:rsidR="006D523A" w:rsidRPr="006D523A" w:rsidTr="00435231">
        <w:tc>
          <w:tcPr>
            <w:tcW w:w="96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4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62709" w:rsidRPr="006D523A" w:rsidRDefault="00462709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</w:rPr>
            </w:pPr>
            <w:r w:rsidRPr="006D523A">
              <w:rPr>
                <w:rStyle w:val="75"/>
                <w:sz w:val="24"/>
                <w:szCs w:val="24"/>
              </w:rPr>
              <w:t>Лучшие</w:t>
            </w:r>
          </w:p>
        </w:tc>
        <w:tc>
          <w:tcPr>
            <w:tcW w:w="1509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6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4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62709" w:rsidRPr="006D523A" w:rsidRDefault="00462709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</w:rPr>
            </w:pPr>
            <w:r w:rsidRPr="006D523A">
              <w:rPr>
                <w:rStyle w:val="75"/>
                <w:sz w:val="24"/>
                <w:szCs w:val="24"/>
              </w:rPr>
              <w:t>Хорошие</w:t>
            </w:r>
          </w:p>
        </w:tc>
        <w:tc>
          <w:tcPr>
            <w:tcW w:w="1509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6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4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62709" w:rsidRPr="006D523A" w:rsidRDefault="00462709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</w:rPr>
            </w:pPr>
            <w:r w:rsidRPr="006D523A">
              <w:rPr>
                <w:rStyle w:val="75"/>
                <w:sz w:val="24"/>
                <w:szCs w:val="24"/>
              </w:rPr>
              <w:t>Средние</w:t>
            </w:r>
          </w:p>
        </w:tc>
        <w:tc>
          <w:tcPr>
            <w:tcW w:w="1509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6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74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62709" w:rsidRPr="006D523A" w:rsidRDefault="00462709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Ниже</w:t>
            </w:r>
          </w:p>
          <w:p w:rsidR="00462709" w:rsidRPr="006D523A" w:rsidRDefault="00462709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</w:rPr>
            </w:pPr>
            <w:r w:rsidRPr="006D523A">
              <w:rPr>
                <w:rStyle w:val="75"/>
                <w:sz w:val="24"/>
                <w:szCs w:val="24"/>
              </w:rPr>
              <w:t>средних</w:t>
            </w:r>
          </w:p>
        </w:tc>
        <w:tc>
          <w:tcPr>
            <w:tcW w:w="1509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66"/>
        </w:trPr>
        <w:tc>
          <w:tcPr>
            <w:tcW w:w="96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V</w:t>
            </w:r>
          </w:p>
        </w:tc>
        <w:tc>
          <w:tcPr>
            <w:tcW w:w="741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62709" w:rsidRPr="006D523A" w:rsidRDefault="00462709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</w:rPr>
            </w:pPr>
            <w:r w:rsidRPr="006D523A">
              <w:rPr>
                <w:rStyle w:val="75"/>
                <w:sz w:val="24"/>
                <w:szCs w:val="24"/>
              </w:rPr>
              <w:t>Плохие</w:t>
            </w:r>
          </w:p>
        </w:tc>
        <w:tc>
          <w:tcPr>
            <w:tcW w:w="1509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:rsidR="00462709" w:rsidRPr="006D523A" w:rsidRDefault="00462709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6460" w:type="dxa"/>
            <w:gridSpan w:val="6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  <w:r w:rsidRPr="006D523A">
              <w:rPr>
                <w:rStyle w:val="75"/>
                <w:b w:val="0"/>
                <w:sz w:val="24"/>
                <w:szCs w:val="24"/>
              </w:rPr>
              <w:t>Итого</w:t>
            </w: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082" w:type="dxa"/>
            <w:gridSpan w:val="8"/>
          </w:tcPr>
          <w:p w:rsidR="00E36D06" w:rsidRPr="006D523A" w:rsidRDefault="00E36D06" w:rsidP="00663ABD">
            <w:pPr>
              <w:pStyle w:val="af1"/>
              <w:numPr>
                <w:ilvl w:val="0"/>
                <w:numId w:val="26"/>
              </w:numPr>
              <w:tabs>
                <w:tab w:val="left" w:pos="1050"/>
                <w:tab w:val="left" w:pos="2547"/>
              </w:tabs>
              <w:spacing w:after="0"/>
              <w:ind w:right="-68" w:firstLine="1449"/>
              <w:rPr>
                <w:rStyle w:val="a5"/>
                <w:rFonts w:eastAsiaTheme="minorHAnsi"/>
                <w:b/>
                <w:sz w:val="24"/>
                <w:szCs w:val="24"/>
                <w:shd w:val="clear" w:color="auto" w:fill="auto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Богарная пашня</w:t>
            </w:r>
          </w:p>
        </w:tc>
      </w:tr>
      <w:tr w:rsidR="006D523A" w:rsidRPr="006D523A" w:rsidTr="00435231">
        <w:tc>
          <w:tcPr>
            <w:tcW w:w="96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4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E36D06" w:rsidRPr="006D523A" w:rsidRDefault="00E36D06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sz w:val="24"/>
                <w:szCs w:val="24"/>
              </w:rPr>
              <w:t>Лучшие</w:t>
            </w:r>
          </w:p>
        </w:tc>
        <w:tc>
          <w:tcPr>
            <w:tcW w:w="1509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6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  <w:lang w:val="en-US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4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E36D06" w:rsidRPr="006D523A" w:rsidRDefault="00E36D06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sz w:val="24"/>
                <w:szCs w:val="24"/>
              </w:rPr>
              <w:t>Хорошие</w:t>
            </w:r>
          </w:p>
        </w:tc>
        <w:tc>
          <w:tcPr>
            <w:tcW w:w="1509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6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  <w:lang w:val="en-US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4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E36D06" w:rsidRPr="006D523A" w:rsidRDefault="00E36D06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sz w:val="24"/>
                <w:szCs w:val="24"/>
              </w:rPr>
              <w:t>Средние</w:t>
            </w:r>
          </w:p>
        </w:tc>
        <w:tc>
          <w:tcPr>
            <w:tcW w:w="1509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6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  <w:lang w:val="en-US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74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E36D06" w:rsidRPr="006D523A" w:rsidRDefault="00E36D06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sz w:val="24"/>
                <w:szCs w:val="24"/>
              </w:rPr>
              <w:t>Плохие</w:t>
            </w:r>
          </w:p>
        </w:tc>
        <w:tc>
          <w:tcPr>
            <w:tcW w:w="1509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6460" w:type="dxa"/>
            <w:gridSpan w:val="6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  <w:r w:rsidRPr="006D523A">
              <w:rPr>
                <w:rStyle w:val="75"/>
                <w:b w:val="0"/>
                <w:sz w:val="24"/>
                <w:szCs w:val="24"/>
              </w:rPr>
              <w:t>Итого</w:t>
            </w: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082" w:type="dxa"/>
            <w:gridSpan w:val="8"/>
          </w:tcPr>
          <w:p w:rsidR="00E36D06" w:rsidRPr="006D523A" w:rsidRDefault="0012343E" w:rsidP="00663ABD">
            <w:pPr>
              <w:pStyle w:val="af1"/>
              <w:numPr>
                <w:ilvl w:val="0"/>
                <w:numId w:val="26"/>
              </w:numPr>
              <w:tabs>
                <w:tab w:val="left" w:pos="1050"/>
                <w:tab w:val="left" w:pos="2547"/>
              </w:tabs>
              <w:spacing w:after="0"/>
              <w:ind w:right="-68" w:firstLine="1449"/>
              <w:rPr>
                <w:rStyle w:val="a5"/>
                <w:rFonts w:eastAsiaTheme="minorHAnsi"/>
                <w:b/>
                <w:sz w:val="24"/>
                <w:szCs w:val="24"/>
                <w:shd w:val="clear" w:color="auto" w:fill="auto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Пастбищные и сенокосные угодья</w:t>
            </w:r>
          </w:p>
        </w:tc>
      </w:tr>
      <w:tr w:rsidR="006D523A" w:rsidRPr="006D523A" w:rsidTr="00435231">
        <w:tc>
          <w:tcPr>
            <w:tcW w:w="96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4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E36D06" w:rsidRPr="006D523A" w:rsidRDefault="00E36D06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sz w:val="24"/>
                <w:szCs w:val="24"/>
              </w:rPr>
              <w:t>Лучшие</w:t>
            </w:r>
          </w:p>
        </w:tc>
        <w:tc>
          <w:tcPr>
            <w:tcW w:w="1509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435231">
        <w:tc>
          <w:tcPr>
            <w:tcW w:w="96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  <w:lang w:val="en-US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4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E36D06" w:rsidRPr="006D523A" w:rsidRDefault="00E36D06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sz w:val="24"/>
                <w:szCs w:val="24"/>
              </w:rPr>
              <w:t>Хорошие</w:t>
            </w:r>
          </w:p>
        </w:tc>
        <w:tc>
          <w:tcPr>
            <w:tcW w:w="1509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E36D06" w:rsidRPr="006D523A" w:rsidTr="00435231">
        <w:tc>
          <w:tcPr>
            <w:tcW w:w="96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  <w:lang w:val="en-US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41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E36D06" w:rsidRPr="006D523A" w:rsidRDefault="00E36D06" w:rsidP="0012343E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sz w:val="24"/>
                <w:szCs w:val="24"/>
              </w:rPr>
              <w:t>Средние</w:t>
            </w:r>
          </w:p>
        </w:tc>
        <w:tc>
          <w:tcPr>
            <w:tcW w:w="1509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E36D06" w:rsidRPr="006D523A" w:rsidRDefault="00E36D06" w:rsidP="0012343E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</w:tbl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35231" w:rsidRPr="006D523A" w:rsidRDefault="005E0C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 w:right="283"/>
        <w:jc w:val="right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Продолжение приложения 37</w:t>
      </w:r>
    </w:p>
    <w:tbl>
      <w:tblPr>
        <w:tblStyle w:val="a7"/>
        <w:tblW w:w="9082" w:type="dxa"/>
        <w:tblLayout w:type="fixed"/>
        <w:tblLook w:val="04A0" w:firstRow="1" w:lastRow="0" w:firstColumn="1" w:lastColumn="0" w:noHBand="0" w:noVBand="1"/>
      </w:tblPr>
      <w:tblGrid>
        <w:gridCol w:w="961"/>
        <w:gridCol w:w="1120"/>
        <w:gridCol w:w="741"/>
        <w:gridCol w:w="1401"/>
        <w:gridCol w:w="1509"/>
        <w:gridCol w:w="728"/>
        <w:gridCol w:w="700"/>
        <w:gridCol w:w="1922"/>
      </w:tblGrid>
      <w:tr w:rsidR="006D523A" w:rsidRPr="006D523A" w:rsidTr="00435231">
        <w:trPr>
          <w:trHeight w:val="1755"/>
        </w:trPr>
        <w:tc>
          <w:tcPr>
            <w:tcW w:w="961" w:type="dxa"/>
            <w:textDirection w:val="btLr"/>
            <w:vAlign w:val="center"/>
          </w:tcPr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№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группировки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</w:t>
            </w:r>
          </w:p>
        </w:tc>
        <w:tc>
          <w:tcPr>
            <w:tcW w:w="1120" w:type="dxa"/>
            <w:textDirection w:val="btLr"/>
            <w:vAlign w:val="center"/>
          </w:tcPr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№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агрогруппы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и окраска</w:t>
            </w:r>
          </w:p>
        </w:tc>
        <w:tc>
          <w:tcPr>
            <w:tcW w:w="741" w:type="dxa"/>
            <w:textDirection w:val="btLr"/>
            <w:vAlign w:val="center"/>
          </w:tcPr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№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подгруппы</w:t>
            </w:r>
          </w:p>
        </w:tc>
        <w:tc>
          <w:tcPr>
            <w:tcW w:w="1401" w:type="dxa"/>
            <w:vAlign w:val="center"/>
          </w:tcPr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Качество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</w:t>
            </w:r>
          </w:p>
        </w:tc>
        <w:tc>
          <w:tcPr>
            <w:tcW w:w="1509" w:type="dxa"/>
            <w:vAlign w:val="center"/>
          </w:tcPr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Типы и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подтипы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 почв</w:t>
            </w:r>
          </w:p>
        </w:tc>
        <w:tc>
          <w:tcPr>
            <w:tcW w:w="728" w:type="dxa"/>
            <w:textDirection w:val="btLr"/>
            <w:vAlign w:val="center"/>
          </w:tcPr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Почвенные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индексы</w:t>
            </w:r>
          </w:p>
        </w:tc>
        <w:tc>
          <w:tcPr>
            <w:tcW w:w="700" w:type="dxa"/>
            <w:textDirection w:val="btLr"/>
            <w:vAlign w:val="center"/>
          </w:tcPr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Площадь,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га</w:t>
            </w:r>
          </w:p>
        </w:tc>
        <w:tc>
          <w:tcPr>
            <w:tcW w:w="1922" w:type="dxa"/>
            <w:vAlign w:val="center"/>
          </w:tcPr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Рекомен</w:t>
            </w:r>
            <w:r w:rsidRPr="006D523A">
              <w:rPr>
                <w:rStyle w:val="75"/>
                <w:b/>
                <w:sz w:val="24"/>
                <w:szCs w:val="24"/>
              </w:rPr>
              <w:softHyphen/>
              <w:t>дуемые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мероприятия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Pr="006D523A">
              <w:rPr>
                <w:rStyle w:val="75"/>
                <w:b/>
                <w:sz w:val="24"/>
                <w:szCs w:val="24"/>
              </w:rPr>
              <w:t>улучшению</w:t>
            </w:r>
          </w:p>
          <w:p w:rsidR="00435231" w:rsidRPr="006D523A" w:rsidRDefault="00435231" w:rsidP="00435231">
            <w:pPr>
              <w:pStyle w:val="af1"/>
              <w:spacing w:after="0"/>
              <w:ind w:left="-8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</w:t>
            </w:r>
          </w:p>
        </w:tc>
      </w:tr>
      <w:tr w:rsidR="006D523A" w:rsidRPr="006D523A" w:rsidTr="00663ABD">
        <w:tc>
          <w:tcPr>
            <w:tcW w:w="961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120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 w:val="0"/>
                <w:bCs w:val="0"/>
                <w:sz w:val="24"/>
                <w:szCs w:val="24"/>
                <w:lang w:val="en-US"/>
              </w:rPr>
            </w:pPr>
            <w:r w:rsidRPr="006D523A">
              <w:rPr>
                <w:rStyle w:val="a5"/>
                <w:b w:val="0"/>
                <w:bCs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741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Style w:val="a5"/>
                <w:rFonts w:eastAsiaTheme="minorHAnsi"/>
                <w:sz w:val="24"/>
                <w:szCs w:val="24"/>
                <w:shd w:val="clear" w:color="auto" w:fill="auto"/>
                <w:lang w:val="en-US"/>
              </w:rPr>
            </w:pPr>
            <w:r w:rsidRPr="006D523A">
              <w:rPr>
                <w:rStyle w:val="75"/>
                <w:sz w:val="24"/>
                <w:szCs w:val="24"/>
              </w:rPr>
              <w:t>Плохие</w:t>
            </w:r>
          </w:p>
        </w:tc>
        <w:tc>
          <w:tcPr>
            <w:tcW w:w="1509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28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700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663ABD">
        <w:tc>
          <w:tcPr>
            <w:tcW w:w="6460" w:type="dxa"/>
            <w:gridSpan w:val="6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  <w:r w:rsidRPr="006D523A">
              <w:rPr>
                <w:rStyle w:val="75"/>
                <w:b w:val="0"/>
                <w:sz w:val="24"/>
                <w:szCs w:val="24"/>
              </w:rPr>
              <w:t>Итого</w:t>
            </w:r>
          </w:p>
        </w:tc>
        <w:tc>
          <w:tcPr>
            <w:tcW w:w="700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  <w:tc>
          <w:tcPr>
            <w:tcW w:w="1922" w:type="dxa"/>
          </w:tcPr>
          <w:p w:rsidR="00435231" w:rsidRPr="006D523A" w:rsidRDefault="00435231" w:rsidP="00663ABD">
            <w:pPr>
              <w:pStyle w:val="52"/>
              <w:shd w:val="clear" w:color="auto" w:fill="auto"/>
              <w:tabs>
                <w:tab w:val="left" w:pos="851"/>
                <w:tab w:val="left" w:pos="1050"/>
              </w:tabs>
              <w:spacing w:line="240" w:lineRule="auto"/>
              <w:ind w:right="-68" w:firstLine="0"/>
              <w:rPr>
                <w:rStyle w:val="a5"/>
                <w:bCs w:val="0"/>
                <w:sz w:val="24"/>
                <w:szCs w:val="24"/>
              </w:rPr>
            </w:pPr>
          </w:p>
        </w:tc>
      </w:tr>
      <w:tr w:rsidR="006D523A" w:rsidRPr="006D523A" w:rsidTr="00663ABD">
        <w:tc>
          <w:tcPr>
            <w:tcW w:w="9082" w:type="dxa"/>
            <w:gridSpan w:val="8"/>
          </w:tcPr>
          <w:p w:rsidR="00435231" w:rsidRPr="006D523A" w:rsidRDefault="00435231" w:rsidP="00663ABD">
            <w:pPr>
              <w:pStyle w:val="af1"/>
              <w:numPr>
                <w:ilvl w:val="0"/>
                <w:numId w:val="26"/>
              </w:numPr>
              <w:tabs>
                <w:tab w:val="left" w:pos="1599"/>
                <w:tab w:val="left" w:pos="2547"/>
              </w:tabs>
              <w:spacing w:after="0"/>
              <w:ind w:right="-68" w:firstLine="585"/>
              <w:rPr>
                <w:rStyle w:val="a5"/>
                <w:rFonts w:eastAsiaTheme="minorHAnsi"/>
                <w:b/>
                <w:sz w:val="24"/>
                <w:szCs w:val="24"/>
                <w:shd w:val="clear" w:color="auto" w:fill="auto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Земли,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23A">
              <w:rPr>
                <w:rStyle w:val="75"/>
                <w:b/>
                <w:sz w:val="24"/>
                <w:szCs w:val="24"/>
              </w:rPr>
              <w:t>неиспользуемые в сельскохозяйственном производстве</w:t>
            </w:r>
          </w:p>
        </w:tc>
      </w:tr>
      <w:tr w:rsidR="006D523A" w:rsidRPr="006D523A" w:rsidTr="00663ABD">
        <w:tc>
          <w:tcPr>
            <w:tcW w:w="961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663ABD">
        <w:tc>
          <w:tcPr>
            <w:tcW w:w="6460" w:type="dxa"/>
            <w:gridSpan w:val="6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Style w:val="75"/>
                <w:sz w:val="24"/>
                <w:szCs w:val="24"/>
              </w:rPr>
              <w:t>Итого</w:t>
            </w:r>
          </w:p>
        </w:tc>
        <w:tc>
          <w:tcPr>
            <w:tcW w:w="700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231" w:rsidRPr="006D523A" w:rsidTr="00663ABD">
        <w:tc>
          <w:tcPr>
            <w:tcW w:w="6460" w:type="dxa"/>
            <w:gridSpan w:val="6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0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435231" w:rsidRPr="006D523A" w:rsidRDefault="00435231" w:rsidP="00663ABD">
            <w:pPr>
              <w:pStyle w:val="af1"/>
              <w:tabs>
                <w:tab w:val="left" w:pos="1050"/>
              </w:tabs>
              <w:spacing w:after="0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4C11" w:rsidRPr="006D523A" w:rsidRDefault="00FB4C11" w:rsidP="00DA71F2">
      <w:pPr>
        <w:spacing w:after="0" w:line="240" w:lineRule="auto"/>
        <w:ind w:firstLine="567"/>
        <w:jc w:val="right"/>
        <w:rPr>
          <w:rStyle w:val="a8"/>
          <w:rFonts w:ascii="Times New Roman" w:eastAsiaTheme="minorHAnsi" w:hAnsi="Times New Roman" w:cs="Times New Roman"/>
          <w:sz w:val="24"/>
          <w:szCs w:val="24"/>
        </w:rPr>
      </w:pPr>
    </w:p>
    <w:p w:rsidR="00435231" w:rsidRPr="006D523A" w:rsidRDefault="005E0C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38</w:t>
      </w:r>
    </w:p>
    <w:p w:rsidR="00435231" w:rsidRPr="006D523A" w:rsidRDefault="00D937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435231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435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b/>
          <w:sz w:val="24"/>
          <w:szCs w:val="24"/>
        </w:rPr>
        <w:t>Картограмма эродированности почв и противоэрозионные мероприятия</w:t>
      </w:r>
      <w:r w:rsidRPr="006D523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5"/>
        <w:gridCol w:w="1302"/>
        <w:gridCol w:w="651"/>
        <w:gridCol w:w="684"/>
        <w:gridCol w:w="1691"/>
        <w:gridCol w:w="672"/>
        <w:gridCol w:w="2104"/>
      </w:tblGrid>
      <w:tr w:rsidR="006D523A" w:rsidRPr="006D523A" w:rsidTr="00435231">
        <w:trPr>
          <w:cantSplit/>
          <w:trHeight w:val="1435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35231" w:rsidP="00435231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</w:t>
            </w:r>
            <w:r w:rsidR="00462709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эродированности</w:t>
            </w:r>
          </w:p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35231" w:rsidP="00435231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Типы и </w:t>
            </w:r>
            <w:r w:rsidR="00462709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подтипы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2709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</w:t>
            </w:r>
          </w:p>
        </w:tc>
        <w:tc>
          <w:tcPr>
            <w:tcW w:w="651" w:type="dxa"/>
            <w:shd w:val="clear" w:color="auto" w:fill="auto"/>
            <w:textDirection w:val="btLr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Почвенные индексы</w:t>
            </w:r>
          </w:p>
        </w:tc>
        <w:tc>
          <w:tcPr>
            <w:tcW w:w="684" w:type="dxa"/>
            <w:shd w:val="clear" w:color="auto" w:fill="auto"/>
            <w:textDirection w:val="btLr"/>
            <w:vAlign w:val="center"/>
          </w:tcPr>
          <w:p w:rsidR="00435231" w:rsidRPr="006D523A" w:rsidRDefault="00435231" w:rsidP="00435231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</w:t>
            </w:r>
          </w:p>
          <w:p w:rsidR="00462709" w:rsidRPr="006D523A" w:rsidRDefault="00462709" w:rsidP="00435231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435231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Геоморфо</w:t>
            </w:r>
            <w:r w:rsidR="00242C0F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35231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т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</w:t>
            </w:r>
          </w:p>
        </w:tc>
        <w:tc>
          <w:tcPr>
            <w:tcW w:w="672" w:type="dxa"/>
            <w:shd w:val="clear" w:color="auto" w:fill="auto"/>
            <w:textDirection w:val="btLr"/>
            <w:vAlign w:val="center"/>
          </w:tcPr>
          <w:p w:rsidR="00462709" w:rsidRPr="006D523A" w:rsidRDefault="00462709" w:rsidP="00435231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и </w:t>
            </w:r>
            <w:r w:rsidR="00435231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эрозии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35231" w:rsidP="00435231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Мероприятия, </w:t>
            </w:r>
            <w:r w:rsidR="00E516B7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462709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аправленные на предотвращение эрозии</w:t>
            </w:r>
          </w:p>
        </w:tc>
      </w:tr>
      <w:tr w:rsidR="006D523A" w:rsidRPr="006D523A" w:rsidTr="00435231">
        <w:trPr>
          <w:cantSplit/>
          <w:trHeight w:val="241"/>
        </w:trPr>
        <w:tc>
          <w:tcPr>
            <w:tcW w:w="9199" w:type="dxa"/>
            <w:gridSpan w:val="7"/>
            <w:shd w:val="clear" w:color="auto" w:fill="auto"/>
            <w:vAlign w:val="center"/>
          </w:tcPr>
          <w:p w:rsidR="00462709" w:rsidRPr="006D523A" w:rsidRDefault="00462709" w:rsidP="00663ABD">
            <w:pPr>
              <w:pStyle w:val="af0"/>
              <w:numPr>
                <w:ilvl w:val="0"/>
                <w:numId w:val="27"/>
              </w:numPr>
              <w:ind w:right="-4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Орошаемые земли интенсивно используемые в земледелии</w:t>
            </w: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Неэродированные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Слабая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Сильная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9199" w:type="dxa"/>
            <w:gridSpan w:val="7"/>
            <w:shd w:val="clear" w:color="auto" w:fill="auto"/>
            <w:vAlign w:val="center"/>
          </w:tcPr>
          <w:p w:rsidR="00462709" w:rsidRPr="006D523A" w:rsidRDefault="00462709" w:rsidP="00663ABD">
            <w:pPr>
              <w:pStyle w:val="af0"/>
              <w:numPr>
                <w:ilvl w:val="0"/>
                <w:numId w:val="27"/>
              </w:numPr>
              <w:ind w:right="-40"/>
              <w:jc w:val="center"/>
              <w:rPr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Богарные земли интенсивно используемые в земледелии</w:t>
            </w: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Неэродированные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Слабая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Сильная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462709" w:rsidRPr="006D523A" w:rsidRDefault="00462709" w:rsidP="003605B2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9199" w:type="dxa"/>
            <w:gridSpan w:val="7"/>
            <w:shd w:val="clear" w:color="auto" w:fill="auto"/>
            <w:vAlign w:val="center"/>
          </w:tcPr>
          <w:p w:rsidR="00F3502A" w:rsidRPr="006D523A" w:rsidRDefault="00F3502A" w:rsidP="00663ABD">
            <w:pPr>
              <w:pStyle w:val="af0"/>
              <w:numPr>
                <w:ilvl w:val="0"/>
                <w:numId w:val="27"/>
              </w:numPr>
              <w:ind w:right="-4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  <w:lang w:val="ky-KG"/>
              </w:rPr>
              <w:t>Земли многолетних насаждений</w:t>
            </w:r>
            <w:r w:rsidRPr="006D523A">
              <w:rPr>
                <w:b/>
                <w:sz w:val="24"/>
                <w:szCs w:val="24"/>
              </w:rPr>
              <w:t xml:space="preserve"> используемые</w:t>
            </w:r>
          </w:p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в сельскохозяйственном производстве</w:t>
            </w: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Неэродированные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Слабая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Сильная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9199" w:type="dxa"/>
            <w:gridSpan w:val="7"/>
            <w:shd w:val="clear" w:color="auto" w:fill="auto"/>
            <w:vAlign w:val="center"/>
          </w:tcPr>
          <w:p w:rsidR="00F3502A" w:rsidRPr="006D523A" w:rsidRDefault="00F3502A" w:rsidP="00663ABD">
            <w:pPr>
              <w:pStyle w:val="af0"/>
              <w:numPr>
                <w:ilvl w:val="0"/>
                <w:numId w:val="27"/>
              </w:numPr>
              <w:ind w:right="-40"/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Пастбищные и сенокосные угодья используемые</w:t>
            </w:r>
          </w:p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в сельскохозяйственном производстве</w:t>
            </w: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Неэродированные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Слабая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3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02A" w:rsidRPr="006D523A" w:rsidTr="00435231">
        <w:trPr>
          <w:trHeight w:val="128"/>
        </w:trPr>
        <w:tc>
          <w:tcPr>
            <w:tcW w:w="2095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sz w:val="24"/>
                <w:szCs w:val="24"/>
              </w:rPr>
              <w:t>Сильная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3502A" w:rsidRPr="006D523A" w:rsidRDefault="00F3502A" w:rsidP="00F3502A">
            <w:pPr>
              <w:spacing w:after="0" w:line="240" w:lineRule="auto"/>
              <w:ind w:right="-40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709" w:rsidRPr="006D523A" w:rsidRDefault="00462709" w:rsidP="00DA71F2">
      <w:pPr>
        <w:pStyle w:val="710"/>
        <w:shd w:val="clear" w:color="auto" w:fill="auto"/>
        <w:spacing w:line="240" w:lineRule="auto"/>
        <w:ind w:firstLine="567"/>
        <w:jc w:val="left"/>
        <w:rPr>
          <w:rStyle w:val="72"/>
          <w:sz w:val="24"/>
          <w:szCs w:val="24"/>
        </w:rPr>
      </w:pPr>
    </w:p>
    <w:p w:rsidR="00462709" w:rsidRPr="006D523A" w:rsidRDefault="00E47334" w:rsidP="00435231">
      <w:pPr>
        <w:pStyle w:val="710"/>
        <w:shd w:val="clear" w:color="auto" w:fill="auto"/>
        <w:spacing w:line="240" w:lineRule="auto"/>
        <w:ind w:firstLine="709"/>
        <w:jc w:val="left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</w:rPr>
        <w:t>На орошаемой пашне Кыргызстана</w:t>
      </w:r>
      <w:r w:rsidR="00462709" w:rsidRPr="006D523A">
        <w:rPr>
          <w:rStyle w:val="72"/>
          <w:sz w:val="28"/>
          <w:szCs w:val="28"/>
        </w:rPr>
        <w:t>, степень эродированности по уклону местности приняты в следующей градации:</w:t>
      </w:r>
    </w:p>
    <w:p w:rsidR="00462709" w:rsidRPr="006D523A" w:rsidRDefault="00462709" w:rsidP="00435231">
      <w:pPr>
        <w:pStyle w:val="710"/>
        <w:shd w:val="clear" w:color="auto" w:fill="auto"/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до 1°– неэродированные,</w:t>
      </w:r>
    </w:p>
    <w:p w:rsidR="00462709" w:rsidRPr="006D523A" w:rsidRDefault="00462709" w:rsidP="00435231">
      <w:pPr>
        <w:pStyle w:val="710"/>
        <w:shd w:val="clear" w:color="auto" w:fill="auto"/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lastRenderedPageBreak/>
        <w:t>1-2° – слабоэродированные,</w:t>
      </w:r>
    </w:p>
    <w:p w:rsidR="00462709" w:rsidRPr="006D523A" w:rsidRDefault="00462709" w:rsidP="00435231">
      <w:pPr>
        <w:pStyle w:val="710"/>
        <w:shd w:val="clear" w:color="auto" w:fill="auto"/>
        <w:tabs>
          <w:tab w:val="left" w:pos="307"/>
        </w:tabs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2-3° – среднеэродированные,</w:t>
      </w:r>
    </w:p>
    <w:p w:rsidR="00462709" w:rsidRPr="006D523A" w:rsidRDefault="00462709" w:rsidP="00435231">
      <w:pPr>
        <w:pStyle w:val="710"/>
        <w:shd w:val="clear" w:color="auto" w:fill="auto"/>
        <w:tabs>
          <w:tab w:val="left" w:pos="298"/>
        </w:tabs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3-4° – сильноэродированные,</w:t>
      </w:r>
    </w:p>
    <w:p w:rsidR="00462709" w:rsidRPr="006D523A" w:rsidRDefault="00462709" w:rsidP="00435231">
      <w:pPr>
        <w:pStyle w:val="710"/>
        <w:shd w:val="clear" w:color="auto" w:fill="auto"/>
        <w:spacing w:line="240" w:lineRule="auto"/>
        <w:ind w:firstLine="709"/>
        <w:jc w:val="left"/>
        <w:rPr>
          <w:sz w:val="28"/>
          <w:szCs w:val="28"/>
        </w:rPr>
      </w:pPr>
      <w:r w:rsidRPr="006D523A">
        <w:rPr>
          <w:rStyle w:val="78"/>
          <w:sz w:val="28"/>
          <w:szCs w:val="28"/>
        </w:rPr>
        <w:t xml:space="preserve">4° и больше </w:t>
      </w:r>
      <w:r w:rsidRPr="006D523A">
        <w:rPr>
          <w:rStyle w:val="72"/>
          <w:sz w:val="28"/>
          <w:szCs w:val="28"/>
        </w:rPr>
        <w:t>– очень сильноэродированные.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35231" w:rsidRPr="006D523A" w:rsidRDefault="005E0C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39</w:t>
      </w:r>
    </w:p>
    <w:p w:rsidR="00435231" w:rsidRPr="006D523A" w:rsidRDefault="00D93746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435231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435231" w:rsidRPr="006D523A" w:rsidRDefault="00435231" w:rsidP="00435231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1F2290" w:rsidRPr="006D523A" w:rsidRDefault="001F2290" w:rsidP="001F2290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Бонитировка почв</w:t>
      </w:r>
    </w:p>
    <w:p w:rsidR="001F2290" w:rsidRPr="006D523A" w:rsidRDefault="001F2290" w:rsidP="001F2290">
      <w:pPr>
        <w:pStyle w:val="23"/>
        <w:rPr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6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1033"/>
        <w:gridCol w:w="690"/>
        <w:gridCol w:w="647"/>
        <w:gridCol w:w="9"/>
        <w:gridCol w:w="720"/>
        <w:gridCol w:w="686"/>
        <w:gridCol w:w="734"/>
        <w:gridCol w:w="18"/>
        <w:gridCol w:w="741"/>
        <w:gridCol w:w="851"/>
        <w:gridCol w:w="990"/>
        <w:gridCol w:w="953"/>
      </w:tblGrid>
      <w:tr w:rsidR="006D523A" w:rsidRPr="006D523A" w:rsidTr="00F1364C">
        <w:trPr>
          <w:trHeight w:val="502"/>
        </w:trPr>
        <w:tc>
          <w:tcPr>
            <w:tcW w:w="436" w:type="pct"/>
            <w:vMerge w:val="restart"/>
            <w:shd w:val="clear" w:color="auto" w:fill="auto"/>
            <w:textDirection w:val="btLr"/>
            <w:vAlign w:val="center"/>
          </w:tcPr>
          <w:p w:rsidR="001F2290" w:rsidRPr="006D523A" w:rsidRDefault="001F2290" w:rsidP="00435231">
            <w:pPr>
              <w:pStyle w:val="23"/>
              <w:ind w:left="113" w:right="113"/>
              <w:rPr>
                <w:b w:val="0"/>
                <w:szCs w:val="24"/>
              </w:rPr>
            </w:pPr>
            <w:r w:rsidRPr="006D523A">
              <w:rPr>
                <w:szCs w:val="24"/>
              </w:rPr>
              <w:t>№ почвенной</w:t>
            </w:r>
            <w:r w:rsidR="00435231" w:rsidRPr="006D523A">
              <w:rPr>
                <w:szCs w:val="24"/>
              </w:rPr>
              <w:t xml:space="preserve"> </w:t>
            </w:r>
            <w:r w:rsidRPr="006D523A">
              <w:rPr>
                <w:szCs w:val="24"/>
              </w:rPr>
              <w:t>разновидности</w:t>
            </w:r>
          </w:p>
        </w:tc>
        <w:tc>
          <w:tcPr>
            <w:tcW w:w="584" w:type="pct"/>
            <w:vMerge w:val="restart"/>
            <w:shd w:val="clear" w:color="auto" w:fill="auto"/>
            <w:textDirection w:val="btLr"/>
            <w:vAlign w:val="center"/>
          </w:tcPr>
          <w:p w:rsidR="001F2290" w:rsidRPr="006D523A" w:rsidRDefault="001F2290" w:rsidP="00F214A7">
            <w:pPr>
              <w:pStyle w:val="23"/>
              <w:ind w:left="113" w:right="113"/>
              <w:rPr>
                <w:b w:val="0"/>
                <w:szCs w:val="24"/>
              </w:rPr>
            </w:pPr>
            <w:r w:rsidRPr="006D523A">
              <w:rPr>
                <w:szCs w:val="24"/>
              </w:rPr>
              <w:t>Балл бонитета</w:t>
            </w:r>
          </w:p>
          <w:p w:rsidR="001F2290" w:rsidRPr="006D523A" w:rsidRDefault="00435231" w:rsidP="00F214A7">
            <w:pPr>
              <w:pStyle w:val="23"/>
              <w:ind w:left="113" w:right="113"/>
              <w:rPr>
                <w:b w:val="0"/>
                <w:szCs w:val="24"/>
              </w:rPr>
            </w:pPr>
            <w:r w:rsidRPr="006D523A">
              <w:rPr>
                <w:szCs w:val="24"/>
              </w:rPr>
              <w:t xml:space="preserve"> по республиканской </w:t>
            </w:r>
            <w:r w:rsidR="001F2290" w:rsidRPr="006D523A">
              <w:rPr>
                <w:szCs w:val="24"/>
              </w:rPr>
              <w:t>шкале</w:t>
            </w:r>
          </w:p>
        </w:tc>
        <w:tc>
          <w:tcPr>
            <w:tcW w:w="24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290" w:rsidRPr="006D523A" w:rsidRDefault="001F2290" w:rsidP="00F214A7">
            <w:pPr>
              <w:pStyle w:val="23"/>
              <w:rPr>
                <w:b w:val="0"/>
                <w:szCs w:val="24"/>
              </w:rPr>
            </w:pPr>
            <w:r w:rsidRPr="006D523A">
              <w:rPr>
                <w:szCs w:val="24"/>
              </w:rPr>
              <w:t>Поправки на снижение балла бонитета</w:t>
            </w:r>
          </w:p>
        </w:tc>
        <w:tc>
          <w:tcPr>
            <w:tcW w:w="481" w:type="pct"/>
            <w:vMerge w:val="restart"/>
            <w:shd w:val="clear" w:color="auto" w:fill="auto"/>
            <w:textDirection w:val="btLr"/>
            <w:vAlign w:val="center"/>
          </w:tcPr>
          <w:p w:rsidR="001F2290" w:rsidRPr="006D523A" w:rsidRDefault="001F2290" w:rsidP="00F2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Окончательный балл</w:t>
            </w:r>
          </w:p>
        </w:tc>
        <w:tc>
          <w:tcPr>
            <w:tcW w:w="560" w:type="pct"/>
            <w:vMerge w:val="restart"/>
            <w:textDirection w:val="btLr"/>
            <w:vAlign w:val="center"/>
          </w:tcPr>
          <w:p w:rsidR="001F2290" w:rsidRPr="006D523A" w:rsidRDefault="001F2290" w:rsidP="00435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13"/>
                <w:b/>
                <w:sz w:val="24"/>
                <w:szCs w:val="24"/>
              </w:rPr>
              <w:t>Пл</w:t>
            </w:r>
            <w:r w:rsidR="00435231" w:rsidRPr="006D523A">
              <w:rPr>
                <w:rStyle w:val="13"/>
                <w:b/>
                <w:sz w:val="24"/>
                <w:szCs w:val="24"/>
              </w:rPr>
              <w:t xml:space="preserve">ощадь почвенной </w:t>
            </w:r>
            <w:r w:rsidRPr="006D523A">
              <w:rPr>
                <w:rStyle w:val="13"/>
                <w:b/>
                <w:sz w:val="24"/>
                <w:szCs w:val="24"/>
              </w:rPr>
              <w:t>разновидности, га</w:t>
            </w:r>
          </w:p>
        </w:tc>
        <w:tc>
          <w:tcPr>
            <w:tcW w:w="540" w:type="pct"/>
            <w:vMerge w:val="restart"/>
            <w:textDirection w:val="btLr"/>
            <w:vAlign w:val="center"/>
          </w:tcPr>
          <w:p w:rsidR="001F2290" w:rsidRPr="006D523A" w:rsidRDefault="001F2290" w:rsidP="00F2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Сумма баллов</w:t>
            </w:r>
          </w:p>
        </w:tc>
      </w:tr>
      <w:tr w:rsidR="006D523A" w:rsidRPr="006D523A" w:rsidTr="00F1364C">
        <w:trPr>
          <w:trHeight w:val="2592"/>
        </w:trPr>
        <w:tc>
          <w:tcPr>
            <w:tcW w:w="436" w:type="pct"/>
            <w:vMerge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textDirection w:val="btLr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Механический состав</w:t>
            </w:r>
          </w:p>
        </w:tc>
        <w:tc>
          <w:tcPr>
            <w:tcW w:w="366" w:type="pct"/>
            <w:shd w:val="clear" w:color="auto" w:fill="auto"/>
            <w:textDirection w:val="btLr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Эродированность</w:t>
            </w:r>
          </w:p>
        </w:tc>
        <w:tc>
          <w:tcPr>
            <w:tcW w:w="412" w:type="pct"/>
            <w:gridSpan w:val="2"/>
            <w:shd w:val="clear" w:color="auto" w:fill="auto"/>
            <w:textDirection w:val="btLr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Каменистость</w:t>
            </w:r>
          </w:p>
        </w:tc>
        <w:tc>
          <w:tcPr>
            <w:tcW w:w="388" w:type="pct"/>
            <w:shd w:val="clear" w:color="auto" w:fill="auto"/>
            <w:textDirection w:val="btLr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Засоление </w:t>
            </w:r>
          </w:p>
        </w:tc>
        <w:tc>
          <w:tcPr>
            <w:tcW w:w="415" w:type="pct"/>
            <w:shd w:val="clear" w:color="auto" w:fill="auto"/>
            <w:textDirection w:val="btLr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Солонцеватость</w:t>
            </w:r>
          </w:p>
        </w:tc>
        <w:tc>
          <w:tcPr>
            <w:tcW w:w="428" w:type="pct"/>
            <w:gridSpan w:val="2"/>
            <w:shd w:val="clear" w:color="auto" w:fill="auto"/>
            <w:textDirection w:val="btLr"/>
            <w:vAlign w:val="center"/>
          </w:tcPr>
          <w:p w:rsidR="001F2290" w:rsidRPr="006D523A" w:rsidRDefault="001F2290" w:rsidP="00E516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Глубина</w:t>
            </w:r>
            <w:r w:rsidR="00E516B7"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23A">
              <w:rPr>
                <w:rFonts w:ascii="Times New Roman" w:hAnsi="Times New Roman" w:cs="Times New Roman"/>
                <w:b/>
                <w:sz w:val="24"/>
                <w:szCs w:val="24"/>
              </w:rPr>
              <w:t>залегания галечника</w:t>
            </w:r>
          </w:p>
        </w:tc>
        <w:tc>
          <w:tcPr>
            <w:tcW w:w="481" w:type="pct"/>
            <w:vMerge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  <w:vMerge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523A" w:rsidRPr="006D523A" w:rsidTr="00F1364C">
        <w:trPr>
          <w:trHeight w:val="274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1F2290" w:rsidRPr="006D523A" w:rsidRDefault="001F2290" w:rsidP="00435231">
            <w:pPr>
              <w:pStyle w:val="af0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  <w:r w:rsidRPr="006D523A">
              <w:rPr>
                <w:b/>
                <w:sz w:val="24"/>
                <w:szCs w:val="24"/>
              </w:rPr>
              <w:t>Орошаемая пашня</w:t>
            </w:r>
          </w:p>
        </w:tc>
      </w:tr>
      <w:tr w:rsidR="006D523A" w:rsidRPr="006D523A" w:rsidTr="00F1364C">
        <w:trPr>
          <w:trHeight w:val="274"/>
        </w:trPr>
        <w:tc>
          <w:tcPr>
            <w:tcW w:w="436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4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D523A" w:rsidRPr="006D523A" w:rsidTr="00F1364C">
        <w:trPr>
          <w:trHeight w:val="274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1F2290" w:rsidRPr="006D523A" w:rsidRDefault="001F2290" w:rsidP="00435231">
            <w:pPr>
              <w:pStyle w:val="af0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  <w:lang w:val="ky-KG"/>
              </w:rPr>
            </w:pPr>
            <w:r w:rsidRPr="006D523A">
              <w:rPr>
                <w:b/>
                <w:sz w:val="24"/>
                <w:szCs w:val="24"/>
                <w:lang w:val="ky-KG"/>
              </w:rPr>
              <w:t>Богарная пашня</w:t>
            </w:r>
          </w:p>
        </w:tc>
      </w:tr>
      <w:tr w:rsidR="006D523A" w:rsidRPr="006D523A" w:rsidTr="00F1364C">
        <w:trPr>
          <w:trHeight w:val="274"/>
        </w:trPr>
        <w:tc>
          <w:tcPr>
            <w:tcW w:w="436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4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D523A" w:rsidRPr="006D523A" w:rsidTr="00F1364C">
        <w:trPr>
          <w:trHeight w:val="274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1F2290" w:rsidRPr="006D523A" w:rsidRDefault="001F2290" w:rsidP="00435231">
            <w:pPr>
              <w:pStyle w:val="af0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  <w:lang w:val="ky-KG"/>
              </w:rPr>
            </w:pPr>
            <w:r w:rsidRPr="006D523A">
              <w:rPr>
                <w:b/>
                <w:sz w:val="24"/>
                <w:szCs w:val="24"/>
                <w:lang w:val="ky-KG"/>
              </w:rPr>
              <w:t xml:space="preserve">Залежи </w:t>
            </w:r>
          </w:p>
        </w:tc>
      </w:tr>
      <w:tr w:rsidR="006D523A" w:rsidRPr="006D523A" w:rsidTr="00F1364C">
        <w:trPr>
          <w:trHeight w:val="274"/>
        </w:trPr>
        <w:tc>
          <w:tcPr>
            <w:tcW w:w="436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4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D523A" w:rsidRPr="006D523A" w:rsidTr="00F1364C">
        <w:trPr>
          <w:trHeight w:val="274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1F2290" w:rsidRPr="006D523A" w:rsidRDefault="001F2290" w:rsidP="00435231">
            <w:pPr>
              <w:pStyle w:val="af0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  <w:lang w:val="ky-KG"/>
              </w:rPr>
            </w:pPr>
            <w:r w:rsidRPr="006D523A">
              <w:rPr>
                <w:b/>
                <w:sz w:val="24"/>
                <w:szCs w:val="24"/>
                <w:lang w:val="ky-KG"/>
              </w:rPr>
              <w:t>Многолетние насаждения</w:t>
            </w:r>
          </w:p>
        </w:tc>
      </w:tr>
      <w:tr w:rsidR="006D523A" w:rsidRPr="006D523A" w:rsidTr="00F1364C">
        <w:trPr>
          <w:trHeight w:val="274"/>
        </w:trPr>
        <w:tc>
          <w:tcPr>
            <w:tcW w:w="436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4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D523A" w:rsidRPr="006D523A" w:rsidTr="00F1364C">
        <w:trPr>
          <w:trHeight w:val="274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1F2290" w:rsidRPr="006D523A" w:rsidRDefault="001F2290" w:rsidP="00435231">
            <w:pPr>
              <w:pStyle w:val="af0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  <w:lang w:val="ky-KG"/>
              </w:rPr>
            </w:pPr>
            <w:r w:rsidRPr="006D523A">
              <w:rPr>
                <w:b/>
                <w:sz w:val="24"/>
                <w:szCs w:val="24"/>
                <w:lang w:val="ky-KG"/>
              </w:rPr>
              <w:t xml:space="preserve">Сенокосы </w:t>
            </w:r>
          </w:p>
        </w:tc>
      </w:tr>
      <w:tr w:rsidR="006D523A" w:rsidRPr="006D523A" w:rsidTr="00F1364C">
        <w:trPr>
          <w:trHeight w:val="274"/>
        </w:trPr>
        <w:tc>
          <w:tcPr>
            <w:tcW w:w="436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4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D523A" w:rsidRPr="006D523A" w:rsidTr="00F1364C">
        <w:trPr>
          <w:trHeight w:val="274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1F2290" w:rsidRPr="006D523A" w:rsidRDefault="001F2290" w:rsidP="00435231">
            <w:pPr>
              <w:pStyle w:val="af0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  <w:lang w:val="ky-KG"/>
              </w:rPr>
            </w:pPr>
            <w:r w:rsidRPr="006D523A">
              <w:rPr>
                <w:b/>
                <w:sz w:val="24"/>
                <w:szCs w:val="24"/>
                <w:lang w:val="ky-KG"/>
              </w:rPr>
              <w:t>Пастбища</w:t>
            </w:r>
          </w:p>
        </w:tc>
      </w:tr>
      <w:tr w:rsidR="006D523A" w:rsidRPr="006D523A" w:rsidTr="00F1364C">
        <w:trPr>
          <w:trHeight w:val="274"/>
        </w:trPr>
        <w:tc>
          <w:tcPr>
            <w:tcW w:w="436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40" w:type="pct"/>
          </w:tcPr>
          <w:p w:rsidR="001F2290" w:rsidRPr="006D523A" w:rsidRDefault="001F2290" w:rsidP="00F2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1F2290" w:rsidRPr="006D523A" w:rsidRDefault="001F2290" w:rsidP="001F229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64C" w:rsidRPr="006D523A" w:rsidRDefault="005E0C46" w:rsidP="00F1364C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Приложение 40</w:t>
      </w:r>
    </w:p>
    <w:p w:rsidR="00F1364C" w:rsidRPr="006D523A" w:rsidRDefault="00D93746" w:rsidP="00F1364C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к Методике о</w:t>
      </w:r>
      <w:r w:rsidR="00F1364C" w:rsidRPr="006D523A">
        <w:rPr>
          <w:rFonts w:ascii="Times New Roman" w:hAnsi="Times New Roman" w:cs="Times New Roman"/>
          <w:sz w:val="24"/>
          <w:szCs w:val="24"/>
        </w:rPr>
        <w:t xml:space="preserve"> корректировке</w:t>
      </w:r>
    </w:p>
    <w:p w:rsidR="00F1364C" w:rsidRPr="006D523A" w:rsidRDefault="00F1364C" w:rsidP="00F1364C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  <w:r w:rsidRPr="006D523A">
        <w:rPr>
          <w:rFonts w:ascii="Times New Roman" w:hAnsi="Times New Roman" w:cs="Times New Roman"/>
          <w:sz w:val="24"/>
          <w:szCs w:val="24"/>
        </w:rPr>
        <w:t>ма</w:t>
      </w:r>
      <w:r w:rsidR="00D93746" w:rsidRPr="006D523A">
        <w:rPr>
          <w:rFonts w:ascii="Times New Roman" w:hAnsi="Times New Roman" w:cs="Times New Roman"/>
          <w:sz w:val="24"/>
          <w:szCs w:val="24"/>
        </w:rPr>
        <w:t>териалов почвенных обследований</w:t>
      </w:r>
    </w:p>
    <w:p w:rsidR="00F1364C" w:rsidRPr="006D523A" w:rsidRDefault="00F1364C" w:rsidP="00F1364C">
      <w:pPr>
        <w:pStyle w:val="af1"/>
        <w:widowControl w:val="0"/>
        <w:tabs>
          <w:tab w:val="left" w:pos="602"/>
          <w:tab w:val="left" w:pos="993"/>
          <w:tab w:val="left" w:pos="1022"/>
        </w:tabs>
        <w:spacing w:after="0" w:line="240" w:lineRule="auto"/>
        <w:ind w:left="5124"/>
        <w:jc w:val="both"/>
        <w:rPr>
          <w:rFonts w:ascii="Times New Roman" w:hAnsi="Times New Roman" w:cs="Times New Roman"/>
          <w:sz w:val="24"/>
          <w:szCs w:val="24"/>
        </w:rPr>
      </w:pPr>
    </w:p>
    <w:p w:rsidR="00462709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jc w:val="center"/>
        <w:rPr>
          <w:rStyle w:val="91"/>
          <w:b/>
          <w:bCs/>
          <w:sz w:val="24"/>
          <w:szCs w:val="24"/>
        </w:rPr>
      </w:pPr>
      <w:r w:rsidRPr="006D523A">
        <w:rPr>
          <w:rStyle w:val="91"/>
          <w:b/>
          <w:bCs/>
          <w:sz w:val="24"/>
          <w:szCs w:val="24"/>
        </w:rPr>
        <w:t>Легенда к картограмме бонитировки почв</w:t>
      </w:r>
    </w:p>
    <w:p w:rsidR="00462709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rPr>
          <w:rStyle w:val="91"/>
          <w:b/>
          <w:bCs/>
          <w:sz w:val="24"/>
          <w:szCs w:val="24"/>
        </w:rPr>
      </w:pP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257"/>
        <w:gridCol w:w="1600"/>
        <w:gridCol w:w="1423"/>
        <w:gridCol w:w="1704"/>
        <w:gridCol w:w="1701"/>
      </w:tblGrid>
      <w:tr w:rsidR="006D523A" w:rsidRPr="006D523A" w:rsidTr="00F1364C">
        <w:trPr>
          <w:trHeight w:val="53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1F2290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Style w:val="75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 xml:space="preserve">№ класса </w:t>
            </w:r>
          </w:p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и окраска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Площадь,</w:t>
            </w:r>
          </w:p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га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Оценочный балл класса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Почвенные индексы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Средне</w:t>
            </w:r>
            <w:r w:rsidRPr="006D523A">
              <w:rPr>
                <w:rStyle w:val="75"/>
                <w:b/>
                <w:sz w:val="24"/>
                <w:szCs w:val="24"/>
              </w:rPr>
              <w:softHyphen/>
              <w:t>взвешенный балл класса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Количество</w:t>
            </w:r>
          </w:p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баллов</w:t>
            </w:r>
          </w:p>
          <w:p w:rsidR="00462709" w:rsidRPr="006D523A" w:rsidRDefault="00462709" w:rsidP="001F2290">
            <w:pPr>
              <w:pStyle w:val="af1"/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3A">
              <w:rPr>
                <w:rStyle w:val="75"/>
                <w:b/>
                <w:sz w:val="24"/>
                <w:szCs w:val="24"/>
              </w:rPr>
              <w:t>класса</w:t>
            </w:r>
          </w:p>
        </w:tc>
      </w:tr>
      <w:tr w:rsidR="00462709" w:rsidRPr="006D523A" w:rsidTr="00F1364C">
        <w:trPr>
          <w:trHeight w:val="53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462709" w:rsidRPr="006D523A" w:rsidRDefault="00462709" w:rsidP="001F229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462709" w:rsidRPr="006D523A" w:rsidRDefault="00462709" w:rsidP="001F229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462709" w:rsidRPr="006D523A" w:rsidRDefault="00462709" w:rsidP="001F229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462709" w:rsidRPr="006D523A" w:rsidRDefault="00462709" w:rsidP="001F229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62709" w:rsidRPr="006D523A" w:rsidRDefault="00462709" w:rsidP="001F229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2709" w:rsidRPr="006D523A" w:rsidRDefault="00462709" w:rsidP="001F229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2709" w:rsidRPr="006D523A" w:rsidRDefault="00462709" w:rsidP="00DA71F2">
      <w:pPr>
        <w:pStyle w:val="92"/>
        <w:shd w:val="clear" w:color="auto" w:fill="auto"/>
        <w:spacing w:before="0" w:line="240" w:lineRule="auto"/>
        <w:ind w:firstLine="567"/>
        <w:rPr>
          <w:rStyle w:val="91"/>
          <w:b/>
          <w:bCs/>
          <w:sz w:val="28"/>
          <w:szCs w:val="28"/>
        </w:rPr>
      </w:pPr>
    </w:p>
    <w:p w:rsidR="00462709" w:rsidRPr="006D523A" w:rsidRDefault="00462709" w:rsidP="00F1364C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С учетом вертикальной зональности, высоты над уровнем моря, годового количества осадков, растительного покрова и почвенных разностей в производстве различаются следующие зоны богары.</w:t>
      </w:r>
    </w:p>
    <w:p w:rsidR="00462709" w:rsidRPr="006D523A" w:rsidRDefault="00462709" w:rsidP="00F1364C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 xml:space="preserve">Равнинная необеспеченная зона богары, годичная сумма атмосферных </w:t>
      </w:r>
      <w:r w:rsidRPr="006D523A">
        <w:rPr>
          <w:rStyle w:val="72"/>
          <w:sz w:val="28"/>
          <w:szCs w:val="28"/>
        </w:rPr>
        <w:lastRenderedPageBreak/>
        <w:t>осадков 250-280</w:t>
      </w:r>
      <w:r w:rsidR="007F0D90" w:rsidRPr="006D523A">
        <w:rPr>
          <w:rStyle w:val="72"/>
          <w:sz w:val="28"/>
          <w:szCs w:val="28"/>
        </w:rPr>
        <w:t xml:space="preserve"> </w:t>
      </w:r>
      <w:r w:rsidRPr="006D523A">
        <w:rPr>
          <w:rStyle w:val="72"/>
          <w:sz w:val="28"/>
          <w:szCs w:val="28"/>
        </w:rPr>
        <w:t>мм. Полуобеспеченная равнинно-холмистая зона, осадков 280-350</w:t>
      </w:r>
      <w:r w:rsidR="007F0D90" w:rsidRPr="006D523A">
        <w:rPr>
          <w:rStyle w:val="72"/>
          <w:sz w:val="28"/>
          <w:szCs w:val="28"/>
        </w:rPr>
        <w:t xml:space="preserve"> </w:t>
      </w:r>
      <w:r w:rsidRPr="006D523A">
        <w:rPr>
          <w:rStyle w:val="72"/>
          <w:sz w:val="28"/>
          <w:szCs w:val="28"/>
        </w:rPr>
        <w:t>мм.</w:t>
      </w:r>
    </w:p>
    <w:p w:rsidR="00462709" w:rsidRPr="006D523A" w:rsidRDefault="00462709" w:rsidP="00F1364C">
      <w:pPr>
        <w:pStyle w:val="71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523A">
        <w:rPr>
          <w:rStyle w:val="72"/>
          <w:sz w:val="28"/>
          <w:szCs w:val="28"/>
        </w:rPr>
        <w:t>Обеспеченная предгорная зона расположена на высоте 750-500</w:t>
      </w:r>
      <w:r w:rsidR="007F0D90" w:rsidRPr="006D523A">
        <w:rPr>
          <w:rStyle w:val="72"/>
          <w:sz w:val="28"/>
          <w:szCs w:val="28"/>
        </w:rPr>
        <w:t xml:space="preserve"> </w:t>
      </w:r>
      <w:r w:rsidRPr="006D523A">
        <w:rPr>
          <w:rStyle w:val="72"/>
          <w:sz w:val="28"/>
          <w:szCs w:val="28"/>
        </w:rPr>
        <w:t>м над уровнем моря, осадков 350-400 мм.</w:t>
      </w:r>
    </w:p>
    <w:p w:rsidR="00462709" w:rsidRPr="006D523A" w:rsidRDefault="00462709" w:rsidP="00F1364C">
      <w:pPr>
        <w:pStyle w:val="710"/>
        <w:shd w:val="clear" w:color="auto" w:fill="auto"/>
        <w:spacing w:line="240" w:lineRule="auto"/>
        <w:ind w:firstLine="709"/>
        <w:rPr>
          <w:rStyle w:val="72"/>
          <w:sz w:val="28"/>
          <w:szCs w:val="28"/>
        </w:rPr>
      </w:pPr>
      <w:r w:rsidRPr="006D523A">
        <w:rPr>
          <w:rStyle w:val="72"/>
          <w:sz w:val="28"/>
          <w:szCs w:val="28"/>
        </w:rPr>
        <w:t>Обеспеченная горная и высокогорная зона, атмосферные осадки 450-750</w:t>
      </w:r>
      <w:r w:rsidR="00E36D06" w:rsidRPr="006D523A">
        <w:rPr>
          <w:rStyle w:val="72"/>
          <w:sz w:val="28"/>
          <w:szCs w:val="28"/>
        </w:rPr>
        <w:t xml:space="preserve"> </w:t>
      </w:r>
      <w:r w:rsidRPr="006D523A">
        <w:rPr>
          <w:rStyle w:val="72"/>
          <w:sz w:val="28"/>
          <w:szCs w:val="28"/>
        </w:rPr>
        <w:t>мм в год.</w:t>
      </w:r>
    </w:p>
    <w:p w:rsidR="00B75C27" w:rsidRPr="006D523A" w:rsidRDefault="00B75C27" w:rsidP="00F1364C">
      <w:pPr>
        <w:pStyle w:val="af3"/>
        <w:shd w:val="clear" w:color="auto" w:fill="FFFFFF"/>
        <w:ind w:firstLine="709"/>
        <w:jc w:val="both"/>
        <w:rPr>
          <w:szCs w:val="28"/>
        </w:rPr>
      </w:pPr>
      <w:r w:rsidRPr="006D523A">
        <w:rPr>
          <w:rStyle w:val="72"/>
          <w:sz w:val="28"/>
          <w:szCs w:val="28"/>
        </w:rPr>
        <w:t>Согласно постановления правительства К</w:t>
      </w:r>
      <w:r w:rsidR="00F1364C" w:rsidRPr="006D523A">
        <w:rPr>
          <w:rStyle w:val="72"/>
          <w:sz w:val="28"/>
          <w:szCs w:val="28"/>
        </w:rPr>
        <w:t xml:space="preserve">ыргызской Республики </w:t>
      </w:r>
      <w:r w:rsidR="00F1364C" w:rsidRPr="006D523A">
        <w:rPr>
          <w:bCs/>
          <w:spacing w:val="5"/>
          <w:szCs w:val="28"/>
        </w:rPr>
        <w:t xml:space="preserve">Об утверждении Порядка определения стоимостной оценки (нормативной цены) земли сельскохозяйственного назначения </w:t>
      </w:r>
      <w:r w:rsidRPr="006D523A">
        <w:rPr>
          <w:rStyle w:val="72"/>
          <w:sz w:val="28"/>
          <w:szCs w:val="28"/>
        </w:rPr>
        <w:t>от 22.08.2000 г. №511, учитывая специфику богарного земледелия, по условиям влагообеспеченности введены поправки: для полуобеспеченной богары – 0,87, необеспеченной – 0,65.</w:t>
      </w:r>
    </w:p>
    <w:p w:rsidR="00265FDD" w:rsidRPr="006D523A" w:rsidRDefault="00265FDD" w:rsidP="00F1364C">
      <w:pPr>
        <w:pStyle w:val="710"/>
        <w:shd w:val="clear" w:color="auto" w:fill="auto"/>
        <w:spacing w:line="240" w:lineRule="auto"/>
        <w:ind w:firstLine="709"/>
        <w:rPr>
          <w:rStyle w:val="72"/>
          <w:sz w:val="28"/>
          <w:szCs w:val="28"/>
        </w:rPr>
      </w:pPr>
    </w:p>
    <w:sectPr w:rsidR="00265FDD" w:rsidRPr="006D523A" w:rsidSect="000A5DB6">
      <w:pgSz w:w="11906" w:h="16838"/>
      <w:pgMar w:top="630" w:right="850" w:bottom="1134" w:left="1701" w:header="322" w:footer="709" w:gutter="0"/>
      <w:cols w:space="155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9F9" w:rsidRDefault="007B79F9" w:rsidP="006C1563">
      <w:pPr>
        <w:spacing w:after="0" w:line="240" w:lineRule="auto"/>
      </w:pPr>
      <w:r>
        <w:separator/>
      </w:r>
    </w:p>
  </w:endnote>
  <w:endnote w:type="continuationSeparator" w:id="0">
    <w:p w:rsidR="007B79F9" w:rsidRDefault="007B79F9" w:rsidP="006C1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166044"/>
      <w:docPartObj>
        <w:docPartGallery w:val="Page Numbers (Bottom of Page)"/>
        <w:docPartUnique/>
      </w:docPartObj>
    </w:sdtPr>
    <w:sdtEndPr/>
    <w:sdtContent>
      <w:p w:rsidR="004714A9" w:rsidRDefault="004714A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C09">
          <w:rPr>
            <w:noProof/>
          </w:rPr>
          <w:t>44</w:t>
        </w:r>
        <w:r>
          <w:fldChar w:fldCharType="end"/>
        </w:r>
      </w:p>
    </w:sdtContent>
  </w:sdt>
  <w:p w:rsidR="004714A9" w:rsidRDefault="004714A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9F9" w:rsidRDefault="007B79F9" w:rsidP="006C1563">
      <w:pPr>
        <w:spacing w:after="0" w:line="240" w:lineRule="auto"/>
      </w:pPr>
      <w:r>
        <w:separator/>
      </w:r>
    </w:p>
  </w:footnote>
  <w:footnote w:type="continuationSeparator" w:id="0">
    <w:p w:rsidR="007B79F9" w:rsidRDefault="007B79F9" w:rsidP="006C1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4A9" w:rsidRDefault="004714A9" w:rsidP="00E71F46">
    <w:pPr>
      <w:pStyle w:val="aa"/>
    </w:pPr>
  </w:p>
  <w:p w:rsidR="004714A9" w:rsidRDefault="004714A9" w:rsidP="00F512B6">
    <w:pPr>
      <w:pStyle w:val="a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1340D8E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1">
    <w:nsid w:val="0000000F"/>
    <w:multiLevelType w:val="multilevel"/>
    <w:tmpl w:val="D55A76A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2">
    <w:nsid w:val="026514DB"/>
    <w:multiLevelType w:val="multilevel"/>
    <w:tmpl w:val="181079DC"/>
    <w:lvl w:ilvl="0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040F55EB"/>
    <w:multiLevelType w:val="hybridMultilevel"/>
    <w:tmpl w:val="BB66D7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111B54"/>
    <w:multiLevelType w:val="hybridMultilevel"/>
    <w:tmpl w:val="32707C7C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99C4404"/>
    <w:multiLevelType w:val="hybridMultilevel"/>
    <w:tmpl w:val="D170624A"/>
    <w:lvl w:ilvl="0" w:tplc="DE4A5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AE22681"/>
    <w:multiLevelType w:val="hybridMultilevel"/>
    <w:tmpl w:val="DEA267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B87822"/>
    <w:multiLevelType w:val="hybridMultilevel"/>
    <w:tmpl w:val="1FBA8F8C"/>
    <w:lvl w:ilvl="0" w:tplc="04190011">
      <w:start w:val="1"/>
      <w:numFmt w:val="decimal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165A1E6F"/>
    <w:multiLevelType w:val="hybridMultilevel"/>
    <w:tmpl w:val="6C92A1A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5A135C"/>
    <w:multiLevelType w:val="hybridMultilevel"/>
    <w:tmpl w:val="DE1A0594"/>
    <w:lvl w:ilvl="0" w:tplc="3FCCC9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10934"/>
    <w:multiLevelType w:val="hybridMultilevel"/>
    <w:tmpl w:val="300E03A2"/>
    <w:lvl w:ilvl="0" w:tplc="4C44415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>
    <w:nsid w:val="2CA86562"/>
    <w:multiLevelType w:val="hybridMultilevel"/>
    <w:tmpl w:val="CE52DFCA"/>
    <w:lvl w:ilvl="0" w:tplc="3AFEAD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22828"/>
    <w:multiLevelType w:val="hybridMultilevel"/>
    <w:tmpl w:val="CB7CE3E0"/>
    <w:lvl w:ilvl="0" w:tplc="561C0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F8231AC"/>
    <w:multiLevelType w:val="multilevel"/>
    <w:tmpl w:val="B6FA2B32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4">
    <w:nsid w:val="4065160B"/>
    <w:multiLevelType w:val="hybridMultilevel"/>
    <w:tmpl w:val="805A9E2E"/>
    <w:lvl w:ilvl="0" w:tplc="4BC06AFA">
      <w:start w:val="1"/>
      <w:numFmt w:val="decimal"/>
      <w:lvlText w:val="%1)"/>
      <w:lvlJc w:val="left"/>
      <w:pPr>
        <w:ind w:left="1467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77A526B"/>
    <w:multiLevelType w:val="multilevel"/>
    <w:tmpl w:val="C51C72F8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6">
    <w:nsid w:val="4AB30579"/>
    <w:multiLevelType w:val="multilevel"/>
    <w:tmpl w:val="07908C8E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4" w:hanging="1800"/>
      </w:pPr>
      <w:rPr>
        <w:rFonts w:hint="default"/>
      </w:rPr>
    </w:lvl>
  </w:abstractNum>
  <w:abstractNum w:abstractNumId="17">
    <w:nsid w:val="51847AB7"/>
    <w:multiLevelType w:val="hybridMultilevel"/>
    <w:tmpl w:val="1DA6D3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1AF616F"/>
    <w:multiLevelType w:val="hybridMultilevel"/>
    <w:tmpl w:val="81541410"/>
    <w:lvl w:ilvl="0" w:tplc="8F121860">
      <w:start w:val="18"/>
      <w:numFmt w:val="decimal"/>
      <w:lvlText w:val="%1."/>
      <w:lvlJc w:val="left"/>
      <w:pPr>
        <w:ind w:left="221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9">
    <w:nsid w:val="5F837A4C"/>
    <w:multiLevelType w:val="hybridMultilevel"/>
    <w:tmpl w:val="1A3270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981AC6"/>
    <w:multiLevelType w:val="hybridMultilevel"/>
    <w:tmpl w:val="01E04A36"/>
    <w:lvl w:ilvl="0" w:tplc="FE607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BB96F69"/>
    <w:multiLevelType w:val="hybridMultilevel"/>
    <w:tmpl w:val="FC2233F8"/>
    <w:lvl w:ilvl="0" w:tplc="0110FECE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2">
    <w:nsid w:val="705F2FE9"/>
    <w:multiLevelType w:val="hybridMultilevel"/>
    <w:tmpl w:val="D08E5796"/>
    <w:lvl w:ilvl="0" w:tplc="881861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883067B"/>
    <w:multiLevelType w:val="hybridMultilevel"/>
    <w:tmpl w:val="C688D636"/>
    <w:lvl w:ilvl="0" w:tplc="99E8F29A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24">
    <w:nsid w:val="79DD5F69"/>
    <w:multiLevelType w:val="hybridMultilevel"/>
    <w:tmpl w:val="1D2806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C9F3D40"/>
    <w:multiLevelType w:val="multilevel"/>
    <w:tmpl w:val="5ECE833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7E5553DE"/>
    <w:multiLevelType w:val="hybridMultilevel"/>
    <w:tmpl w:val="BB9CEDDA"/>
    <w:lvl w:ilvl="0" w:tplc="9E7EF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26"/>
  </w:num>
  <w:num w:numId="3">
    <w:abstractNumId w:val="2"/>
  </w:num>
  <w:num w:numId="4">
    <w:abstractNumId w:val="0"/>
  </w:num>
  <w:num w:numId="5">
    <w:abstractNumId w:val="1"/>
  </w:num>
  <w:num w:numId="6">
    <w:abstractNumId w:val="16"/>
  </w:num>
  <w:num w:numId="7">
    <w:abstractNumId w:val="13"/>
  </w:num>
  <w:num w:numId="8">
    <w:abstractNumId w:val="15"/>
  </w:num>
  <w:num w:numId="9">
    <w:abstractNumId w:val="5"/>
  </w:num>
  <w:num w:numId="10">
    <w:abstractNumId w:val="20"/>
  </w:num>
  <w:num w:numId="11">
    <w:abstractNumId w:val="18"/>
  </w:num>
  <w:num w:numId="12">
    <w:abstractNumId w:val="6"/>
  </w:num>
  <w:num w:numId="13">
    <w:abstractNumId w:val="12"/>
  </w:num>
  <w:num w:numId="14">
    <w:abstractNumId w:val="23"/>
  </w:num>
  <w:num w:numId="15">
    <w:abstractNumId w:val="3"/>
  </w:num>
  <w:num w:numId="16">
    <w:abstractNumId w:val="17"/>
  </w:num>
  <w:num w:numId="17">
    <w:abstractNumId w:val="22"/>
  </w:num>
  <w:num w:numId="18">
    <w:abstractNumId w:val="24"/>
  </w:num>
  <w:num w:numId="19">
    <w:abstractNumId w:val="19"/>
  </w:num>
  <w:num w:numId="20">
    <w:abstractNumId w:val="4"/>
  </w:num>
  <w:num w:numId="21">
    <w:abstractNumId w:val="7"/>
  </w:num>
  <w:num w:numId="22">
    <w:abstractNumId w:val="14"/>
  </w:num>
  <w:num w:numId="23">
    <w:abstractNumId w:val="8"/>
  </w:num>
  <w:num w:numId="24">
    <w:abstractNumId w:val="10"/>
  </w:num>
  <w:num w:numId="25">
    <w:abstractNumId w:val="9"/>
  </w:num>
  <w:num w:numId="26">
    <w:abstractNumId w:val="11"/>
  </w:num>
  <w:num w:numId="2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1A3"/>
    <w:rsid w:val="00002C24"/>
    <w:rsid w:val="00004D0C"/>
    <w:rsid w:val="00006AE4"/>
    <w:rsid w:val="00007234"/>
    <w:rsid w:val="000110FC"/>
    <w:rsid w:val="00016B92"/>
    <w:rsid w:val="0002085A"/>
    <w:rsid w:val="000218EF"/>
    <w:rsid w:val="00023A7D"/>
    <w:rsid w:val="00027602"/>
    <w:rsid w:val="00031EC4"/>
    <w:rsid w:val="00032BAA"/>
    <w:rsid w:val="00035075"/>
    <w:rsid w:val="00035304"/>
    <w:rsid w:val="000422EF"/>
    <w:rsid w:val="000428DD"/>
    <w:rsid w:val="00047699"/>
    <w:rsid w:val="000556B1"/>
    <w:rsid w:val="0005619F"/>
    <w:rsid w:val="00060199"/>
    <w:rsid w:val="00060E7F"/>
    <w:rsid w:val="00063B19"/>
    <w:rsid w:val="0006572B"/>
    <w:rsid w:val="00071BEB"/>
    <w:rsid w:val="00072914"/>
    <w:rsid w:val="0007546C"/>
    <w:rsid w:val="00081952"/>
    <w:rsid w:val="00091D53"/>
    <w:rsid w:val="000A1B6F"/>
    <w:rsid w:val="000A22C9"/>
    <w:rsid w:val="000A2699"/>
    <w:rsid w:val="000A5DB6"/>
    <w:rsid w:val="000A6440"/>
    <w:rsid w:val="000B231E"/>
    <w:rsid w:val="000B3283"/>
    <w:rsid w:val="000B6E49"/>
    <w:rsid w:val="000C5853"/>
    <w:rsid w:val="000D5A12"/>
    <w:rsid w:val="000D7F3A"/>
    <w:rsid w:val="000E1520"/>
    <w:rsid w:val="000E2C29"/>
    <w:rsid w:val="000E2D72"/>
    <w:rsid w:val="000E51D7"/>
    <w:rsid w:val="000E7DE6"/>
    <w:rsid w:val="000F700E"/>
    <w:rsid w:val="00115C75"/>
    <w:rsid w:val="0012343E"/>
    <w:rsid w:val="00124059"/>
    <w:rsid w:val="00124ACB"/>
    <w:rsid w:val="0012657F"/>
    <w:rsid w:val="001305A1"/>
    <w:rsid w:val="00131A6D"/>
    <w:rsid w:val="001347A8"/>
    <w:rsid w:val="001368C9"/>
    <w:rsid w:val="001402B1"/>
    <w:rsid w:val="0014720A"/>
    <w:rsid w:val="0015089E"/>
    <w:rsid w:val="001560A8"/>
    <w:rsid w:val="001576D1"/>
    <w:rsid w:val="00157DE3"/>
    <w:rsid w:val="00160844"/>
    <w:rsid w:val="0016300D"/>
    <w:rsid w:val="00165245"/>
    <w:rsid w:val="00166775"/>
    <w:rsid w:val="00167F89"/>
    <w:rsid w:val="00171852"/>
    <w:rsid w:val="00173ED8"/>
    <w:rsid w:val="0017536F"/>
    <w:rsid w:val="00176981"/>
    <w:rsid w:val="00177D11"/>
    <w:rsid w:val="00180991"/>
    <w:rsid w:val="0018527C"/>
    <w:rsid w:val="0018625E"/>
    <w:rsid w:val="00186C12"/>
    <w:rsid w:val="0019266A"/>
    <w:rsid w:val="00193011"/>
    <w:rsid w:val="001952A5"/>
    <w:rsid w:val="001A1290"/>
    <w:rsid w:val="001A1D38"/>
    <w:rsid w:val="001A1D9D"/>
    <w:rsid w:val="001A7351"/>
    <w:rsid w:val="001B3D43"/>
    <w:rsid w:val="001B47EA"/>
    <w:rsid w:val="001B64BA"/>
    <w:rsid w:val="001C3394"/>
    <w:rsid w:val="001C7554"/>
    <w:rsid w:val="001C78B9"/>
    <w:rsid w:val="001D08BB"/>
    <w:rsid w:val="001D20A6"/>
    <w:rsid w:val="001D5C95"/>
    <w:rsid w:val="001D7992"/>
    <w:rsid w:val="001E0F4F"/>
    <w:rsid w:val="001E3FDB"/>
    <w:rsid w:val="001E5DC5"/>
    <w:rsid w:val="001E6A68"/>
    <w:rsid w:val="001E7B0B"/>
    <w:rsid w:val="001F2290"/>
    <w:rsid w:val="001F3AE7"/>
    <w:rsid w:val="001F4E64"/>
    <w:rsid w:val="001F513D"/>
    <w:rsid w:val="001F66D5"/>
    <w:rsid w:val="001F6B53"/>
    <w:rsid w:val="001F7387"/>
    <w:rsid w:val="0020574F"/>
    <w:rsid w:val="00205C5C"/>
    <w:rsid w:val="00207634"/>
    <w:rsid w:val="002122E6"/>
    <w:rsid w:val="002146B0"/>
    <w:rsid w:val="0021470A"/>
    <w:rsid w:val="00214F09"/>
    <w:rsid w:val="00221CF7"/>
    <w:rsid w:val="0022362E"/>
    <w:rsid w:val="0022591C"/>
    <w:rsid w:val="00232A11"/>
    <w:rsid w:val="00232C64"/>
    <w:rsid w:val="00234460"/>
    <w:rsid w:val="0023499B"/>
    <w:rsid w:val="002350F2"/>
    <w:rsid w:val="002352C1"/>
    <w:rsid w:val="00240129"/>
    <w:rsid w:val="00242C0F"/>
    <w:rsid w:val="0024412D"/>
    <w:rsid w:val="00244E78"/>
    <w:rsid w:val="00245C68"/>
    <w:rsid w:val="002501BA"/>
    <w:rsid w:val="002507D3"/>
    <w:rsid w:val="00250D9B"/>
    <w:rsid w:val="00260130"/>
    <w:rsid w:val="0026041A"/>
    <w:rsid w:val="00263889"/>
    <w:rsid w:val="00265AD0"/>
    <w:rsid w:val="00265FDD"/>
    <w:rsid w:val="00266250"/>
    <w:rsid w:val="00271593"/>
    <w:rsid w:val="00272772"/>
    <w:rsid w:val="00275FE1"/>
    <w:rsid w:val="0028566A"/>
    <w:rsid w:val="0028786B"/>
    <w:rsid w:val="00290883"/>
    <w:rsid w:val="00292A9E"/>
    <w:rsid w:val="00296ACD"/>
    <w:rsid w:val="002A1B25"/>
    <w:rsid w:val="002A315C"/>
    <w:rsid w:val="002A3B4B"/>
    <w:rsid w:val="002A60F2"/>
    <w:rsid w:val="002A6847"/>
    <w:rsid w:val="002B2338"/>
    <w:rsid w:val="002B3A2A"/>
    <w:rsid w:val="002B43D4"/>
    <w:rsid w:val="002B5FD7"/>
    <w:rsid w:val="002C1743"/>
    <w:rsid w:val="002C3DFC"/>
    <w:rsid w:val="002C6D8D"/>
    <w:rsid w:val="002C6EBC"/>
    <w:rsid w:val="002C722F"/>
    <w:rsid w:val="002D042A"/>
    <w:rsid w:val="002D21D6"/>
    <w:rsid w:val="002D4A15"/>
    <w:rsid w:val="002E0F88"/>
    <w:rsid w:val="002E22CC"/>
    <w:rsid w:val="002E2491"/>
    <w:rsid w:val="002E25E0"/>
    <w:rsid w:val="002E6B98"/>
    <w:rsid w:val="002E764C"/>
    <w:rsid w:val="002F1CC0"/>
    <w:rsid w:val="002F2FDB"/>
    <w:rsid w:val="003006EF"/>
    <w:rsid w:val="003060A4"/>
    <w:rsid w:val="0030664B"/>
    <w:rsid w:val="00311E30"/>
    <w:rsid w:val="00313C2B"/>
    <w:rsid w:val="00314699"/>
    <w:rsid w:val="00320C8D"/>
    <w:rsid w:val="00322169"/>
    <w:rsid w:val="0032715C"/>
    <w:rsid w:val="00327D62"/>
    <w:rsid w:val="003353A2"/>
    <w:rsid w:val="00336189"/>
    <w:rsid w:val="00336E9F"/>
    <w:rsid w:val="003372F6"/>
    <w:rsid w:val="00353466"/>
    <w:rsid w:val="00353F48"/>
    <w:rsid w:val="003541C5"/>
    <w:rsid w:val="00354414"/>
    <w:rsid w:val="0035526F"/>
    <w:rsid w:val="00355DAF"/>
    <w:rsid w:val="003569FD"/>
    <w:rsid w:val="00357E20"/>
    <w:rsid w:val="003605B2"/>
    <w:rsid w:val="00362F62"/>
    <w:rsid w:val="00366CFA"/>
    <w:rsid w:val="0036703F"/>
    <w:rsid w:val="00372C55"/>
    <w:rsid w:val="00372FA8"/>
    <w:rsid w:val="003731BD"/>
    <w:rsid w:val="0037372D"/>
    <w:rsid w:val="0037524D"/>
    <w:rsid w:val="00375918"/>
    <w:rsid w:val="0038139B"/>
    <w:rsid w:val="00382934"/>
    <w:rsid w:val="00383CE3"/>
    <w:rsid w:val="00391F49"/>
    <w:rsid w:val="00392F93"/>
    <w:rsid w:val="00396E9D"/>
    <w:rsid w:val="003972E6"/>
    <w:rsid w:val="003A20E6"/>
    <w:rsid w:val="003A33AF"/>
    <w:rsid w:val="003A510C"/>
    <w:rsid w:val="003B0826"/>
    <w:rsid w:val="003B4117"/>
    <w:rsid w:val="003B5AC9"/>
    <w:rsid w:val="003B6D23"/>
    <w:rsid w:val="003C2D9F"/>
    <w:rsid w:val="003C4D13"/>
    <w:rsid w:val="003C65F4"/>
    <w:rsid w:val="003D24A7"/>
    <w:rsid w:val="003D2DB3"/>
    <w:rsid w:val="003D44F4"/>
    <w:rsid w:val="003E131C"/>
    <w:rsid w:val="003E1405"/>
    <w:rsid w:val="003E4804"/>
    <w:rsid w:val="003E4A11"/>
    <w:rsid w:val="003E644F"/>
    <w:rsid w:val="003E7AE6"/>
    <w:rsid w:val="003F0602"/>
    <w:rsid w:val="003F3291"/>
    <w:rsid w:val="003F4C2B"/>
    <w:rsid w:val="004017BD"/>
    <w:rsid w:val="00402C03"/>
    <w:rsid w:val="0040407B"/>
    <w:rsid w:val="004133AD"/>
    <w:rsid w:val="00414EFD"/>
    <w:rsid w:val="00416547"/>
    <w:rsid w:val="00422D90"/>
    <w:rsid w:val="0043397B"/>
    <w:rsid w:val="00434908"/>
    <w:rsid w:val="00434CA0"/>
    <w:rsid w:val="00435231"/>
    <w:rsid w:val="0043744B"/>
    <w:rsid w:val="004452B5"/>
    <w:rsid w:val="004452F7"/>
    <w:rsid w:val="004455F8"/>
    <w:rsid w:val="00447E90"/>
    <w:rsid w:val="0045198D"/>
    <w:rsid w:val="00451F8F"/>
    <w:rsid w:val="004555D7"/>
    <w:rsid w:val="00457A82"/>
    <w:rsid w:val="00460736"/>
    <w:rsid w:val="004610D1"/>
    <w:rsid w:val="00462709"/>
    <w:rsid w:val="00462C24"/>
    <w:rsid w:val="00463AF5"/>
    <w:rsid w:val="00463D89"/>
    <w:rsid w:val="004648AF"/>
    <w:rsid w:val="00464DB3"/>
    <w:rsid w:val="00470707"/>
    <w:rsid w:val="004714A9"/>
    <w:rsid w:val="00472BA3"/>
    <w:rsid w:val="00474513"/>
    <w:rsid w:val="00474A39"/>
    <w:rsid w:val="00474EEC"/>
    <w:rsid w:val="004769BE"/>
    <w:rsid w:val="00476B53"/>
    <w:rsid w:val="00482FCA"/>
    <w:rsid w:val="00492F33"/>
    <w:rsid w:val="0049622E"/>
    <w:rsid w:val="004A1706"/>
    <w:rsid w:val="004C3975"/>
    <w:rsid w:val="004C6459"/>
    <w:rsid w:val="004C76D3"/>
    <w:rsid w:val="004E1464"/>
    <w:rsid w:val="004E3028"/>
    <w:rsid w:val="004E341A"/>
    <w:rsid w:val="004E7834"/>
    <w:rsid w:val="004F39B5"/>
    <w:rsid w:val="004F3ABA"/>
    <w:rsid w:val="004F444A"/>
    <w:rsid w:val="004F4E2C"/>
    <w:rsid w:val="00503DBA"/>
    <w:rsid w:val="0050692B"/>
    <w:rsid w:val="00507EFC"/>
    <w:rsid w:val="00510BB2"/>
    <w:rsid w:val="00522481"/>
    <w:rsid w:val="005226C5"/>
    <w:rsid w:val="005232A1"/>
    <w:rsid w:val="00524725"/>
    <w:rsid w:val="0052530F"/>
    <w:rsid w:val="00530A54"/>
    <w:rsid w:val="00531BCA"/>
    <w:rsid w:val="00535292"/>
    <w:rsid w:val="005414E0"/>
    <w:rsid w:val="00543248"/>
    <w:rsid w:val="0054484B"/>
    <w:rsid w:val="00545FC2"/>
    <w:rsid w:val="00551EEC"/>
    <w:rsid w:val="00552E5F"/>
    <w:rsid w:val="00553DD0"/>
    <w:rsid w:val="00560674"/>
    <w:rsid w:val="00560D3C"/>
    <w:rsid w:val="005614CB"/>
    <w:rsid w:val="00562CDA"/>
    <w:rsid w:val="005658A5"/>
    <w:rsid w:val="005701DD"/>
    <w:rsid w:val="00572844"/>
    <w:rsid w:val="00572C3C"/>
    <w:rsid w:val="0057474E"/>
    <w:rsid w:val="00575BE2"/>
    <w:rsid w:val="00575C5F"/>
    <w:rsid w:val="005830C4"/>
    <w:rsid w:val="00584FFC"/>
    <w:rsid w:val="005868D9"/>
    <w:rsid w:val="00594745"/>
    <w:rsid w:val="00595AB1"/>
    <w:rsid w:val="005A7CC9"/>
    <w:rsid w:val="005B488B"/>
    <w:rsid w:val="005B4F76"/>
    <w:rsid w:val="005C14E5"/>
    <w:rsid w:val="005C184C"/>
    <w:rsid w:val="005C2531"/>
    <w:rsid w:val="005C29F8"/>
    <w:rsid w:val="005D24A0"/>
    <w:rsid w:val="005D3150"/>
    <w:rsid w:val="005D7527"/>
    <w:rsid w:val="005E0C46"/>
    <w:rsid w:val="005E1CBE"/>
    <w:rsid w:val="005E3D4C"/>
    <w:rsid w:val="005E48CA"/>
    <w:rsid w:val="005E5043"/>
    <w:rsid w:val="005E5720"/>
    <w:rsid w:val="005F32F0"/>
    <w:rsid w:val="00600830"/>
    <w:rsid w:val="006058F6"/>
    <w:rsid w:val="00606DA5"/>
    <w:rsid w:val="0060716D"/>
    <w:rsid w:val="006132FF"/>
    <w:rsid w:val="00613CB7"/>
    <w:rsid w:val="00613FC4"/>
    <w:rsid w:val="00615E3B"/>
    <w:rsid w:val="006200DE"/>
    <w:rsid w:val="00622F56"/>
    <w:rsid w:val="00623AE2"/>
    <w:rsid w:val="00623B64"/>
    <w:rsid w:val="00625403"/>
    <w:rsid w:val="0063038D"/>
    <w:rsid w:val="00632FFC"/>
    <w:rsid w:val="0063452D"/>
    <w:rsid w:val="00641017"/>
    <w:rsid w:val="006453C9"/>
    <w:rsid w:val="0064544E"/>
    <w:rsid w:val="0064633E"/>
    <w:rsid w:val="006564D0"/>
    <w:rsid w:val="00661138"/>
    <w:rsid w:val="00661EB2"/>
    <w:rsid w:val="00662EDD"/>
    <w:rsid w:val="00663ABD"/>
    <w:rsid w:val="00664EF3"/>
    <w:rsid w:val="00665F76"/>
    <w:rsid w:val="00666848"/>
    <w:rsid w:val="00666EA1"/>
    <w:rsid w:val="006702EB"/>
    <w:rsid w:val="00670C65"/>
    <w:rsid w:val="00675281"/>
    <w:rsid w:val="00675AC7"/>
    <w:rsid w:val="00681F7F"/>
    <w:rsid w:val="00682770"/>
    <w:rsid w:val="006923D6"/>
    <w:rsid w:val="00692C60"/>
    <w:rsid w:val="00692EA2"/>
    <w:rsid w:val="00693CDE"/>
    <w:rsid w:val="006A0BE8"/>
    <w:rsid w:val="006A192C"/>
    <w:rsid w:val="006A5214"/>
    <w:rsid w:val="006B20A1"/>
    <w:rsid w:val="006B3A74"/>
    <w:rsid w:val="006B3B47"/>
    <w:rsid w:val="006B6EC0"/>
    <w:rsid w:val="006C1563"/>
    <w:rsid w:val="006C34D2"/>
    <w:rsid w:val="006C751A"/>
    <w:rsid w:val="006D1267"/>
    <w:rsid w:val="006D3283"/>
    <w:rsid w:val="006D3995"/>
    <w:rsid w:val="006D523A"/>
    <w:rsid w:val="006D7368"/>
    <w:rsid w:val="006E0E7D"/>
    <w:rsid w:val="006E5C0E"/>
    <w:rsid w:val="006F0E8B"/>
    <w:rsid w:val="006F0EA1"/>
    <w:rsid w:val="006F2AFF"/>
    <w:rsid w:val="006F5DE7"/>
    <w:rsid w:val="00701502"/>
    <w:rsid w:val="00702988"/>
    <w:rsid w:val="00705DB8"/>
    <w:rsid w:val="00711126"/>
    <w:rsid w:val="007111BE"/>
    <w:rsid w:val="007124B6"/>
    <w:rsid w:val="00712F36"/>
    <w:rsid w:val="0071341E"/>
    <w:rsid w:val="00715C90"/>
    <w:rsid w:val="00715F92"/>
    <w:rsid w:val="0071708A"/>
    <w:rsid w:val="0072033D"/>
    <w:rsid w:val="00727519"/>
    <w:rsid w:val="00730735"/>
    <w:rsid w:val="00737B50"/>
    <w:rsid w:val="0074231F"/>
    <w:rsid w:val="00743B10"/>
    <w:rsid w:val="0074648D"/>
    <w:rsid w:val="00754CE5"/>
    <w:rsid w:val="00761491"/>
    <w:rsid w:val="00773B24"/>
    <w:rsid w:val="00776F59"/>
    <w:rsid w:val="00777923"/>
    <w:rsid w:val="00784F09"/>
    <w:rsid w:val="0078520B"/>
    <w:rsid w:val="00790550"/>
    <w:rsid w:val="00793AD4"/>
    <w:rsid w:val="007947B7"/>
    <w:rsid w:val="00795501"/>
    <w:rsid w:val="00796E9D"/>
    <w:rsid w:val="007A4CD2"/>
    <w:rsid w:val="007B392F"/>
    <w:rsid w:val="007B68EE"/>
    <w:rsid w:val="007B79F9"/>
    <w:rsid w:val="007B7D98"/>
    <w:rsid w:val="007C1FC0"/>
    <w:rsid w:val="007C453D"/>
    <w:rsid w:val="007D4B68"/>
    <w:rsid w:val="007D5AD8"/>
    <w:rsid w:val="007E0FE7"/>
    <w:rsid w:val="007E3420"/>
    <w:rsid w:val="007E56EF"/>
    <w:rsid w:val="007E6BCE"/>
    <w:rsid w:val="007F0BBB"/>
    <w:rsid w:val="007F0D90"/>
    <w:rsid w:val="007F1185"/>
    <w:rsid w:val="007F328F"/>
    <w:rsid w:val="007F47C3"/>
    <w:rsid w:val="0080004F"/>
    <w:rsid w:val="008011A1"/>
    <w:rsid w:val="008019F0"/>
    <w:rsid w:val="008034D7"/>
    <w:rsid w:val="008041E3"/>
    <w:rsid w:val="00806947"/>
    <w:rsid w:val="0081068F"/>
    <w:rsid w:val="00810986"/>
    <w:rsid w:val="00810EC8"/>
    <w:rsid w:val="0081619A"/>
    <w:rsid w:val="00817E40"/>
    <w:rsid w:val="00817F0D"/>
    <w:rsid w:val="008208BE"/>
    <w:rsid w:val="00821218"/>
    <w:rsid w:val="00822EDC"/>
    <w:rsid w:val="00827C3B"/>
    <w:rsid w:val="0083378D"/>
    <w:rsid w:val="00835AC6"/>
    <w:rsid w:val="00836D0C"/>
    <w:rsid w:val="008428BA"/>
    <w:rsid w:val="00842D00"/>
    <w:rsid w:val="00843497"/>
    <w:rsid w:val="008445A2"/>
    <w:rsid w:val="00853351"/>
    <w:rsid w:val="00853B77"/>
    <w:rsid w:val="00854D0D"/>
    <w:rsid w:val="00856B17"/>
    <w:rsid w:val="00860C03"/>
    <w:rsid w:val="00860E9E"/>
    <w:rsid w:val="00864C3A"/>
    <w:rsid w:val="00867680"/>
    <w:rsid w:val="008676C4"/>
    <w:rsid w:val="00877365"/>
    <w:rsid w:val="008776DD"/>
    <w:rsid w:val="00877C39"/>
    <w:rsid w:val="00881056"/>
    <w:rsid w:val="008815F2"/>
    <w:rsid w:val="00881BA4"/>
    <w:rsid w:val="00883484"/>
    <w:rsid w:val="0089586E"/>
    <w:rsid w:val="00897B7F"/>
    <w:rsid w:val="008A0622"/>
    <w:rsid w:val="008A455B"/>
    <w:rsid w:val="008A6D36"/>
    <w:rsid w:val="008B3DD6"/>
    <w:rsid w:val="008C1B99"/>
    <w:rsid w:val="008C4971"/>
    <w:rsid w:val="008C4FF2"/>
    <w:rsid w:val="008D089E"/>
    <w:rsid w:val="008E0A61"/>
    <w:rsid w:val="008E10ED"/>
    <w:rsid w:val="008F016D"/>
    <w:rsid w:val="008F2D6E"/>
    <w:rsid w:val="008F5C2F"/>
    <w:rsid w:val="0090038B"/>
    <w:rsid w:val="009146E2"/>
    <w:rsid w:val="0091551C"/>
    <w:rsid w:val="00920EA2"/>
    <w:rsid w:val="00921C9B"/>
    <w:rsid w:val="00924E92"/>
    <w:rsid w:val="009267A5"/>
    <w:rsid w:val="009268BE"/>
    <w:rsid w:val="00927F6D"/>
    <w:rsid w:val="0093042A"/>
    <w:rsid w:val="00935787"/>
    <w:rsid w:val="009371AA"/>
    <w:rsid w:val="0093761E"/>
    <w:rsid w:val="0095100D"/>
    <w:rsid w:val="00954403"/>
    <w:rsid w:val="0095646E"/>
    <w:rsid w:val="0096085B"/>
    <w:rsid w:val="00970C45"/>
    <w:rsid w:val="00970E7F"/>
    <w:rsid w:val="00976141"/>
    <w:rsid w:val="0098151D"/>
    <w:rsid w:val="00983805"/>
    <w:rsid w:val="009866DE"/>
    <w:rsid w:val="00993B41"/>
    <w:rsid w:val="009A3289"/>
    <w:rsid w:val="009B2287"/>
    <w:rsid w:val="009B44F8"/>
    <w:rsid w:val="009B5B9C"/>
    <w:rsid w:val="009B6DED"/>
    <w:rsid w:val="009B7C7A"/>
    <w:rsid w:val="009C1D5F"/>
    <w:rsid w:val="009C4D77"/>
    <w:rsid w:val="009C6434"/>
    <w:rsid w:val="009D21DA"/>
    <w:rsid w:val="009D5816"/>
    <w:rsid w:val="009E1D1A"/>
    <w:rsid w:val="009E36E2"/>
    <w:rsid w:val="009E52BD"/>
    <w:rsid w:val="009E60F0"/>
    <w:rsid w:val="009E742C"/>
    <w:rsid w:val="009E7B94"/>
    <w:rsid w:val="009F1914"/>
    <w:rsid w:val="009F24A0"/>
    <w:rsid w:val="00A00A3B"/>
    <w:rsid w:val="00A03E3A"/>
    <w:rsid w:val="00A04F4F"/>
    <w:rsid w:val="00A06C42"/>
    <w:rsid w:val="00A12100"/>
    <w:rsid w:val="00A20C44"/>
    <w:rsid w:val="00A22FE2"/>
    <w:rsid w:val="00A254C2"/>
    <w:rsid w:val="00A304EA"/>
    <w:rsid w:val="00A32968"/>
    <w:rsid w:val="00A41CFA"/>
    <w:rsid w:val="00A52EDE"/>
    <w:rsid w:val="00A5360A"/>
    <w:rsid w:val="00A60AF5"/>
    <w:rsid w:val="00A6170E"/>
    <w:rsid w:val="00A61F4A"/>
    <w:rsid w:val="00A7013E"/>
    <w:rsid w:val="00A754F7"/>
    <w:rsid w:val="00A75C9A"/>
    <w:rsid w:val="00A75F15"/>
    <w:rsid w:val="00A809AC"/>
    <w:rsid w:val="00A811EF"/>
    <w:rsid w:val="00A83703"/>
    <w:rsid w:val="00A84313"/>
    <w:rsid w:val="00A860C3"/>
    <w:rsid w:val="00A869CE"/>
    <w:rsid w:val="00A968C6"/>
    <w:rsid w:val="00AA227F"/>
    <w:rsid w:val="00AA4A55"/>
    <w:rsid w:val="00AA4F62"/>
    <w:rsid w:val="00AB5AAE"/>
    <w:rsid w:val="00AB783C"/>
    <w:rsid w:val="00AC21D3"/>
    <w:rsid w:val="00AC5268"/>
    <w:rsid w:val="00AC6E8B"/>
    <w:rsid w:val="00AC7174"/>
    <w:rsid w:val="00AD3A72"/>
    <w:rsid w:val="00AD6D77"/>
    <w:rsid w:val="00AD7370"/>
    <w:rsid w:val="00AE15E2"/>
    <w:rsid w:val="00AE24DE"/>
    <w:rsid w:val="00AE27E8"/>
    <w:rsid w:val="00AE33D1"/>
    <w:rsid w:val="00AE36EA"/>
    <w:rsid w:val="00AE47BC"/>
    <w:rsid w:val="00AE4F94"/>
    <w:rsid w:val="00AE5CE0"/>
    <w:rsid w:val="00AE764C"/>
    <w:rsid w:val="00AF245A"/>
    <w:rsid w:val="00AF68B7"/>
    <w:rsid w:val="00AF69AE"/>
    <w:rsid w:val="00B009C8"/>
    <w:rsid w:val="00B03D7E"/>
    <w:rsid w:val="00B04E3E"/>
    <w:rsid w:val="00B069AB"/>
    <w:rsid w:val="00B079E4"/>
    <w:rsid w:val="00B15F79"/>
    <w:rsid w:val="00B217C2"/>
    <w:rsid w:val="00B27E5C"/>
    <w:rsid w:val="00B328E4"/>
    <w:rsid w:val="00B3311B"/>
    <w:rsid w:val="00B44598"/>
    <w:rsid w:val="00B50831"/>
    <w:rsid w:val="00B50B0F"/>
    <w:rsid w:val="00B530D8"/>
    <w:rsid w:val="00B54201"/>
    <w:rsid w:val="00B564EF"/>
    <w:rsid w:val="00B6208F"/>
    <w:rsid w:val="00B62E77"/>
    <w:rsid w:val="00B64C95"/>
    <w:rsid w:val="00B672C9"/>
    <w:rsid w:val="00B70963"/>
    <w:rsid w:val="00B74433"/>
    <w:rsid w:val="00B75627"/>
    <w:rsid w:val="00B75C27"/>
    <w:rsid w:val="00B77D1C"/>
    <w:rsid w:val="00B83A10"/>
    <w:rsid w:val="00B87DA2"/>
    <w:rsid w:val="00B90847"/>
    <w:rsid w:val="00B91212"/>
    <w:rsid w:val="00B951DE"/>
    <w:rsid w:val="00B964F0"/>
    <w:rsid w:val="00BA23A9"/>
    <w:rsid w:val="00BA5EA6"/>
    <w:rsid w:val="00BB1C66"/>
    <w:rsid w:val="00BB2D31"/>
    <w:rsid w:val="00BB3325"/>
    <w:rsid w:val="00BB4DE3"/>
    <w:rsid w:val="00BC2580"/>
    <w:rsid w:val="00BC293E"/>
    <w:rsid w:val="00BC3D94"/>
    <w:rsid w:val="00BC5C47"/>
    <w:rsid w:val="00BC7305"/>
    <w:rsid w:val="00BD002D"/>
    <w:rsid w:val="00BD2847"/>
    <w:rsid w:val="00BD3648"/>
    <w:rsid w:val="00BD6C09"/>
    <w:rsid w:val="00BE6600"/>
    <w:rsid w:val="00BF1C51"/>
    <w:rsid w:val="00BF4182"/>
    <w:rsid w:val="00BF588F"/>
    <w:rsid w:val="00BF7848"/>
    <w:rsid w:val="00C02D88"/>
    <w:rsid w:val="00C055FF"/>
    <w:rsid w:val="00C05C0A"/>
    <w:rsid w:val="00C120AB"/>
    <w:rsid w:val="00C130ED"/>
    <w:rsid w:val="00C15A99"/>
    <w:rsid w:val="00C22351"/>
    <w:rsid w:val="00C26A7D"/>
    <w:rsid w:val="00C3276A"/>
    <w:rsid w:val="00C40ECD"/>
    <w:rsid w:val="00C501F8"/>
    <w:rsid w:val="00C50729"/>
    <w:rsid w:val="00C53F42"/>
    <w:rsid w:val="00C54D38"/>
    <w:rsid w:val="00C5732B"/>
    <w:rsid w:val="00C57479"/>
    <w:rsid w:val="00C63AFA"/>
    <w:rsid w:val="00C66D8B"/>
    <w:rsid w:val="00C71B4F"/>
    <w:rsid w:val="00C75108"/>
    <w:rsid w:val="00C76C95"/>
    <w:rsid w:val="00C8166F"/>
    <w:rsid w:val="00C82065"/>
    <w:rsid w:val="00C82B3B"/>
    <w:rsid w:val="00C862D5"/>
    <w:rsid w:val="00C971A3"/>
    <w:rsid w:val="00CA118F"/>
    <w:rsid w:val="00CA18BF"/>
    <w:rsid w:val="00CA242B"/>
    <w:rsid w:val="00CA302E"/>
    <w:rsid w:val="00CA5DE7"/>
    <w:rsid w:val="00CB3882"/>
    <w:rsid w:val="00CB5F44"/>
    <w:rsid w:val="00CB6213"/>
    <w:rsid w:val="00CC29C7"/>
    <w:rsid w:val="00CC303B"/>
    <w:rsid w:val="00CC3D28"/>
    <w:rsid w:val="00CC3EFF"/>
    <w:rsid w:val="00CD42FA"/>
    <w:rsid w:val="00CD7FCC"/>
    <w:rsid w:val="00CE22A2"/>
    <w:rsid w:val="00CE36A8"/>
    <w:rsid w:val="00CE6455"/>
    <w:rsid w:val="00CF77B7"/>
    <w:rsid w:val="00CF7EAB"/>
    <w:rsid w:val="00D0126D"/>
    <w:rsid w:val="00D02BD3"/>
    <w:rsid w:val="00D057A1"/>
    <w:rsid w:val="00D06E9C"/>
    <w:rsid w:val="00D311A1"/>
    <w:rsid w:val="00D31881"/>
    <w:rsid w:val="00D40F19"/>
    <w:rsid w:val="00D428D4"/>
    <w:rsid w:val="00D46A5D"/>
    <w:rsid w:val="00D47AE8"/>
    <w:rsid w:val="00D55B50"/>
    <w:rsid w:val="00D566D0"/>
    <w:rsid w:val="00D60D47"/>
    <w:rsid w:val="00D6201D"/>
    <w:rsid w:val="00D63D56"/>
    <w:rsid w:val="00D6548C"/>
    <w:rsid w:val="00D66497"/>
    <w:rsid w:val="00D7338B"/>
    <w:rsid w:val="00D830A6"/>
    <w:rsid w:val="00D91ECB"/>
    <w:rsid w:val="00D935B6"/>
    <w:rsid w:val="00D93746"/>
    <w:rsid w:val="00D946A7"/>
    <w:rsid w:val="00DA1296"/>
    <w:rsid w:val="00DA6A68"/>
    <w:rsid w:val="00DA71F2"/>
    <w:rsid w:val="00DB338E"/>
    <w:rsid w:val="00DC06EF"/>
    <w:rsid w:val="00DC1660"/>
    <w:rsid w:val="00DC3DF0"/>
    <w:rsid w:val="00DC53C9"/>
    <w:rsid w:val="00DC6755"/>
    <w:rsid w:val="00DD334D"/>
    <w:rsid w:val="00DD79F7"/>
    <w:rsid w:val="00DE1B64"/>
    <w:rsid w:val="00DE73AD"/>
    <w:rsid w:val="00DF4738"/>
    <w:rsid w:val="00DF63C0"/>
    <w:rsid w:val="00DF6CCF"/>
    <w:rsid w:val="00E06C00"/>
    <w:rsid w:val="00E11505"/>
    <w:rsid w:val="00E13DB3"/>
    <w:rsid w:val="00E14CC6"/>
    <w:rsid w:val="00E155CD"/>
    <w:rsid w:val="00E34624"/>
    <w:rsid w:val="00E36D06"/>
    <w:rsid w:val="00E370DC"/>
    <w:rsid w:val="00E37BC9"/>
    <w:rsid w:val="00E43D55"/>
    <w:rsid w:val="00E461F5"/>
    <w:rsid w:val="00E47334"/>
    <w:rsid w:val="00E47608"/>
    <w:rsid w:val="00E516B7"/>
    <w:rsid w:val="00E532B7"/>
    <w:rsid w:val="00E55458"/>
    <w:rsid w:val="00E56635"/>
    <w:rsid w:val="00E64287"/>
    <w:rsid w:val="00E71C62"/>
    <w:rsid w:val="00E71F46"/>
    <w:rsid w:val="00E7319E"/>
    <w:rsid w:val="00E73381"/>
    <w:rsid w:val="00E76562"/>
    <w:rsid w:val="00E77283"/>
    <w:rsid w:val="00E827CE"/>
    <w:rsid w:val="00E83680"/>
    <w:rsid w:val="00E8618D"/>
    <w:rsid w:val="00E86657"/>
    <w:rsid w:val="00E914DC"/>
    <w:rsid w:val="00E92CB1"/>
    <w:rsid w:val="00E92D07"/>
    <w:rsid w:val="00E9370F"/>
    <w:rsid w:val="00E94D53"/>
    <w:rsid w:val="00EA2D70"/>
    <w:rsid w:val="00EA5E11"/>
    <w:rsid w:val="00EB26E9"/>
    <w:rsid w:val="00EB61BE"/>
    <w:rsid w:val="00EC193F"/>
    <w:rsid w:val="00EC29F9"/>
    <w:rsid w:val="00EC2FE5"/>
    <w:rsid w:val="00EC3122"/>
    <w:rsid w:val="00EC57FC"/>
    <w:rsid w:val="00EC63C7"/>
    <w:rsid w:val="00EC64F4"/>
    <w:rsid w:val="00EC68D9"/>
    <w:rsid w:val="00ED0D69"/>
    <w:rsid w:val="00ED15F2"/>
    <w:rsid w:val="00ED202C"/>
    <w:rsid w:val="00ED25F9"/>
    <w:rsid w:val="00EE032D"/>
    <w:rsid w:val="00EE2348"/>
    <w:rsid w:val="00EE76F5"/>
    <w:rsid w:val="00EE7E44"/>
    <w:rsid w:val="00EF125B"/>
    <w:rsid w:val="00EF23D5"/>
    <w:rsid w:val="00EF3831"/>
    <w:rsid w:val="00EF5213"/>
    <w:rsid w:val="00EF5EC0"/>
    <w:rsid w:val="00EF7CC6"/>
    <w:rsid w:val="00F01F56"/>
    <w:rsid w:val="00F06371"/>
    <w:rsid w:val="00F06A61"/>
    <w:rsid w:val="00F06D72"/>
    <w:rsid w:val="00F075B4"/>
    <w:rsid w:val="00F10861"/>
    <w:rsid w:val="00F1364C"/>
    <w:rsid w:val="00F13B7C"/>
    <w:rsid w:val="00F150C0"/>
    <w:rsid w:val="00F15813"/>
    <w:rsid w:val="00F16A69"/>
    <w:rsid w:val="00F16A74"/>
    <w:rsid w:val="00F20953"/>
    <w:rsid w:val="00F21429"/>
    <w:rsid w:val="00F214A7"/>
    <w:rsid w:val="00F21D03"/>
    <w:rsid w:val="00F2492C"/>
    <w:rsid w:val="00F24B86"/>
    <w:rsid w:val="00F26774"/>
    <w:rsid w:val="00F26BBE"/>
    <w:rsid w:val="00F32690"/>
    <w:rsid w:val="00F3288F"/>
    <w:rsid w:val="00F3341A"/>
    <w:rsid w:val="00F3502A"/>
    <w:rsid w:val="00F364BD"/>
    <w:rsid w:val="00F375FA"/>
    <w:rsid w:val="00F4274F"/>
    <w:rsid w:val="00F435DC"/>
    <w:rsid w:val="00F43768"/>
    <w:rsid w:val="00F44426"/>
    <w:rsid w:val="00F5116A"/>
    <w:rsid w:val="00F512B6"/>
    <w:rsid w:val="00F544CE"/>
    <w:rsid w:val="00F545DF"/>
    <w:rsid w:val="00F61549"/>
    <w:rsid w:val="00F66E72"/>
    <w:rsid w:val="00F75CD3"/>
    <w:rsid w:val="00F845C6"/>
    <w:rsid w:val="00F85166"/>
    <w:rsid w:val="00F86498"/>
    <w:rsid w:val="00F904ED"/>
    <w:rsid w:val="00F9528A"/>
    <w:rsid w:val="00FA1AF3"/>
    <w:rsid w:val="00FB12EC"/>
    <w:rsid w:val="00FB4C11"/>
    <w:rsid w:val="00FC1DF5"/>
    <w:rsid w:val="00FC2D95"/>
    <w:rsid w:val="00FC4097"/>
    <w:rsid w:val="00FC4DCF"/>
    <w:rsid w:val="00FD55DF"/>
    <w:rsid w:val="00FD68BA"/>
    <w:rsid w:val="00FD6D96"/>
    <w:rsid w:val="00FD6EC3"/>
    <w:rsid w:val="00FD72C1"/>
    <w:rsid w:val="00FE1EC6"/>
    <w:rsid w:val="00FE1EDC"/>
    <w:rsid w:val="00FE2354"/>
    <w:rsid w:val="00FE54EF"/>
    <w:rsid w:val="00FF2856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E192AA-E281-459A-B932-4056FD80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5B50"/>
    <w:pPr>
      <w:keepNext/>
      <w:widowControl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55B5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55B5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55B50"/>
    <w:pPr>
      <w:keepNext/>
      <w:spacing w:after="0" w:line="240" w:lineRule="auto"/>
      <w:ind w:firstLine="3969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55B5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55B5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D55B50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55B50"/>
    <w:pPr>
      <w:keepNext/>
      <w:spacing w:after="0" w:line="240" w:lineRule="auto"/>
      <w:ind w:firstLine="709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D55B5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rsid w:val="0003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  <w:u w:val="none"/>
    </w:rPr>
  </w:style>
  <w:style w:type="character" w:customStyle="1" w:styleId="51">
    <w:name w:val="Основной текст (5)_"/>
    <w:basedOn w:val="a0"/>
    <w:link w:val="52"/>
    <w:rsid w:val="0003507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2">
    <w:name w:val="Основной текст (3)"/>
    <w:basedOn w:val="31"/>
    <w:rsid w:val="0003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9">
    <w:name w:val="Основной текст (19)_"/>
    <w:basedOn w:val="a0"/>
    <w:rsid w:val="0003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32pt">
    <w:name w:val="Основной текст (3) + Интервал 2 pt"/>
    <w:basedOn w:val="31"/>
    <w:rsid w:val="0003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90">
    <w:name w:val="Основной текст (19)"/>
    <w:basedOn w:val="19"/>
    <w:rsid w:val="0003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035075"/>
    <w:pPr>
      <w:widowControl w:val="0"/>
      <w:shd w:val="clear" w:color="auto" w:fill="FFFFFF"/>
      <w:spacing w:after="0" w:line="0" w:lineRule="atLeast"/>
      <w:ind w:hanging="136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a3">
    <w:name w:val="Основной текст_"/>
    <w:basedOn w:val="a0"/>
    <w:link w:val="11"/>
    <w:rsid w:val="00FE1E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2"/>
    <w:basedOn w:val="a3"/>
    <w:rsid w:val="00FE1EC6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3">
    <w:name w:val="Основной текст (3) + Курсив"/>
    <w:basedOn w:val="31"/>
    <w:rsid w:val="00FE1EC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pt">
    <w:name w:val="Основной текст + Интервал 2 pt"/>
    <w:basedOn w:val="a3"/>
    <w:rsid w:val="00FE1EC6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0pt">
    <w:name w:val="Основной текст (5) + Не полужирный;Интервал 0 pt"/>
    <w:basedOn w:val="51"/>
    <w:rsid w:val="00FE1E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53pt">
    <w:name w:val="Основной текст (5) + Не полужирный;Интервал 3 pt"/>
    <w:basedOn w:val="51"/>
    <w:rsid w:val="00FE1E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3pt">
    <w:name w:val="Основной текст (3) + Интервал 3 pt"/>
    <w:basedOn w:val="31"/>
    <w:rsid w:val="00FE1E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11">
    <w:name w:val="Основной текст11"/>
    <w:basedOn w:val="a"/>
    <w:link w:val="a3"/>
    <w:rsid w:val="00FE1EC6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53">
    <w:name w:val="Основной текст5"/>
    <w:basedOn w:val="a3"/>
    <w:rsid w:val="00E554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Курсив;Интервал 0 pt"/>
    <w:basedOn w:val="a3"/>
    <w:rsid w:val="00E554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6"/>
    <w:basedOn w:val="a3"/>
    <w:rsid w:val="00E554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SegoeUI115pt">
    <w:name w:val="Основной текст + Segoe UI;11;5 pt"/>
    <w:basedOn w:val="a3"/>
    <w:rsid w:val="00E5545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FranklinGothicHeavy12pt">
    <w:name w:val="Основной текст + Franklin Gothic Heavy;12 pt"/>
    <w:basedOn w:val="a3"/>
    <w:rsid w:val="00E5545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4">
    <w:name w:val="Основной текст + Малые прописные"/>
    <w:basedOn w:val="a3"/>
    <w:rsid w:val="00E5545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5">
    <w:name w:val="Подпись к таблице_"/>
    <w:basedOn w:val="a0"/>
    <w:link w:val="a6"/>
    <w:rsid w:val="0043744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5pt">
    <w:name w:val="Подпись к таблице + 6;5 pt"/>
    <w:basedOn w:val="a5"/>
    <w:rsid w:val="0043744B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5pt0">
    <w:name w:val="Основной текст + 6;5 pt"/>
    <w:basedOn w:val="a3"/>
    <w:rsid w:val="00437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43744B"/>
    <w:pPr>
      <w:widowControl w:val="0"/>
      <w:shd w:val="clear" w:color="auto" w:fill="FFFFFF"/>
      <w:spacing w:after="0" w:line="0" w:lineRule="atLeast"/>
      <w:ind w:hanging="200"/>
      <w:jc w:val="center"/>
    </w:pPr>
    <w:rPr>
      <w:rFonts w:ascii="Times New Roman" w:eastAsia="Times New Roman" w:hAnsi="Times New Roman" w:cs="Times New Roman"/>
      <w:sz w:val="17"/>
      <w:szCs w:val="17"/>
    </w:rPr>
  </w:style>
  <w:style w:type="table" w:styleId="a7">
    <w:name w:val="Table Grid"/>
    <w:basedOn w:val="a1"/>
    <w:uiPriority w:val="39"/>
    <w:rsid w:val="00437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Колонтитул_"/>
    <w:basedOn w:val="a0"/>
    <w:rsid w:val="006C156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9">
    <w:name w:val="Колонтитул"/>
    <w:basedOn w:val="a8"/>
    <w:rsid w:val="006C156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pt">
    <w:name w:val="Основной текст (3) + Полужирный;Интервал 0 pt"/>
    <w:basedOn w:val="31"/>
    <w:rsid w:val="006C15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"/>
    <w:basedOn w:val="a8"/>
    <w:rsid w:val="006C15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2pt">
    <w:name w:val="Колонтитул + Times New Roman;8;5 pt;Интервал 2 pt"/>
    <w:basedOn w:val="a8"/>
    <w:rsid w:val="006C1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05pt0pt">
    <w:name w:val="Основной текст (3) + 10;5 pt;Интервал 0 pt"/>
    <w:basedOn w:val="31"/>
    <w:rsid w:val="006C1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3pt1pt">
    <w:name w:val="Основной текст (3) + 13 pt;Полужирный;Интервал 1 pt"/>
    <w:basedOn w:val="31"/>
    <w:rsid w:val="006C15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99pt">
    <w:name w:val="Основной текст (19) + 9 pt"/>
    <w:basedOn w:val="19"/>
    <w:rsid w:val="006C1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header"/>
    <w:basedOn w:val="a"/>
    <w:link w:val="ab"/>
    <w:unhideWhenUsed/>
    <w:rsid w:val="006C1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6C1563"/>
  </w:style>
  <w:style w:type="paragraph" w:styleId="ac">
    <w:name w:val="footer"/>
    <w:basedOn w:val="a"/>
    <w:link w:val="ad"/>
    <w:uiPriority w:val="99"/>
    <w:unhideWhenUsed/>
    <w:rsid w:val="006C1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1563"/>
  </w:style>
  <w:style w:type="paragraph" w:customStyle="1" w:styleId="210">
    <w:name w:val="Основной текст 21"/>
    <w:basedOn w:val="a"/>
    <w:rsid w:val="007C1FC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 Indent"/>
    <w:basedOn w:val="a"/>
    <w:link w:val="af"/>
    <w:rsid w:val="006E0E7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E0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Основной текст 24"/>
    <w:basedOn w:val="a"/>
    <w:rsid w:val="006E0E7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Paragraph"/>
    <w:basedOn w:val="a"/>
    <w:uiPriority w:val="34"/>
    <w:qFormat/>
    <w:rsid w:val="006E0E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D55B50"/>
    <w:pPr>
      <w:spacing w:after="120"/>
    </w:pPr>
  </w:style>
  <w:style w:type="character" w:customStyle="1" w:styleId="af2">
    <w:name w:val="Основной текст Знак"/>
    <w:basedOn w:val="a0"/>
    <w:link w:val="af1"/>
    <w:rsid w:val="00D55B50"/>
  </w:style>
  <w:style w:type="character" w:customStyle="1" w:styleId="10">
    <w:name w:val="Заголовок 1 Знак"/>
    <w:basedOn w:val="a0"/>
    <w:link w:val="1"/>
    <w:rsid w:val="00D55B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5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55B5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55B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55B5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55B5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55B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55B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55B50"/>
    <w:rPr>
      <w:rFonts w:ascii="Arial" w:eastAsia="Times New Roman" w:hAnsi="Arial" w:cs="Arial"/>
      <w:lang w:eastAsia="ru-RU"/>
    </w:rPr>
  </w:style>
  <w:style w:type="paragraph" w:customStyle="1" w:styleId="22">
    <w:name w:val="Основной текст 22"/>
    <w:basedOn w:val="a"/>
    <w:rsid w:val="00D55B5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Title"/>
    <w:basedOn w:val="a"/>
    <w:link w:val="af4"/>
    <w:uiPriority w:val="10"/>
    <w:qFormat/>
    <w:rsid w:val="00D55B5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uiPriority w:val="10"/>
    <w:rsid w:val="00D55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Subtitle"/>
    <w:basedOn w:val="a"/>
    <w:link w:val="af6"/>
    <w:qFormat/>
    <w:rsid w:val="00D55B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D55B5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2"/>
    <w:basedOn w:val="a"/>
    <w:link w:val="25"/>
    <w:rsid w:val="00D55B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5">
    <w:name w:val="Основной текст 2 Знак"/>
    <w:basedOn w:val="a0"/>
    <w:link w:val="23"/>
    <w:rsid w:val="00D55B5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5"/>
    <w:rsid w:val="00D55B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55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6">
    <w:name w:val="Body Text Indent 2"/>
    <w:basedOn w:val="a"/>
    <w:link w:val="27"/>
    <w:rsid w:val="00D55B50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55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Indent 3"/>
    <w:basedOn w:val="a"/>
    <w:link w:val="37"/>
    <w:rsid w:val="00D55B50"/>
    <w:pPr>
      <w:spacing w:after="0" w:line="240" w:lineRule="auto"/>
      <w:ind w:left="1560" w:hanging="1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D55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D55B50"/>
    <w:pPr>
      <w:widowControl w:val="0"/>
      <w:tabs>
        <w:tab w:val="left" w:pos="284"/>
      </w:tabs>
      <w:spacing w:after="0" w:line="240" w:lineRule="auto"/>
      <w:ind w:left="1418" w:hanging="141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с отступом 21"/>
    <w:basedOn w:val="a"/>
    <w:rsid w:val="00D55B50"/>
    <w:pPr>
      <w:widowControl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f7">
    <w:name w:val="page number"/>
    <w:rsid w:val="00D55B50"/>
    <w:rPr>
      <w:sz w:val="20"/>
    </w:rPr>
  </w:style>
  <w:style w:type="paragraph" w:styleId="af8">
    <w:name w:val="Block Text"/>
    <w:basedOn w:val="a"/>
    <w:rsid w:val="00D55B50"/>
    <w:pPr>
      <w:spacing w:after="0" w:line="240" w:lineRule="auto"/>
      <w:ind w:left="851" w:right="-285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Стиль1"/>
    <w:basedOn w:val="a"/>
    <w:rsid w:val="00D55B50"/>
    <w:pPr>
      <w:tabs>
        <w:tab w:val="left" w:pos="1974"/>
        <w:tab w:val="left" w:pos="2160"/>
      </w:tabs>
      <w:spacing w:after="0" w:line="240" w:lineRule="auto"/>
      <w:ind w:left="360"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Стиль2"/>
    <w:basedOn w:val="22"/>
    <w:autoRedefine/>
    <w:rsid w:val="00D55B50"/>
    <w:pPr>
      <w:widowControl/>
      <w:tabs>
        <w:tab w:val="left" w:pos="1974"/>
        <w:tab w:val="left" w:pos="2160"/>
      </w:tabs>
      <w:ind w:left="360" w:firstLine="540"/>
    </w:pPr>
    <w:rPr>
      <w:szCs w:val="24"/>
    </w:rPr>
  </w:style>
  <w:style w:type="paragraph" w:customStyle="1" w:styleId="38">
    <w:name w:val="Стиль3"/>
    <w:basedOn w:val="a"/>
    <w:next w:val="a"/>
    <w:autoRedefine/>
    <w:rsid w:val="00D55B50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41">
    <w:name w:val="Стиль4"/>
    <w:basedOn w:val="a"/>
    <w:rsid w:val="00D55B50"/>
    <w:pPr>
      <w:spacing w:after="0" w:line="36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9">
    <w:name w:val="caption"/>
    <w:basedOn w:val="a"/>
    <w:next w:val="a"/>
    <w:qFormat/>
    <w:rsid w:val="00D55B5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rsid w:val="00D55B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0"/>
    <w:link w:val="afa"/>
    <w:uiPriority w:val="99"/>
    <w:semiHidden/>
    <w:rsid w:val="00D55B50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Document Map"/>
    <w:basedOn w:val="a"/>
    <w:link w:val="afd"/>
    <w:semiHidden/>
    <w:rsid w:val="00D55B5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c"/>
    <w:semiHidden/>
    <w:rsid w:val="00D55B5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9">
    <w:name w:val="Заголовок №2_"/>
    <w:basedOn w:val="a0"/>
    <w:link w:val="2a"/>
    <w:rsid w:val="0064633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64633E"/>
    <w:pPr>
      <w:widowControl w:val="0"/>
      <w:shd w:val="clear" w:color="auto" w:fill="FFFFFF"/>
      <w:spacing w:before="1260" w:after="3540" w:line="322" w:lineRule="exact"/>
      <w:ind w:hanging="280"/>
      <w:outlineLvl w:val="1"/>
    </w:pPr>
    <w:rPr>
      <w:rFonts w:ascii="Times New Roman" w:hAnsi="Times New Roman" w:cs="Times New Roman"/>
      <w:sz w:val="25"/>
      <w:szCs w:val="25"/>
    </w:rPr>
  </w:style>
  <w:style w:type="character" w:customStyle="1" w:styleId="2b">
    <w:name w:val="Основной текст (2)_"/>
    <w:basedOn w:val="a0"/>
    <w:link w:val="2c"/>
    <w:rsid w:val="008676C4"/>
    <w:rPr>
      <w:rFonts w:ascii="Times New Roman" w:hAnsi="Times New Roman" w:cs="Times New Roman"/>
      <w:spacing w:val="5"/>
      <w:shd w:val="clear" w:color="auto" w:fill="FFFFFF"/>
    </w:rPr>
  </w:style>
  <w:style w:type="paragraph" w:customStyle="1" w:styleId="2c">
    <w:name w:val="Основной текст (2)"/>
    <w:basedOn w:val="a"/>
    <w:link w:val="2b"/>
    <w:rsid w:val="008676C4"/>
    <w:pPr>
      <w:widowControl w:val="0"/>
      <w:shd w:val="clear" w:color="auto" w:fill="FFFFFF"/>
      <w:spacing w:before="3540" w:after="0" w:line="240" w:lineRule="atLeast"/>
      <w:jc w:val="center"/>
    </w:pPr>
    <w:rPr>
      <w:rFonts w:ascii="Times New Roman" w:hAnsi="Times New Roman" w:cs="Times New Roman"/>
      <w:spacing w:val="5"/>
    </w:rPr>
  </w:style>
  <w:style w:type="character" w:customStyle="1" w:styleId="2d">
    <w:name w:val="Колонтитул (2)_"/>
    <w:basedOn w:val="a0"/>
    <w:link w:val="2e"/>
    <w:uiPriority w:val="99"/>
    <w:rsid w:val="008676C4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2e">
    <w:name w:val="Колонтитул (2)"/>
    <w:basedOn w:val="a"/>
    <w:link w:val="2d"/>
    <w:uiPriority w:val="99"/>
    <w:rsid w:val="008676C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1"/>
      <w:sz w:val="18"/>
      <w:szCs w:val="18"/>
    </w:rPr>
  </w:style>
  <w:style w:type="character" w:customStyle="1" w:styleId="13">
    <w:name w:val="Основной текст Знак1"/>
    <w:basedOn w:val="a0"/>
    <w:uiPriority w:val="99"/>
    <w:rsid w:val="008676C4"/>
    <w:rPr>
      <w:rFonts w:ascii="Times New Roman" w:hAnsi="Times New Roman" w:cs="Times New Roman"/>
      <w:sz w:val="18"/>
      <w:szCs w:val="18"/>
      <w:u w:val="none"/>
    </w:rPr>
  </w:style>
  <w:style w:type="character" w:customStyle="1" w:styleId="afe">
    <w:name w:val="Основной текст + Полужирный"/>
    <w:aliases w:val="Интервал 0 pt53"/>
    <w:basedOn w:val="13"/>
    <w:uiPriority w:val="99"/>
    <w:rsid w:val="00176981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apple-converted-space">
    <w:name w:val="apple-converted-space"/>
    <w:basedOn w:val="a0"/>
    <w:rsid w:val="000A1B6F"/>
  </w:style>
  <w:style w:type="character" w:customStyle="1" w:styleId="39">
    <w:name w:val="Колонтитул (3)_"/>
    <w:basedOn w:val="a0"/>
    <w:link w:val="3a"/>
    <w:uiPriority w:val="99"/>
    <w:locked/>
    <w:rsid w:val="00503DBA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a">
    <w:name w:val="Колонтитул (3)"/>
    <w:basedOn w:val="a"/>
    <w:link w:val="39"/>
    <w:uiPriority w:val="99"/>
    <w:rsid w:val="00503DB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2"/>
      <w:sz w:val="18"/>
      <w:szCs w:val="18"/>
    </w:rPr>
  </w:style>
  <w:style w:type="character" w:customStyle="1" w:styleId="14">
    <w:name w:val="Заголовок №1_"/>
    <w:basedOn w:val="a0"/>
    <w:link w:val="15"/>
    <w:locked/>
    <w:rsid w:val="00503DBA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503DBA"/>
    <w:pPr>
      <w:widowControl w:val="0"/>
      <w:shd w:val="clear" w:color="auto" w:fill="FFFFFF"/>
      <w:spacing w:after="0" w:line="326" w:lineRule="exact"/>
      <w:jc w:val="center"/>
      <w:outlineLvl w:val="0"/>
    </w:pPr>
    <w:rPr>
      <w:rFonts w:ascii="Times New Roman" w:hAnsi="Times New Roman" w:cs="Times New Roman"/>
      <w:b/>
      <w:bCs/>
      <w:spacing w:val="2"/>
      <w:sz w:val="26"/>
      <w:szCs w:val="26"/>
    </w:rPr>
  </w:style>
  <w:style w:type="character" w:customStyle="1" w:styleId="16">
    <w:name w:val="Основной текст + Полужирный1"/>
    <w:aliases w:val="Интервал 0 pt51"/>
    <w:basedOn w:val="13"/>
    <w:uiPriority w:val="99"/>
    <w:rsid w:val="00AE4F94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17">
    <w:name w:val="Основной текст + Курсив1"/>
    <w:aliases w:val="Интервал 0 pt50"/>
    <w:basedOn w:val="13"/>
    <w:uiPriority w:val="99"/>
    <w:rsid w:val="00AE4F94"/>
    <w:rPr>
      <w:rFonts w:ascii="Times New Roman" w:hAnsi="Times New Roman" w:cs="Times New Roman"/>
      <w:i/>
      <w:iCs/>
      <w:spacing w:val="1"/>
      <w:sz w:val="18"/>
      <w:szCs w:val="18"/>
      <w:u w:val="none"/>
    </w:rPr>
  </w:style>
  <w:style w:type="character" w:customStyle="1" w:styleId="Candara">
    <w:name w:val="Основной текст + Candara"/>
    <w:aliases w:val="22,5 pt,Полужирный,Интервал -3 pt"/>
    <w:basedOn w:val="13"/>
    <w:uiPriority w:val="99"/>
    <w:rsid w:val="00AE4F94"/>
    <w:rPr>
      <w:rFonts w:ascii="Candara" w:hAnsi="Candara" w:cs="Candara"/>
      <w:b/>
      <w:bCs/>
      <w:spacing w:val="-63"/>
      <w:sz w:val="45"/>
      <w:szCs w:val="45"/>
      <w:u w:val="none"/>
    </w:rPr>
  </w:style>
  <w:style w:type="character" w:customStyle="1" w:styleId="120">
    <w:name w:val="Основной текст + 12"/>
    <w:aliases w:val="5 pt24,Интервал 0 pt49"/>
    <w:basedOn w:val="13"/>
    <w:uiPriority w:val="99"/>
    <w:rsid w:val="00AE4F94"/>
    <w:rPr>
      <w:rFonts w:ascii="Times New Roman" w:hAnsi="Times New Roman" w:cs="Times New Roman"/>
      <w:spacing w:val="0"/>
      <w:sz w:val="25"/>
      <w:szCs w:val="25"/>
      <w:u w:val="none"/>
    </w:rPr>
  </w:style>
  <w:style w:type="character" w:customStyle="1" w:styleId="8pt">
    <w:name w:val="Основной текст + 8 pt"/>
    <w:aliases w:val="Полужирный11,Интервал 0 pt48"/>
    <w:basedOn w:val="13"/>
    <w:uiPriority w:val="99"/>
    <w:rsid w:val="005A7CC9"/>
    <w:rPr>
      <w:rFonts w:ascii="Times New Roman" w:hAnsi="Times New Roman" w:cs="Times New Roman"/>
      <w:b/>
      <w:bCs/>
      <w:spacing w:val="-4"/>
      <w:sz w:val="16"/>
      <w:szCs w:val="16"/>
      <w:u w:val="none"/>
    </w:rPr>
  </w:style>
  <w:style w:type="character" w:customStyle="1" w:styleId="71">
    <w:name w:val="Основной текст + 7"/>
    <w:aliases w:val="5 pt23,Полужирный10,Курсив,Интервал -1 pt"/>
    <w:basedOn w:val="13"/>
    <w:uiPriority w:val="99"/>
    <w:rsid w:val="005A7CC9"/>
    <w:rPr>
      <w:rFonts w:ascii="Times New Roman" w:hAnsi="Times New Roman" w:cs="Times New Roman"/>
      <w:b/>
      <w:bCs/>
      <w:i/>
      <w:iCs/>
      <w:spacing w:val="-24"/>
      <w:sz w:val="15"/>
      <w:szCs w:val="15"/>
      <w:u w:val="none"/>
    </w:rPr>
  </w:style>
  <w:style w:type="character" w:customStyle="1" w:styleId="8pt4">
    <w:name w:val="Основной текст + 8 pt4"/>
    <w:aliases w:val="Полужирный9,Интервал 0 pt47"/>
    <w:basedOn w:val="13"/>
    <w:uiPriority w:val="99"/>
    <w:rsid w:val="005A7CC9"/>
    <w:rPr>
      <w:rFonts w:ascii="Times New Roman" w:hAnsi="Times New Roman" w:cs="Times New Roman"/>
      <w:b/>
      <w:bCs/>
      <w:noProof/>
      <w:color w:val="FFFFFF"/>
      <w:spacing w:val="-4"/>
      <w:sz w:val="16"/>
      <w:szCs w:val="16"/>
      <w:u w:val="none"/>
    </w:rPr>
  </w:style>
  <w:style w:type="character" w:customStyle="1" w:styleId="12pt">
    <w:name w:val="Основной текст + 12 pt"/>
    <w:aliases w:val="Интервал 0 pt46"/>
    <w:basedOn w:val="13"/>
    <w:uiPriority w:val="99"/>
    <w:rsid w:val="005A7CC9"/>
    <w:rPr>
      <w:rFonts w:ascii="Times New Roman" w:hAnsi="Times New Roman" w:cs="Times New Roman"/>
      <w:spacing w:val="5"/>
      <w:sz w:val="24"/>
      <w:szCs w:val="24"/>
      <w:u w:val="none"/>
    </w:rPr>
  </w:style>
  <w:style w:type="character" w:customStyle="1" w:styleId="8pt3">
    <w:name w:val="Основной текст + 8 pt3"/>
    <w:aliases w:val="Полужирный8,Интервал -1 pt2"/>
    <w:basedOn w:val="13"/>
    <w:uiPriority w:val="99"/>
    <w:rsid w:val="005A7CC9"/>
    <w:rPr>
      <w:rFonts w:ascii="Times New Roman" w:hAnsi="Times New Roman" w:cs="Times New Roman"/>
      <w:b/>
      <w:bCs/>
      <w:spacing w:val="-26"/>
      <w:sz w:val="16"/>
      <w:szCs w:val="16"/>
      <w:u w:val="none"/>
    </w:rPr>
  </w:style>
  <w:style w:type="character" w:customStyle="1" w:styleId="30pt0">
    <w:name w:val="Основной текст + 30 pt"/>
    <w:aliases w:val="Курсив10,Интервал -4 pt"/>
    <w:basedOn w:val="13"/>
    <w:uiPriority w:val="99"/>
    <w:rsid w:val="00091D53"/>
    <w:rPr>
      <w:rFonts w:ascii="Times New Roman" w:hAnsi="Times New Roman" w:cs="Times New Roman"/>
      <w:i/>
      <w:iCs/>
      <w:spacing w:val="-96"/>
      <w:sz w:val="60"/>
      <w:szCs w:val="60"/>
      <w:u w:val="none"/>
    </w:rPr>
  </w:style>
  <w:style w:type="character" w:customStyle="1" w:styleId="30pt1">
    <w:name w:val="Основной текст + 30 pt1"/>
    <w:aliases w:val="Курсив9,Интервал -3 pt1"/>
    <w:basedOn w:val="13"/>
    <w:uiPriority w:val="99"/>
    <w:rsid w:val="00091D53"/>
    <w:rPr>
      <w:rFonts w:ascii="Times New Roman" w:hAnsi="Times New Roman" w:cs="Times New Roman"/>
      <w:i/>
      <w:iCs/>
      <w:spacing w:val="-62"/>
      <w:sz w:val="60"/>
      <w:szCs w:val="60"/>
      <w:u w:val="none"/>
    </w:rPr>
  </w:style>
  <w:style w:type="character" w:customStyle="1" w:styleId="FranklinGothicHeavy9">
    <w:name w:val="Основной текст + Franklin Gothic Heavy9"/>
    <w:aliases w:val="10 pt6,Интервал 0 pt42"/>
    <w:basedOn w:val="13"/>
    <w:uiPriority w:val="99"/>
    <w:rsid w:val="005614CB"/>
    <w:rPr>
      <w:rFonts w:ascii="Franklin Gothic Heavy" w:hAnsi="Franklin Gothic Heavy" w:cs="Franklin Gothic Heavy"/>
      <w:spacing w:val="0"/>
      <w:sz w:val="20"/>
      <w:szCs w:val="20"/>
      <w:u w:val="none"/>
    </w:rPr>
  </w:style>
  <w:style w:type="character" w:customStyle="1" w:styleId="FranklinGothicHeavy5">
    <w:name w:val="Основной текст + Franklin Gothic Heavy5"/>
    <w:aliases w:val="13,5 pt19,Интервал 0 pt39"/>
    <w:basedOn w:val="13"/>
    <w:uiPriority w:val="99"/>
    <w:rsid w:val="005614CB"/>
    <w:rPr>
      <w:rFonts w:ascii="Franklin Gothic Heavy" w:hAnsi="Franklin Gothic Heavy" w:cs="Franklin Gothic Heavy"/>
      <w:spacing w:val="-3"/>
      <w:sz w:val="27"/>
      <w:szCs w:val="27"/>
      <w:u w:val="none"/>
    </w:rPr>
  </w:style>
  <w:style w:type="character" w:customStyle="1" w:styleId="FranklinGothicHeavy4">
    <w:name w:val="Основной текст + Franklin Gothic Heavy4"/>
    <w:aliases w:val="131,5 pt18,Интервал 0 pt38"/>
    <w:basedOn w:val="13"/>
    <w:uiPriority w:val="99"/>
    <w:rsid w:val="005614CB"/>
    <w:rPr>
      <w:rFonts w:ascii="Franklin Gothic Heavy" w:hAnsi="Franklin Gothic Heavy" w:cs="Franklin Gothic Heavy"/>
      <w:noProof/>
      <w:spacing w:val="0"/>
      <w:sz w:val="27"/>
      <w:szCs w:val="27"/>
      <w:u w:val="none"/>
    </w:rPr>
  </w:style>
  <w:style w:type="character" w:customStyle="1" w:styleId="8pt2">
    <w:name w:val="Основной текст + 8 pt2"/>
    <w:aliases w:val="Полужирный7,Интервал 0 pt35"/>
    <w:basedOn w:val="13"/>
    <w:uiPriority w:val="99"/>
    <w:rsid w:val="00810986"/>
    <w:rPr>
      <w:rFonts w:ascii="Times New Roman" w:hAnsi="Times New Roman" w:cs="Times New Roman"/>
      <w:b/>
      <w:bCs/>
      <w:noProof/>
      <w:spacing w:val="-4"/>
      <w:sz w:val="16"/>
      <w:szCs w:val="16"/>
      <w:u w:val="none"/>
    </w:rPr>
  </w:style>
  <w:style w:type="character" w:customStyle="1" w:styleId="75">
    <w:name w:val="Основной текст + 75"/>
    <w:aliases w:val="5 pt17"/>
    <w:basedOn w:val="13"/>
    <w:uiPriority w:val="99"/>
    <w:rsid w:val="00F06A61"/>
    <w:rPr>
      <w:rFonts w:ascii="Times New Roman" w:hAnsi="Times New Roman" w:cs="Times New Roman"/>
      <w:sz w:val="15"/>
      <w:szCs w:val="15"/>
      <w:u w:val="none"/>
    </w:rPr>
  </w:style>
  <w:style w:type="character" w:customStyle="1" w:styleId="4pt">
    <w:name w:val="Основной текст + 4 pt"/>
    <w:aliases w:val="Интервал 0 pt34"/>
    <w:basedOn w:val="13"/>
    <w:uiPriority w:val="99"/>
    <w:rsid w:val="00F06A61"/>
    <w:rPr>
      <w:rFonts w:ascii="Times New Roman" w:hAnsi="Times New Roman" w:cs="Times New Roman"/>
      <w:spacing w:val="8"/>
      <w:sz w:val="8"/>
      <w:szCs w:val="8"/>
      <w:u w:val="none"/>
    </w:rPr>
  </w:style>
  <w:style w:type="character" w:customStyle="1" w:styleId="72">
    <w:name w:val="Основной текст (7)_"/>
    <w:basedOn w:val="a0"/>
    <w:link w:val="710"/>
    <w:locked/>
    <w:rsid w:val="00B75627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73">
    <w:name w:val="Основной текст (7)"/>
    <w:basedOn w:val="72"/>
    <w:uiPriority w:val="99"/>
    <w:rsid w:val="00B75627"/>
    <w:rPr>
      <w:rFonts w:ascii="Times New Roman" w:hAnsi="Times New Roman" w:cs="Times New Roman"/>
      <w:sz w:val="15"/>
      <w:szCs w:val="15"/>
      <w:u w:val="single"/>
      <w:shd w:val="clear" w:color="auto" w:fill="FFFFFF"/>
    </w:rPr>
  </w:style>
  <w:style w:type="paragraph" w:customStyle="1" w:styleId="710">
    <w:name w:val="Основной текст (7)1"/>
    <w:basedOn w:val="a"/>
    <w:link w:val="72"/>
    <w:uiPriority w:val="99"/>
    <w:rsid w:val="00B75627"/>
    <w:pPr>
      <w:widowControl w:val="0"/>
      <w:shd w:val="clear" w:color="auto" w:fill="FFFFFF"/>
      <w:spacing w:after="0" w:line="240" w:lineRule="atLeast"/>
      <w:ind w:hanging="260"/>
      <w:jc w:val="both"/>
    </w:pPr>
    <w:rPr>
      <w:rFonts w:ascii="Times New Roman" w:hAnsi="Times New Roman" w:cs="Times New Roman"/>
      <w:sz w:val="15"/>
      <w:szCs w:val="15"/>
    </w:rPr>
  </w:style>
  <w:style w:type="character" w:styleId="aff">
    <w:name w:val="Subtle Reference"/>
    <w:uiPriority w:val="31"/>
    <w:qFormat/>
    <w:rsid w:val="008034D7"/>
    <w:rPr>
      <w:smallCaps/>
      <w:color w:val="C0504D"/>
      <w:u w:val="single"/>
    </w:rPr>
  </w:style>
  <w:style w:type="character" w:customStyle="1" w:styleId="aff0">
    <w:name w:val="Оглавление_"/>
    <w:basedOn w:val="a0"/>
    <w:link w:val="aff1"/>
    <w:locked/>
    <w:rsid w:val="005C184C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ff2">
    <w:name w:val="Оглавление + Курсив"/>
    <w:aliases w:val="Интервал 0 pt32"/>
    <w:basedOn w:val="aff0"/>
    <w:uiPriority w:val="99"/>
    <w:rsid w:val="005C184C"/>
    <w:rPr>
      <w:rFonts w:ascii="Times New Roman" w:hAnsi="Times New Roman" w:cs="Times New Roman"/>
      <w:i/>
      <w:iCs/>
      <w:noProof/>
      <w:spacing w:val="13"/>
      <w:sz w:val="15"/>
      <w:szCs w:val="15"/>
      <w:shd w:val="clear" w:color="auto" w:fill="FFFFFF"/>
    </w:rPr>
  </w:style>
  <w:style w:type="paragraph" w:customStyle="1" w:styleId="aff1">
    <w:name w:val="Оглавление"/>
    <w:basedOn w:val="a"/>
    <w:link w:val="aff0"/>
    <w:rsid w:val="005C184C"/>
    <w:pPr>
      <w:widowControl w:val="0"/>
      <w:shd w:val="clear" w:color="auto" w:fill="FFFFFF"/>
      <w:spacing w:after="0" w:line="192" w:lineRule="exact"/>
    </w:pPr>
    <w:rPr>
      <w:rFonts w:ascii="Times New Roman" w:hAnsi="Times New Roman" w:cs="Times New Roman"/>
      <w:sz w:val="15"/>
      <w:szCs w:val="15"/>
    </w:rPr>
  </w:style>
  <w:style w:type="character" w:customStyle="1" w:styleId="91">
    <w:name w:val="Основной текст (9)_"/>
    <w:basedOn w:val="a0"/>
    <w:link w:val="92"/>
    <w:locked/>
    <w:rsid w:val="00B3311B"/>
    <w:rPr>
      <w:rFonts w:ascii="Times New Roman" w:hAnsi="Times New Roman" w:cs="Times New Roman"/>
      <w:b/>
      <w:bCs/>
      <w:spacing w:val="1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B3311B"/>
    <w:pPr>
      <w:widowControl w:val="0"/>
      <w:shd w:val="clear" w:color="auto" w:fill="FFFFFF"/>
      <w:spacing w:before="360" w:after="0" w:line="240" w:lineRule="atLeast"/>
      <w:ind w:hanging="260"/>
    </w:pPr>
    <w:rPr>
      <w:rFonts w:ascii="Times New Roman" w:hAnsi="Times New Roman" w:cs="Times New Roman"/>
      <w:b/>
      <w:bCs/>
      <w:spacing w:val="1"/>
      <w:sz w:val="15"/>
      <w:szCs w:val="15"/>
    </w:rPr>
  </w:style>
  <w:style w:type="character" w:customStyle="1" w:styleId="2f">
    <w:name w:val="Подпись к таблице (2)_"/>
    <w:basedOn w:val="a0"/>
    <w:link w:val="2f0"/>
    <w:uiPriority w:val="99"/>
    <w:locked/>
    <w:rsid w:val="008B3DD6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2f0">
    <w:name w:val="Подпись к таблице (2)"/>
    <w:basedOn w:val="a"/>
    <w:link w:val="2f"/>
    <w:uiPriority w:val="99"/>
    <w:rsid w:val="008B3DD6"/>
    <w:pPr>
      <w:widowControl w:val="0"/>
      <w:shd w:val="clear" w:color="auto" w:fill="FFFFFF"/>
      <w:spacing w:after="0" w:line="197" w:lineRule="exact"/>
      <w:jc w:val="right"/>
    </w:pPr>
    <w:rPr>
      <w:rFonts w:ascii="Times New Roman" w:hAnsi="Times New Roman" w:cs="Times New Roman"/>
      <w:sz w:val="15"/>
      <w:szCs w:val="15"/>
    </w:rPr>
  </w:style>
  <w:style w:type="character" w:customStyle="1" w:styleId="74">
    <w:name w:val="Основной текст (7) + Полужирный"/>
    <w:aliases w:val="Интервал 0 pt31"/>
    <w:basedOn w:val="72"/>
    <w:uiPriority w:val="99"/>
    <w:rsid w:val="00796E9D"/>
    <w:rPr>
      <w:rFonts w:ascii="Times New Roman" w:hAnsi="Times New Roman" w:cs="Times New Roman"/>
      <w:b/>
      <w:bCs/>
      <w:spacing w:val="1"/>
      <w:sz w:val="15"/>
      <w:szCs w:val="15"/>
      <w:u w:val="none"/>
      <w:shd w:val="clear" w:color="auto" w:fill="FFFFFF"/>
    </w:rPr>
  </w:style>
  <w:style w:type="character" w:customStyle="1" w:styleId="9Candara">
    <w:name w:val="Основной текст (9) + Candara"/>
    <w:aliases w:val="5,5 pt16,Не полужирный3,Интервал 0 pt30"/>
    <w:basedOn w:val="91"/>
    <w:uiPriority w:val="99"/>
    <w:rsid w:val="00622F56"/>
    <w:rPr>
      <w:rFonts w:ascii="Candara" w:hAnsi="Candara" w:cs="Candara"/>
      <w:b w:val="0"/>
      <w:bCs w:val="0"/>
      <w:noProof/>
      <w:spacing w:val="0"/>
      <w:sz w:val="11"/>
      <w:szCs w:val="11"/>
      <w:u w:val="none"/>
      <w:shd w:val="clear" w:color="auto" w:fill="FFFFFF"/>
    </w:rPr>
  </w:style>
  <w:style w:type="character" w:customStyle="1" w:styleId="4pt1">
    <w:name w:val="Основной текст + 4 pt1"/>
    <w:aliases w:val="Интервал 0 pt29"/>
    <w:basedOn w:val="13"/>
    <w:uiPriority w:val="99"/>
    <w:rsid w:val="003F3291"/>
    <w:rPr>
      <w:rFonts w:ascii="Times New Roman" w:hAnsi="Times New Roman" w:cs="Times New Roman"/>
      <w:noProof/>
      <w:spacing w:val="0"/>
      <w:sz w:val="8"/>
      <w:szCs w:val="8"/>
      <w:u w:val="none"/>
    </w:rPr>
  </w:style>
  <w:style w:type="character" w:customStyle="1" w:styleId="740">
    <w:name w:val="Основной текст + 74"/>
    <w:aliases w:val="5 pt13,Курсив4,Интервал 0 pt24"/>
    <w:basedOn w:val="13"/>
    <w:uiPriority w:val="99"/>
    <w:rsid w:val="002B3A2A"/>
    <w:rPr>
      <w:rFonts w:ascii="Times New Roman" w:hAnsi="Times New Roman" w:cs="Times New Roman"/>
      <w:i/>
      <w:iCs/>
      <w:spacing w:val="13"/>
      <w:sz w:val="15"/>
      <w:szCs w:val="15"/>
      <w:u w:val="none"/>
    </w:rPr>
  </w:style>
  <w:style w:type="character" w:customStyle="1" w:styleId="730">
    <w:name w:val="Основной текст + 73"/>
    <w:aliases w:val="5 pt12,Полужирный5,Интервал 0 pt23"/>
    <w:basedOn w:val="13"/>
    <w:uiPriority w:val="99"/>
    <w:rsid w:val="009146E2"/>
    <w:rPr>
      <w:rFonts w:ascii="Times New Roman" w:hAnsi="Times New Roman" w:cs="Times New Roman"/>
      <w:b/>
      <w:bCs/>
      <w:spacing w:val="1"/>
      <w:sz w:val="15"/>
      <w:szCs w:val="15"/>
      <w:u w:val="none"/>
    </w:rPr>
  </w:style>
  <w:style w:type="character" w:customStyle="1" w:styleId="720">
    <w:name w:val="Основной текст + 72"/>
    <w:aliases w:val="5 pt11,Малые прописные2"/>
    <w:basedOn w:val="13"/>
    <w:uiPriority w:val="99"/>
    <w:rsid w:val="00641017"/>
    <w:rPr>
      <w:rFonts w:ascii="Times New Roman" w:hAnsi="Times New Roman" w:cs="Times New Roman"/>
      <w:smallCaps/>
      <w:sz w:val="15"/>
      <w:szCs w:val="15"/>
      <w:u w:val="none"/>
    </w:rPr>
  </w:style>
  <w:style w:type="character" w:customStyle="1" w:styleId="FranklinGothicHeavy2">
    <w:name w:val="Основной текст + Franklin Gothic Heavy2"/>
    <w:aliases w:val="4 pt1,Интервал 0 pt22"/>
    <w:basedOn w:val="13"/>
    <w:uiPriority w:val="99"/>
    <w:rsid w:val="004C6459"/>
    <w:rPr>
      <w:rFonts w:ascii="Franklin Gothic Heavy" w:hAnsi="Franklin Gothic Heavy" w:cs="Franklin Gothic Heavy"/>
      <w:noProof/>
      <w:spacing w:val="0"/>
      <w:sz w:val="8"/>
      <w:szCs w:val="8"/>
      <w:u w:val="none"/>
    </w:rPr>
  </w:style>
  <w:style w:type="character" w:customStyle="1" w:styleId="Batang1">
    <w:name w:val="Основной текст + Batang1"/>
    <w:aliases w:val="51,5 pt9,Интервал 0 pt21"/>
    <w:basedOn w:val="13"/>
    <w:uiPriority w:val="99"/>
    <w:rsid w:val="00160844"/>
    <w:rPr>
      <w:rFonts w:ascii="Batang" w:eastAsia="Batang" w:hAnsi="Times New Roman" w:cs="Batang"/>
      <w:spacing w:val="-2"/>
      <w:sz w:val="11"/>
      <w:szCs w:val="11"/>
      <w:u w:val="none"/>
    </w:rPr>
  </w:style>
  <w:style w:type="character" w:customStyle="1" w:styleId="78">
    <w:name w:val="Основной текст (7) + 8"/>
    <w:aliases w:val="5 pt8"/>
    <w:basedOn w:val="72"/>
    <w:uiPriority w:val="99"/>
    <w:rsid w:val="00375918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130">
    <w:name w:val="Основной текст (13)_"/>
    <w:basedOn w:val="a0"/>
    <w:link w:val="131"/>
    <w:uiPriority w:val="99"/>
    <w:locked/>
    <w:rsid w:val="002A315C"/>
    <w:rPr>
      <w:rFonts w:ascii="Times New Roman" w:hAnsi="Times New Roman" w:cs="Times New Roman"/>
      <w:b/>
      <w:bCs/>
      <w:spacing w:val="-4"/>
      <w:sz w:val="16"/>
      <w:szCs w:val="16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2A315C"/>
    <w:pPr>
      <w:widowControl w:val="0"/>
      <w:shd w:val="clear" w:color="auto" w:fill="FFFFFF"/>
      <w:spacing w:after="0" w:line="240" w:lineRule="atLeast"/>
      <w:ind w:hanging="700"/>
    </w:pPr>
    <w:rPr>
      <w:rFonts w:ascii="Times New Roman" w:hAnsi="Times New Roman" w:cs="Times New Roman"/>
      <w:b/>
      <w:bCs/>
      <w:spacing w:val="-4"/>
      <w:sz w:val="16"/>
      <w:szCs w:val="16"/>
    </w:rPr>
  </w:style>
  <w:style w:type="character" w:customStyle="1" w:styleId="3b">
    <w:name w:val="Заголовок №3_"/>
    <w:basedOn w:val="a0"/>
    <w:link w:val="3c"/>
    <w:rsid w:val="00A8370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c">
    <w:name w:val="Заголовок №3"/>
    <w:basedOn w:val="a"/>
    <w:link w:val="3b"/>
    <w:rsid w:val="00A83703"/>
    <w:pPr>
      <w:widowControl w:val="0"/>
      <w:shd w:val="clear" w:color="auto" w:fill="FFFFFF"/>
      <w:spacing w:after="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62">
    <w:name w:val="Основной текст (6)_"/>
    <w:basedOn w:val="a0"/>
    <w:link w:val="63"/>
    <w:rsid w:val="007E56EF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7E56EF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</w:rPr>
  </w:style>
  <w:style w:type="paragraph" w:customStyle="1" w:styleId="230">
    <w:name w:val="Основной текст 23"/>
    <w:basedOn w:val="a"/>
    <w:rsid w:val="00B672C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D2D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2DB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2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f3">
    <w:name w:val="Hyperlink"/>
    <w:basedOn w:val="a0"/>
    <w:uiPriority w:val="99"/>
    <w:semiHidden/>
    <w:unhideWhenUsed/>
    <w:rsid w:val="00463AF5"/>
    <w:rPr>
      <w:color w:val="0000FF" w:themeColor="hyperlink"/>
      <w:u w:val="single"/>
    </w:rPr>
  </w:style>
  <w:style w:type="character" w:customStyle="1" w:styleId="42">
    <w:name w:val="Основной текст (4)_"/>
    <w:basedOn w:val="a0"/>
    <w:link w:val="43"/>
    <w:uiPriority w:val="99"/>
    <w:rsid w:val="007B7D98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212">
    <w:name w:val="Основной текст (2)1"/>
    <w:basedOn w:val="a"/>
    <w:uiPriority w:val="99"/>
    <w:rsid w:val="007B7D98"/>
    <w:pPr>
      <w:widowControl w:val="0"/>
      <w:shd w:val="clear" w:color="auto" w:fill="FFFFFF"/>
      <w:spacing w:before="60" w:after="2460" w:line="240" w:lineRule="atLeast"/>
      <w:jc w:val="center"/>
    </w:pPr>
    <w:rPr>
      <w:rFonts w:ascii="Times New Roman" w:hAnsi="Times New Roman" w:cs="Times New Roman"/>
      <w:spacing w:val="20"/>
      <w:sz w:val="20"/>
      <w:szCs w:val="20"/>
    </w:rPr>
  </w:style>
  <w:style w:type="paragraph" w:customStyle="1" w:styleId="43">
    <w:name w:val="Основной текст (4)"/>
    <w:basedOn w:val="a"/>
    <w:link w:val="42"/>
    <w:uiPriority w:val="99"/>
    <w:rsid w:val="007B7D98"/>
    <w:pPr>
      <w:widowControl w:val="0"/>
      <w:shd w:val="clear" w:color="auto" w:fill="FFFFFF"/>
      <w:spacing w:before="360" w:after="0" w:line="240" w:lineRule="atLeast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510">
    <w:name w:val="Основной текст (5)1"/>
    <w:basedOn w:val="a"/>
    <w:uiPriority w:val="99"/>
    <w:rsid w:val="007B7D98"/>
    <w:pPr>
      <w:widowControl w:val="0"/>
      <w:shd w:val="clear" w:color="auto" w:fill="FFFFFF"/>
      <w:spacing w:after="0" w:line="425" w:lineRule="exact"/>
      <w:jc w:val="center"/>
    </w:pPr>
    <w:rPr>
      <w:rFonts w:ascii="Times New Roman" w:hAnsi="Times New Roman" w:cs="Times New Roman"/>
      <w:b/>
      <w:bCs/>
    </w:rPr>
  </w:style>
  <w:style w:type="character" w:customStyle="1" w:styleId="44">
    <w:name w:val="Заголовок №4_"/>
    <w:basedOn w:val="a0"/>
    <w:link w:val="45"/>
    <w:uiPriority w:val="99"/>
    <w:rsid w:val="007B7D98"/>
    <w:rPr>
      <w:rFonts w:ascii="Times New Roman" w:hAnsi="Times New Roman" w:cs="Times New Roman"/>
      <w:shd w:val="clear" w:color="auto" w:fill="FFFFFF"/>
    </w:rPr>
  </w:style>
  <w:style w:type="character" w:customStyle="1" w:styleId="Consolas17">
    <w:name w:val="Основной текст + Consolas17"/>
    <w:aliases w:val="11 pt"/>
    <w:basedOn w:val="13"/>
    <w:uiPriority w:val="99"/>
    <w:rsid w:val="007B7D98"/>
    <w:rPr>
      <w:rFonts w:ascii="Consolas" w:hAnsi="Consolas" w:cs="Consolas"/>
      <w:sz w:val="22"/>
      <w:szCs w:val="22"/>
      <w:u w:val="none"/>
      <w:shd w:val="clear" w:color="auto" w:fill="FFFFFF"/>
    </w:rPr>
  </w:style>
  <w:style w:type="character" w:customStyle="1" w:styleId="aff4">
    <w:name w:val="Основной текст + Курсив"/>
    <w:basedOn w:val="13"/>
    <w:uiPriority w:val="99"/>
    <w:rsid w:val="007B7D98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paragraph" w:customStyle="1" w:styleId="45">
    <w:name w:val="Заголовок №4"/>
    <w:basedOn w:val="a"/>
    <w:link w:val="44"/>
    <w:uiPriority w:val="99"/>
    <w:rsid w:val="007B7D98"/>
    <w:pPr>
      <w:widowControl w:val="0"/>
      <w:shd w:val="clear" w:color="auto" w:fill="FFFFFF"/>
      <w:spacing w:after="300" w:line="240" w:lineRule="atLeast"/>
      <w:outlineLvl w:val="3"/>
    </w:pPr>
    <w:rPr>
      <w:rFonts w:ascii="Times New Roman" w:hAnsi="Times New Roman" w:cs="Times New Roman"/>
    </w:rPr>
  </w:style>
  <w:style w:type="character" w:customStyle="1" w:styleId="8pt1">
    <w:name w:val="Основной текст + 8 pt1"/>
    <w:aliases w:val="Полужирный32"/>
    <w:basedOn w:val="13"/>
    <w:uiPriority w:val="99"/>
    <w:rsid w:val="007B7D98"/>
    <w:rPr>
      <w:rFonts w:ascii="Times New Roman" w:hAnsi="Times New Roman" w:cs="Times New Roman"/>
      <w:b/>
      <w:bCs/>
      <w:sz w:val="16"/>
      <w:szCs w:val="16"/>
      <w:u w:val="none"/>
      <w:shd w:val="clear" w:color="auto" w:fill="FFFFFF"/>
    </w:rPr>
  </w:style>
  <w:style w:type="character" w:customStyle="1" w:styleId="64">
    <w:name w:val="Основной текст + Полужирный6"/>
    <w:basedOn w:val="13"/>
    <w:uiPriority w:val="99"/>
    <w:rsid w:val="007B7D98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10"/>
    <w:uiPriority w:val="99"/>
    <w:locked/>
    <w:rsid w:val="007B7D98"/>
    <w:rPr>
      <w:rFonts w:ascii="Consolas" w:hAnsi="Consolas" w:cs="Consolas"/>
      <w:b/>
      <w:bCs/>
      <w:sz w:val="20"/>
      <w:szCs w:val="20"/>
      <w:shd w:val="clear" w:color="auto" w:fill="FFFFFF"/>
    </w:rPr>
  </w:style>
  <w:style w:type="character" w:customStyle="1" w:styleId="82">
    <w:name w:val="Основной текст (8)"/>
    <w:basedOn w:val="81"/>
    <w:uiPriority w:val="99"/>
    <w:rsid w:val="007B7D98"/>
    <w:rPr>
      <w:rFonts w:ascii="Consolas" w:hAnsi="Consolas" w:cs="Consolas"/>
      <w:b/>
      <w:bCs/>
      <w:sz w:val="20"/>
      <w:szCs w:val="20"/>
      <w:u w:val="single"/>
      <w:shd w:val="clear" w:color="auto" w:fill="FFFFFF"/>
    </w:rPr>
  </w:style>
  <w:style w:type="character" w:customStyle="1" w:styleId="8TimesNewRoman">
    <w:name w:val="Основной текст (8) + Times New Roman"/>
    <w:aliases w:val="10,5 pt38,Не полужирный8"/>
    <w:basedOn w:val="81"/>
    <w:uiPriority w:val="99"/>
    <w:rsid w:val="007B7D98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7B7D98"/>
    <w:pPr>
      <w:widowControl w:val="0"/>
      <w:shd w:val="clear" w:color="auto" w:fill="FFFFFF"/>
      <w:spacing w:after="0" w:line="177" w:lineRule="exact"/>
    </w:pPr>
    <w:rPr>
      <w:rFonts w:ascii="Consolas" w:hAnsi="Consolas" w:cs="Consolas"/>
      <w:b/>
      <w:bCs/>
      <w:sz w:val="20"/>
      <w:szCs w:val="20"/>
    </w:rPr>
  </w:style>
  <w:style w:type="character" w:customStyle="1" w:styleId="54">
    <w:name w:val="Основной текст + Полужирный5"/>
    <w:basedOn w:val="13"/>
    <w:uiPriority w:val="99"/>
    <w:rsid w:val="007B7D98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Consolas16">
    <w:name w:val="Основной текст + Consolas16"/>
    <w:aliases w:val="10 pt5,Полужирный20"/>
    <w:basedOn w:val="13"/>
    <w:uiPriority w:val="99"/>
    <w:rsid w:val="007B7D98"/>
    <w:rPr>
      <w:rFonts w:ascii="Consolas" w:hAnsi="Consolas" w:cs="Consolas"/>
      <w:b/>
      <w:bCs/>
      <w:sz w:val="20"/>
      <w:szCs w:val="20"/>
      <w:u w:val="none"/>
      <w:shd w:val="clear" w:color="auto" w:fill="FFFFFF"/>
    </w:rPr>
  </w:style>
  <w:style w:type="character" w:customStyle="1" w:styleId="56">
    <w:name w:val="Основной текст (56)_"/>
    <w:basedOn w:val="a0"/>
    <w:link w:val="560"/>
    <w:uiPriority w:val="99"/>
    <w:locked/>
    <w:rsid w:val="007B7D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60">
    <w:name w:val="Основной текст (56)"/>
    <w:basedOn w:val="a"/>
    <w:link w:val="56"/>
    <w:uiPriority w:val="99"/>
    <w:rsid w:val="007B7D98"/>
    <w:pPr>
      <w:widowControl w:val="0"/>
      <w:shd w:val="clear" w:color="auto" w:fill="FFFFFF"/>
      <w:spacing w:after="0" w:line="406" w:lineRule="exact"/>
      <w:ind w:firstLine="64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f5">
    <w:name w:val="Сноска_"/>
    <w:basedOn w:val="a0"/>
    <w:link w:val="aff6"/>
    <w:rsid w:val="007B7D98"/>
    <w:rPr>
      <w:rFonts w:ascii="Consolas" w:eastAsia="Consolas" w:hAnsi="Consolas" w:cs="Consolas"/>
      <w:spacing w:val="-10"/>
      <w:sz w:val="25"/>
      <w:szCs w:val="25"/>
      <w:shd w:val="clear" w:color="auto" w:fill="FFFFFF"/>
    </w:rPr>
  </w:style>
  <w:style w:type="character" w:customStyle="1" w:styleId="12pt0pt">
    <w:name w:val="Сноска + 12 pt;Интервал 0 pt"/>
    <w:basedOn w:val="aff5"/>
    <w:rsid w:val="007B7D98"/>
    <w:rPr>
      <w:rFonts w:ascii="Consolas" w:eastAsia="Consolas" w:hAnsi="Consolas" w:cs="Consolas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8">
    <w:name w:val="Основной текст1"/>
    <w:basedOn w:val="a3"/>
    <w:rsid w:val="007B7D98"/>
    <w:rPr>
      <w:rFonts w:ascii="Consolas" w:eastAsia="Consolas" w:hAnsi="Consolas" w:cs="Consolas"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aff6">
    <w:name w:val="Сноска"/>
    <w:basedOn w:val="a"/>
    <w:link w:val="aff5"/>
    <w:rsid w:val="007B7D98"/>
    <w:pPr>
      <w:widowControl w:val="0"/>
      <w:shd w:val="clear" w:color="auto" w:fill="FFFFFF"/>
      <w:spacing w:after="60" w:line="425" w:lineRule="exact"/>
      <w:ind w:hanging="1340"/>
    </w:pPr>
    <w:rPr>
      <w:rFonts w:ascii="Consolas" w:eastAsia="Consolas" w:hAnsi="Consolas" w:cs="Consolas"/>
      <w:spacing w:val="-10"/>
      <w:sz w:val="25"/>
      <w:szCs w:val="25"/>
    </w:rPr>
  </w:style>
  <w:style w:type="character" w:customStyle="1" w:styleId="811">
    <w:name w:val="Основной текст + 81"/>
    <w:aliases w:val="5 pt2"/>
    <w:basedOn w:val="13"/>
    <w:uiPriority w:val="99"/>
    <w:rsid w:val="007B7D98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1pt">
    <w:name w:val="Основной текст + Интервал 1 pt"/>
    <w:basedOn w:val="13"/>
    <w:rsid w:val="007B7D98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1pt1">
    <w:name w:val="Основной текст + Интервал 1 pt1"/>
    <w:basedOn w:val="13"/>
    <w:uiPriority w:val="99"/>
    <w:rsid w:val="007B7D98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Consolas2">
    <w:name w:val="Основной текст + Consolas2"/>
    <w:aliases w:val="Малые прописные1,Интервал 0 pt4"/>
    <w:basedOn w:val="13"/>
    <w:uiPriority w:val="99"/>
    <w:rsid w:val="007B7D98"/>
    <w:rPr>
      <w:rFonts w:ascii="Consolas" w:hAnsi="Consolas" w:cs="Consolas"/>
      <w:smallCaps/>
      <w:spacing w:val="-10"/>
      <w:sz w:val="18"/>
      <w:szCs w:val="18"/>
      <w:u w:val="none"/>
      <w:shd w:val="clear" w:color="auto" w:fill="FFFFFF"/>
    </w:rPr>
  </w:style>
  <w:style w:type="character" w:customStyle="1" w:styleId="Consolas1">
    <w:name w:val="Основной текст + Consolas1"/>
    <w:aliases w:val="Интервал 0 pt3"/>
    <w:basedOn w:val="13"/>
    <w:uiPriority w:val="99"/>
    <w:rsid w:val="007B7D98"/>
    <w:rPr>
      <w:rFonts w:ascii="Consolas" w:hAnsi="Consolas" w:cs="Consolas"/>
      <w:spacing w:val="-10"/>
      <w:sz w:val="18"/>
      <w:szCs w:val="18"/>
      <w:u w:val="none"/>
      <w:shd w:val="clear" w:color="auto" w:fill="FFFFFF"/>
    </w:rPr>
  </w:style>
  <w:style w:type="character" w:customStyle="1" w:styleId="0pt">
    <w:name w:val="Основной текст + Интервал 0 pt"/>
    <w:basedOn w:val="a3"/>
    <w:rsid w:val="007B7D98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46">
    <w:name w:val="Основной текст4"/>
    <w:basedOn w:val="a3"/>
    <w:rsid w:val="007B7D98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Dotum75pt0pt">
    <w:name w:val="Основной текст + Dotum;7;5 pt;Интервал 0 pt"/>
    <w:basedOn w:val="a3"/>
    <w:rsid w:val="007B7D98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onsolas75pt0pt">
    <w:name w:val="Основной текст + Consolas;7;5 pt;Полужирный;Интервал 0 pt"/>
    <w:basedOn w:val="a3"/>
    <w:rsid w:val="007B7D98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11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6">
    <w:name w:val="Основной текст + Полужирный7"/>
    <w:basedOn w:val="13"/>
    <w:uiPriority w:val="99"/>
    <w:rsid w:val="007E3420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paragraph" w:customStyle="1" w:styleId="tkTekst">
    <w:name w:val="_Текст обычный (tkTekst)"/>
    <w:basedOn w:val="a"/>
    <w:rsid w:val="00F214A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7">
    <w:name w:val="Emphasis"/>
    <w:basedOn w:val="a0"/>
    <w:uiPriority w:val="20"/>
    <w:qFormat/>
    <w:rsid w:val="00BF7848"/>
    <w:rPr>
      <w:i/>
      <w:iCs/>
    </w:rPr>
  </w:style>
  <w:style w:type="character" w:customStyle="1" w:styleId="135pt0pt">
    <w:name w:val="Основной текст + 13;5 pt;Интервал 0 pt"/>
    <w:basedOn w:val="a3"/>
    <w:rsid w:val="00CC3EFF"/>
    <w:rPr>
      <w:rFonts w:ascii="Times New Roman" w:eastAsia="Times New Roman" w:hAnsi="Times New Roman" w:cs="Times New Roman"/>
      <w:color w:val="000000"/>
      <w:spacing w:val="4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0pt0">
    <w:name w:val="Оглавление + Интервал 0 pt"/>
    <w:basedOn w:val="aff0"/>
    <w:rsid w:val="008C49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3"/>
    <w:rsid w:val="000A5DB6"/>
    <w:rPr>
      <w:rFonts w:ascii="Times New Roman" w:eastAsia="Times New Roman" w:hAnsi="Times New Roman" w:cs="Times New Roman"/>
      <w:color w:val="000000"/>
      <w:spacing w:val="-8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17pt1pt60">
    <w:name w:val="Основной текст + 17 pt;Полужирный;Интервал 1 pt;Масштаб 60%"/>
    <w:basedOn w:val="a3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3"/>
      <w:w w:val="60"/>
      <w:position w:val="0"/>
      <w:sz w:val="34"/>
      <w:szCs w:val="34"/>
      <w:u w:val="none"/>
      <w:shd w:val="clear" w:color="auto" w:fill="FFFFFF"/>
      <w:lang w:val="ru-RU"/>
    </w:rPr>
  </w:style>
  <w:style w:type="character" w:customStyle="1" w:styleId="135pt0pt0">
    <w:name w:val="Основной текст + 13;5 pt;Полужирный;Интервал 0 pt"/>
    <w:basedOn w:val="a3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0A5DB6"/>
    <w:rPr>
      <w:rFonts w:ascii="Times New Roman" w:eastAsia="Times New Roman" w:hAnsi="Times New Roman" w:cs="Times New Roman"/>
      <w:b/>
      <w:bCs/>
      <w:spacing w:val="-7"/>
      <w:sz w:val="27"/>
      <w:szCs w:val="27"/>
    </w:rPr>
  </w:style>
  <w:style w:type="character" w:customStyle="1" w:styleId="12pt0pt0">
    <w:name w:val="Основной текст + 12 pt;Полужирный;Интервал 0 pt"/>
    <w:basedOn w:val="a3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5pt0pt">
    <w:name w:val="Основной текст + 15 pt;Полужирный;Интервал 0 pt"/>
    <w:basedOn w:val="a3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4"/>
      <w:w w:val="100"/>
      <w:position w:val="0"/>
      <w:sz w:val="30"/>
      <w:szCs w:val="30"/>
      <w:u w:val="none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A5DB6"/>
    <w:pPr>
      <w:widowControl w:val="0"/>
      <w:spacing w:after="0" w:line="480" w:lineRule="exact"/>
      <w:ind w:hanging="640"/>
      <w:jc w:val="both"/>
    </w:pPr>
    <w:rPr>
      <w:rFonts w:ascii="Times New Roman" w:eastAsia="Times New Roman" w:hAnsi="Times New Roman" w:cs="Times New Roman"/>
      <w:b/>
      <w:bCs/>
      <w:spacing w:val="-7"/>
      <w:sz w:val="27"/>
      <w:szCs w:val="27"/>
    </w:rPr>
  </w:style>
  <w:style w:type="character" w:styleId="aff8">
    <w:name w:val="annotation reference"/>
    <w:basedOn w:val="a0"/>
    <w:uiPriority w:val="99"/>
    <w:semiHidden/>
    <w:unhideWhenUsed/>
    <w:rsid w:val="000A5DB6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0A5DB6"/>
    <w:pPr>
      <w:spacing w:after="16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0A5DB6"/>
    <w:rPr>
      <w:rFonts w:ascii="Times New Roman" w:hAnsi="Times New Roman" w:cs="Times New Roman"/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0A5DB6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0A5DB6"/>
    <w:rPr>
      <w:rFonts w:ascii="Times New Roman" w:hAnsi="Times New Roman" w:cs="Times New Roman"/>
      <w:b/>
      <w:bCs/>
      <w:sz w:val="20"/>
      <w:szCs w:val="20"/>
    </w:rPr>
  </w:style>
  <w:style w:type="character" w:customStyle="1" w:styleId="110">
    <w:name w:val="Основной текст (11)_"/>
    <w:basedOn w:val="a0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7"/>
      <w:szCs w:val="27"/>
      <w:u w:val="none"/>
    </w:rPr>
  </w:style>
  <w:style w:type="character" w:customStyle="1" w:styleId="111">
    <w:name w:val="Основной текст (11)"/>
    <w:basedOn w:val="110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4"/>
      <w:w w:val="100"/>
      <w:position w:val="0"/>
      <w:sz w:val="27"/>
      <w:szCs w:val="27"/>
      <w:u w:val="none"/>
      <w:lang w:val="ru-RU"/>
    </w:rPr>
  </w:style>
  <w:style w:type="character" w:customStyle="1" w:styleId="115pt">
    <w:name w:val="Основной текст (11) + Интервал 5 pt"/>
    <w:basedOn w:val="110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119"/>
      <w:w w:val="100"/>
      <w:position w:val="0"/>
      <w:sz w:val="27"/>
      <w:szCs w:val="27"/>
      <w:u w:val="none"/>
      <w:lang w:val="ru-RU"/>
    </w:rPr>
  </w:style>
  <w:style w:type="character" w:customStyle="1" w:styleId="13pt">
    <w:name w:val="Основной текст + 13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3pt1pt">
    <w:name w:val="Основной текст + 13 pt;Интервал 1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6"/>
      <w:w w:val="100"/>
      <w:position w:val="0"/>
      <w:sz w:val="26"/>
      <w:szCs w:val="26"/>
      <w:u w:val="none"/>
      <w:shd w:val="clear" w:color="auto" w:fill="FFFFFF"/>
      <w:lang w:val="en-US"/>
    </w:rPr>
  </w:style>
  <w:style w:type="character" w:customStyle="1" w:styleId="14pt0pt90">
    <w:name w:val="Основной текст + 14 pt;Полужирный;Курсив;Интервал 0 pt;Масштаб 90%"/>
    <w:basedOn w:val="a3"/>
    <w:rsid w:val="000A5D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90"/>
      <w:position w:val="0"/>
      <w:sz w:val="28"/>
      <w:szCs w:val="28"/>
      <w:u w:val="none"/>
      <w:shd w:val="clear" w:color="auto" w:fill="FFFFFF"/>
    </w:rPr>
  </w:style>
  <w:style w:type="character" w:customStyle="1" w:styleId="9pt0pt0">
    <w:name w:val="Основной текст + 9 pt;Интервал 0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0pt0pt">
    <w:name w:val="Основной текст + 10 pt;Интервал 0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3pt0pt">
    <w:name w:val="Основной текст + 13 pt;Полужирный;Интервал 0 pt"/>
    <w:basedOn w:val="a3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60pt">
    <w:name w:val="Основной текст (6) + Интервал 0 pt"/>
    <w:basedOn w:val="62"/>
    <w:rsid w:val="000A5DB6"/>
    <w:rPr>
      <w:rFonts w:ascii="Times New Roman" w:eastAsia="Times New Roman" w:hAnsi="Times New Roman" w:cs="Times New Roman"/>
      <w:b w:val="0"/>
      <w:bCs w:val="0"/>
      <w:color w:val="000000"/>
      <w:spacing w:val="-5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195pt0pt">
    <w:name w:val="Основной текст + 19;5 pt;Полужирный;Интервал 0 pt"/>
    <w:basedOn w:val="a3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9"/>
      <w:szCs w:val="39"/>
      <w:u w:val="none"/>
      <w:shd w:val="clear" w:color="auto" w:fill="FFFFFF"/>
      <w:lang w:val="en-US"/>
    </w:rPr>
  </w:style>
  <w:style w:type="character" w:customStyle="1" w:styleId="0pt1">
    <w:name w:val="Основной текст + Полужирный;Курсив;Интервал 0 pt"/>
    <w:basedOn w:val="a3"/>
    <w:rsid w:val="000A5D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14pt0pt">
    <w:name w:val="Основной текст + 14 pt;Интервал 0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5pt0pt">
    <w:name w:val="Основной текст + 5 pt;Интервал 0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13pt0pt0">
    <w:name w:val="Основной текст + 13 pt;Интервал 0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3pt2pt">
    <w:name w:val="Основной текст + 13 pt;Курсив;Интервал 2 pt"/>
    <w:basedOn w:val="a3"/>
    <w:rsid w:val="000A5D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0">
    <w:name w:val="Оглавление + 14;5 pt;Интервал 0 pt"/>
    <w:basedOn w:val="aff0"/>
    <w:rsid w:val="000A5DB6"/>
    <w:rPr>
      <w:rFonts w:ascii="Times New Roman" w:eastAsia="Times New Roman" w:hAnsi="Times New Roman" w:cs="Times New Roman"/>
      <w:color w:val="000000"/>
      <w:spacing w:val="-8"/>
      <w:w w:val="100"/>
      <w:position w:val="0"/>
      <w:sz w:val="29"/>
      <w:szCs w:val="29"/>
      <w:shd w:val="clear" w:color="auto" w:fill="FFFFFF"/>
      <w:lang w:val="en-US"/>
    </w:rPr>
  </w:style>
  <w:style w:type="character" w:customStyle="1" w:styleId="135pt0pt1">
    <w:name w:val="Оглавление + 13;5 pt;Интервал 0 pt"/>
    <w:basedOn w:val="aff0"/>
    <w:rsid w:val="000A5DB6"/>
    <w:rPr>
      <w:rFonts w:ascii="Times New Roman" w:eastAsia="Times New Roman" w:hAnsi="Times New Roman" w:cs="Times New Roman"/>
      <w:color w:val="000000"/>
      <w:spacing w:val="4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d">
    <w:name w:val="Оглавление (3)_"/>
    <w:basedOn w:val="a0"/>
    <w:link w:val="3e"/>
    <w:rsid w:val="000A5DB6"/>
    <w:rPr>
      <w:rFonts w:ascii="Times New Roman" w:eastAsia="Times New Roman" w:hAnsi="Times New Roman" w:cs="Times New Roman"/>
      <w:spacing w:val="5"/>
      <w:sz w:val="26"/>
      <w:szCs w:val="26"/>
    </w:rPr>
  </w:style>
  <w:style w:type="paragraph" w:customStyle="1" w:styleId="3e">
    <w:name w:val="Оглавление (3)"/>
    <w:basedOn w:val="a"/>
    <w:link w:val="3d"/>
    <w:rsid w:val="000A5DB6"/>
    <w:pPr>
      <w:widowControl w:val="0"/>
      <w:spacing w:before="120" w:after="0" w:line="0" w:lineRule="atLeast"/>
    </w:pPr>
    <w:rPr>
      <w:rFonts w:ascii="Times New Roman" w:eastAsia="Times New Roman" w:hAnsi="Times New Roman" w:cs="Times New Roman"/>
      <w:spacing w:val="5"/>
      <w:sz w:val="26"/>
      <w:szCs w:val="26"/>
    </w:rPr>
  </w:style>
  <w:style w:type="character" w:customStyle="1" w:styleId="2145pt0pt">
    <w:name w:val="Заголовок №2 + 14;5 pt;Интервал 0 pt"/>
    <w:basedOn w:val="29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8"/>
      <w:w w:val="100"/>
      <w:position w:val="0"/>
      <w:sz w:val="29"/>
      <w:szCs w:val="29"/>
      <w:u w:val="none"/>
      <w:shd w:val="clear" w:color="auto" w:fill="FFFFFF"/>
    </w:rPr>
  </w:style>
  <w:style w:type="character" w:customStyle="1" w:styleId="7135pt0pt">
    <w:name w:val="Основной текст (7) + 13;5 pt;Интервал 0 pt"/>
    <w:basedOn w:val="72"/>
    <w:rsid w:val="000A5DB6"/>
    <w:rPr>
      <w:rFonts w:ascii="Times New Roman" w:eastAsia="Times New Roman" w:hAnsi="Times New Roman" w:cs="Times New Roman"/>
      <w:color w:val="000000"/>
      <w:spacing w:val="4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94pt0pt">
    <w:name w:val="Основной текст (9) + 4 pt;Интервал 0 pt"/>
    <w:basedOn w:val="91"/>
    <w:rsid w:val="000A5DB6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8"/>
      <w:szCs w:val="8"/>
      <w:shd w:val="clear" w:color="auto" w:fill="FFFFFF"/>
    </w:rPr>
  </w:style>
  <w:style w:type="paragraph" w:customStyle="1" w:styleId="3f">
    <w:name w:val="Основной текст3"/>
    <w:basedOn w:val="a"/>
    <w:rsid w:val="000A5DB6"/>
    <w:pPr>
      <w:widowControl w:val="0"/>
      <w:spacing w:after="0" w:line="485" w:lineRule="exact"/>
      <w:ind w:hanging="2080"/>
    </w:pPr>
    <w:rPr>
      <w:rFonts w:ascii="Times New Roman" w:eastAsia="Times New Roman" w:hAnsi="Times New Roman" w:cs="Times New Roman"/>
      <w:color w:val="000000"/>
      <w:spacing w:val="8"/>
      <w:sz w:val="26"/>
      <w:szCs w:val="26"/>
      <w:lang w:eastAsia="ru-RU"/>
    </w:rPr>
  </w:style>
  <w:style w:type="character" w:customStyle="1" w:styleId="115pt0pt">
    <w:name w:val="Основной текст + 11;5 pt;Интервал 0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0pt2">
    <w:name w:val="Основной текст + Курсив;Интервал 0 pt"/>
    <w:basedOn w:val="a3"/>
    <w:rsid w:val="000A5D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character" w:customStyle="1" w:styleId="125pt0pt">
    <w:name w:val="Основной текст + 12;5 pt;Полужирный;Интервал 0 pt"/>
    <w:basedOn w:val="a3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6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6pt0pt100">
    <w:name w:val="Основной текст + 6 pt;Интервал 0 pt;Масштаб 100%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0pt3">
    <w:name w:val="Основной текст + Полужирный;Интервал 0 pt"/>
    <w:basedOn w:val="a3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8"/>
      <w:w w:val="8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30pt2">
    <w:name w:val="Основной текст (3) + Интервал 0 pt"/>
    <w:basedOn w:val="31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6pt">
    <w:name w:val="Основной текст + Интервал 6 pt"/>
    <w:basedOn w:val="a3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5"/>
      <w:w w:val="8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56pt0pt">
    <w:name w:val="Основной текст (5) + 6 pt;Интервал 0 pt"/>
    <w:basedOn w:val="51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5125pt0pt">
    <w:name w:val="Основной текст (5) + 12;5 pt;Интервал 0 pt"/>
    <w:basedOn w:val="51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514pt0pt">
    <w:name w:val="Основной текст (5) + 14 pt;Курсив;Интервал 0 pt"/>
    <w:basedOn w:val="51"/>
    <w:rsid w:val="000A5D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  <w:style w:type="character" w:customStyle="1" w:styleId="50pt0">
    <w:name w:val="Основной текст (5) + Интервал 0 pt"/>
    <w:basedOn w:val="51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-1pt">
    <w:name w:val="Заголовок №3 + Не полужирный;Интервал -1 pt"/>
    <w:basedOn w:val="3b"/>
    <w:rsid w:val="000A5DB6"/>
    <w:rPr>
      <w:rFonts w:ascii="Times New Roman" w:eastAsia="Times New Roman" w:hAnsi="Times New Roman" w:cs="Times New Roman"/>
      <w:b/>
      <w:bCs/>
      <w:color w:val="000000"/>
      <w:spacing w:val="-25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514pt0pt70">
    <w:name w:val="Основной текст (5) + 14 pt;Полужирный;Интервал 0 pt;Масштаб 70%"/>
    <w:basedOn w:val="51"/>
    <w:rsid w:val="000A5D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7"/>
      <w:w w:val="7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50">
    <w:name w:val="Основной текст (15)_"/>
    <w:basedOn w:val="a0"/>
    <w:link w:val="151"/>
    <w:rsid w:val="000A5DB6"/>
    <w:rPr>
      <w:rFonts w:ascii="Times New Roman" w:eastAsia="Times New Roman" w:hAnsi="Times New Roman" w:cs="Times New Roman"/>
      <w:b/>
      <w:bCs/>
      <w:spacing w:val="-22"/>
      <w:sz w:val="30"/>
      <w:szCs w:val="30"/>
    </w:rPr>
  </w:style>
  <w:style w:type="paragraph" w:customStyle="1" w:styleId="151">
    <w:name w:val="Основной текст (15)"/>
    <w:basedOn w:val="a"/>
    <w:link w:val="150"/>
    <w:rsid w:val="000A5DB6"/>
    <w:pPr>
      <w:widowControl w:val="0"/>
      <w:spacing w:after="0" w:line="0" w:lineRule="atLeast"/>
    </w:pPr>
    <w:rPr>
      <w:rFonts w:ascii="Times New Roman" w:eastAsia="Times New Roman" w:hAnsi="Times New Roman" w:cs="Times New Roman"/>
      <w:b/>
      <w:bCs/>
      <w:spacing w:val="-22"/>
      <w:sz w:val="30"/>
      <w:szCs w:val="30"/>
    </w:rPr>
  </w:style>
  <w:style w:type="character" w:customStyle="1" w:styleId="250">
    <w:name w:val="Основной текст (25)_"/>
    <w:basedOn w:val="a0"/>
    <w:link w:val="251"/>
    <w:rsid w:val="000A5DB6"/>
    <w:rPr>
      <w:rFonts w:ascii="Times New Roman" w:eastAsia="Times New Roman" w:hAnsi="Times New Roman" w:cs="Times New Roman"/>
      <w:spacing w:val="8"/>
      <w:sz w:val="26"/>
      <w:szCs w:val="26"/>
    </w:rPr>
  </w:style>
  <w:style w:type="paragraph" w:customStyle="1" w:styleId="251">
    <w:name w:val="Основной текст (25)"/>
    <w:basedOn w:val="a"/>
    <w:link w:val="250"/>
    <w:rsid w:val="000A5DB6"/>
    <w:pPr>
      <w:widowControl w:val="0"/>
      <w:spacing w:after="0" w:line="475" w:lineRule="exact"/>
      <w:ind w:firstLine="720"/>
      <w:jc w:val="both"/>
    </w:pPr>
    <w:rPr>
      <w:rFonts w:ascii="Times New Roman" w:eastAsia="Times New Roman" w:hAnsi="Times New Roman" w:cs="Times New Roman"/>
      <w:spacing w:val="8"/>
      <w:sz w:val="26"/>
      <w:szCs w:val="26"/>
    </w:rPr>
  </w:style>
  <w:style w:type="character" w:customStyle="1" w:styleId="25225pt0pt">
    <w:name w:val="Основной текст (25) + 22;5 pt;Интервал 0 pt"/>
    <w:basedOn w:val="250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5"/>
      <w:szCs w:val="45"/>
      <w:u w:val="none"/>
      <w:lang w:val="ru-RU"/>
    </w:rPr>
  </w:style>
  <w:style w:type="character" w:customStyle="1" w:styleId="250pt75">
    <w:name w:val="Основной текст (25) + Интервал 0 pt;Масштаб 75%"/>
    <w:basedOn w:val="250"/>
    <w:rsid w:val="000A5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7"/>
      <w:w w:val="75"/>
      <w:position w:val="0"/>
      <w:sz w:val="26"/>
      <w:szCs w:val="26"/>
      <w:u w:val="none"/>
      <w:lang w:val="ru-RU"/>
    </w:rPr>
  </w:style>
  <w:style w:type="character" w:customStyle="1" w:styleId="30pt3">
    <w:name w:val="Основной текст (3) + Курсив;Интервал 0 pt"/>
    <w:basedOn w:val="31"/>
    <w:rsid w:val="000A5D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314pt0pt90">
    <w:name w:val="Основной текст (3) + 14 pt;Курсив;Интервал 0 pt;Масштаб 90%"/>
    <w:basedOn w:val="31"/>
    <w:rsid w:val="000A5D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90"/>
      <w:positio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03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0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2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6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3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8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99" Type="http://schemas.openxmlformats.org/officeDocument/2006/relationships/oleObject" Target="embeddings/oleObject163.bin"/><Relationship Id="rId303" Type="http://schemas.openxmlformats.org/officeDocument/2006/relationships/oleObject" Target="embeddings/oleObject165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1.png"/><Relationship Id="rId63" Type="http://schemas.openxmlformats.org/officeDocument/2006/relationships/image" Target="media/image20.png"/><Relationship Id="rId84" Type="http://schemas.openxmlformats.org/officeDocument/2006/relationships/oleObject" Target="embeddings/oleObject45.bin"/><Relationship Id="rId138" Type="http://schemas.openxmlformats.org/officeDocument/2006/relationships/image" Target="media/image54.wmf"/><Relationship Id="rId159" Type="http://schemas.openxmlformats.org/officeDocument/2006/relationships/oleObject" Target="embeddings/oleObject85.bin"/><Relationship Id="rId324" Type="http://schemas.openxmlformats.org/officeDocument/2006/relationships/oleObject" Target="embeddings/oleObject177.bin"/><Relationship Id="rId345" Type="http://schemas.openxmlformats.org/officeDocument/2006/relationships/oleObject" Target="embeddings/oleObject189.bin"/><Relationship Id="rId170" Type="http://schemas.openxmlformats.org/officeDocument/2006/relationships/image" Target="media/image69.wmf"/><Relationship Id="rId191" Type="http://schemas.openxmlformats.org/officeDocument/2006/relationships/oleObject" Target="embeddings/oleObject101.bin"/><Relationship Id="rId205" Type="http://schemas.openxmlformats.org/officeDocument/2006/relationships/image" Target="media/image84.wmf"/><Relationship Id="rId226" Type="http://schemas.openxmlformats.org/officeDocument/2006/relationships/image" Target="media/image93.wmf"/><Relationship Id="rId247" Type="http://schemas.openxmlformats.org/officeDocument/2006/relationships/oleObject" Target="embeddings/oleObject135.bin"/><Relationship Id="rId107" Type="http://schemas.openxmlformats.org/officeDocument/2006/relationships/oleObject" Target="embeddings/oleObject58.bin"/><Relationship Id="rId268" Type="http://schemas.openxmlformats.org/officeDocument/2006/relationships/image" Target="media/image110.wmf"/><Relationship Id="rId289" Type="http://schemas.openxmlformats.org/officeDocument/2006/relationships/oleObject" Target="embeddings/oleObject158.bin"/><Relationship Id="rId11" Type="http://schemas.openxmlformats.org/officeDocument/2006/relationships/oleObject" Target="embeddings/oleObject1.bin"/><Relationship Id="rId32" Type="http://schemas.openxmlformats.org/officeDocument/2006/relationships/image" Target="media/image6.png"/><Relationship Id="rId53" Type="http://schemas.openxmlformats.org/officeDocument/2006/relationships/image" Target="media/image15.wmf"/><Relationship Id="rId74" Type="http://schemas.openxmlformats.org/officeDocument/2006/relationships/oleObject" Target="embeddings/oleObject40.bin"/><Relationship Id="rId128" Type="http://schemas.openxmlformats.org/officeDocument/2006/relationships/image" Target="media/image49.wmf"/><Relationship Id="rId149" Type="http://schemas.openxmlformats.org/officeDocument/2006/relationships/oleObject" Target="embeddings/oleObject79.bin"/><Relationship Id="rId314" Type="http://schemas.openxmlformats.org/officeDocument/2006/relationships/image" Target="media/image132.wmf"/><Relationship Id="rId335" Type="http://schemas.openxmlformats.org/officeDocument/2006/relationships/oleObject" Target="embeddings/oleObject184.bin"/><Relationship Id="rId356" Type="http://schemas.openxmlformats.org/officeDocument/2006/relationships/image" Target="media/image151.wmf"/><Relationship Id="rId5" Type="http://schemas.openxmlformats.org/officeDocument/2006/relationships/footnotes" Target="footnotes.xml"/><Relationship Id="rId95" Type="http://schemas.openxmlformats.org/officeDocument/2006/relationships/image" Target="media/image36.png"/><Relationship Id="rId160" Type="http://schemas.openxmlformats.org/officeDocument/2006/relationships/image" Target="media/image64.wmf"/><Relationship Id="rId181" Type="http://schemas.openxmlformats.org/officeDocument/2006/relationships/oleObject" Target="embeddings/oleObject96.bin"/><Relationship Id="rId216" Type="http://schemas.openxmlformats.org/officeDocument/2006/relationships/image" Target="media/image89.wmf"/><Relationship Id="rId237" Type="http://schemas.openxmlformats.org/officeDocument/2006/relationships/oleObject" Target="embeddings/oleObject129.bin"/><Relationship Id="rId258" Type="http://schemas.openxmlformats.org/officeDocument/2006/relationships/oleObject" Target="embeddings/oleObject141.bin"/><Relationship Id="rId279" Type="http://schemas.openxmlformats.org/officeDocument/2006/relationships/oleObject" Target="embeddings/oleObject153.bin"/><Relationship Id="rId22" Type="http://schemas.openxmlformats.org/officeDocument/2006/relationships/oleObject" Target="embeddings/oleObject11.bin"/><Relationship Id="rId43" Type="http://schemas.openxmlformats.org/officeDocument/2006/relationships/oleObject" Target="embeddings/oleObject23.bin"/><Relationship Id="rId64" Type="http://schemas.openxmlformats.org/officeDocument/2006/relationships/oleObject" Target="embeddings/oleObject35.bin"/><Relationship Id="rId118" Type="http://schemas.openxmlformats.org/officeDocument/2006/relationships/image" Target="media/image44.wmf"/><Relationship Id="rId139" Type="http://schemas.openxmlformats.org/officeDocument/2006/relationships/oleObject" Target="embeddings/oleObject74.bin"/><Relationship Id="rId290" Type="http://schemas.openxmlformats.org/officeDocument/2006/relationships/image" Target="media/image121.wmf"/><Relationship Id="rId304" Type="http://schemas.openxmlformats.org/officeDocument/2006/relationships/image" Target="media/image128.wmf"/><Relationship Id="rId325" Type="http://schemas.openxmlformats.org/officeDocument/2006/relationships/image" Target="media/image137.wmf"/><Relationship Id="rId346" Type="http://schemas.openxmlformats.org/officeDocument/2006/relationships/image" Target="media/image146.wmf"/><Relationship Id="rId85" Type="http://schemas.openxmlformats.org/officeDocument/2006/relationships/image" Target="media/image31.png"/><Relationship Id="rId150" Type="http://schemas.openxmlformats.org/officeDocument/2006/relationships/image" Target="media/image60.wmf"/><Relationship Id="rId171" Type="http://schemas.openxmlformats.org/officeDocument/2006/relationships/oleObject" Target="embeddings/oleObject91.bin"/><Relationship Id="rId192" Type="http://schemas.openxmlformats.org/officeDocument/2006/relationships/image" Target="media/image80.wmf"/><Relationship Id="rId206" Type="http://schemas.openxmlformats.org/officeDocument/2006/relationships/oleObject" Target="embeddings/oleObject111.bin"/><Relationship Id="rId227" Type="http://schemas.openxmlformats.org/officeDocument/2006/relationships/oleObject" Target="embeddings/oleObject123.bin"/><Relationship Id="rId248" Type="http://schemas.openxmlformats.org/officeDocument/2006/relationships/oleObject" Target="embeddings/oleObject136.bin"/><Relationship Id="rId269" Type="http://schemas.openxmlformats.org/officeDocument/2006/relationships/oleObject" Target="embeddings/oleObject148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8.bin"/><Relationship Id="rId108" Type="http://schemas.openxmlformats.org/officeDocument/2006/relationships/image" Target="media/image41.wmf"/><Relationship Id="rId129" Type="http://schemas.openxmlformats.org/officeDocument/2006/relationships/oleObject" Target="embeddings/oleObject69.bin"/><Relationship Id="rId280" Type="http://schemas.openxmlformats.org/officeDocument/2006/relationships/image" Target="media/image116.wmf"/><Relationship Id="rId315" Type="http://schemas.openxmlformats.org/officeDocument/2006/relationships/oleObject" Target="embeddings/oleObject172.bin"/><Relationship Id="rId336" Type="http://schemas.openxmlformats.org/officeDocument/2006/relationships/image" Target="media/image141.wmf"/><Relationship Id="rId357" Type="http://schemas.openxmlformats.org/officeDocument/2006/relationships/oleObject" Target="embeddings/oleObject195.bin"/><Relationship Id="rId54" Type="http://schemas.openxmlformats.org/officeDocument/2006/relationships/oleObject" Target="embeddings/oleObject30.bin"/><Relationship Id="rId75" Type="http://schemas.openxmlformats.org/officeDocument/2006/relationships/image" Target="media/image26.png"/><Relationship Id="rId96" Type="http://schemas.openxmlformats.org/officeDocument/2006/relationships/oleObject" Target="embeddings/oleObject51.bin"/><Relationship Id="rId140" Type="http://schemas.openxmlformats.org/officeDocument/2006/relationships/image" Target="media/image55.wmf"/><Relationship Id="rId161" Type="http://schemas.openxmlformats.org/officeDocument/2006/relationships/oleObject" Target="embeddings/oleObject86.bin"/><Relationship Id="rId182" Type="http://schemas.openxmlformats.org/officeDocument/2006/relationships/image" Target="media/image75.wmf"/><Relationship Id="rId217" Type="http://schemas.openxmlformats.org/officeDocument/2006/relationships/oleObject" Target="embeddings/oleObject117.bin"/><Relationship Id="rId6" Type="http://schemas.openxmlformats.org/officeDocument/2006/relationships/endnotes" Target="endnotes.xml"/><Relationship Id="rId238" Type="http://schemas.openxmlformats.org/officeDocument/2006/relationships/image" Target="media/image98.wmf"/><Relationship Id="rId259" Type="http://schemas.openxmlformats.org/officeDocument/2006/relationships/image" Target="media/image107.wmf"/><Relationship Id="rId23" Type="http://schemas.openxmlformats.org/officeDocument/2006/relationships/oleObject" Target="embeddings/oleObject12.bin"/><Relationship Id="rId119" Type="http://schemas.openxmlformats.org/officeDocument/2006/relationships/oleObject" Target="embeddings/oleObject64.bin"/><Relationship Id="rId270" Type="http://schemas.openxmlformats.org/officeDocument/2006/relationships/image" Target="media/image111.wmf"/><Relationship Id="rId291" Type="http://schemas.openxmlformats.org/officeDocument/2006/relationships/oleObject" Target="embeddings/oleObject159.bin"/><Relationship Id="rId305" Type="http://schemas.openxmlformats.org/officeDocument/2006/relationships/oleObject" Target="embeddings/oleObject166.bin"/><Relationship Id="rId326" Type="http://schemas.openxmlformats.org/officeDocument/2006/relationships/oleObject" Target="embeddings/oleObject178.bin"/><Relationship Id="rId347" Type="http://schemas.openxmlformats.org/officeDocument/2006/relationships/oleObject" Target="embeddings/oleObject190.bin"/><Relationship Id="rId44" Type="http://schemas.openxmlformats.org/officeDocument/2006/relationships/image" Target="media/image12.png"/><Relationship Id="rId65" Type="http://schemas.openxmlformats.org/officeDocument/2006/relationships/image" Target="media/image21.png"/><Relationship Id="rId86" Type="http://schemas.openxmlformats.org/officeDocument/2006/relationships/oleObject" Target="embeddings/oleObject46.bin"/><Relationship Id="rId130" Type="http://schemas.openxmlformats.org/officeDocument/2006/relationships/image" Target="media/image50.wmf"/><Relationship Id="rId151" Type="http://schemas.openxmlformats.org/officeDocument/2006/relationships/oleObject" Target="embeddings/oleObject80.bin"/><Relationship Id="rId172" Type="http://schemas.openxmlformats.org/officeDocument/2006/relationships/image" Target="media/image70.wmf"/><Relationship Id="rId193" Type="http://schemas.openxmlformats.org/officeDocument/2006/relationships/oleObject" Target="embeddings/oleObject102.bin"/><Relationship Id="rId207" Type="http://schemas.openxmlformats.org/officeDocument/2006/relationships/image" Target="media/image85.wmf"/><Relationship Id="rId228" Type="http://schemas.openxmlformats.org/officeDocument/2006/relationships/image" Target="media/image94.wmf"/><Relationship Id="rId249" Type="http://schemas.openxmlformats.org/officeDocument/2006/relationships/image" Target="media/image102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42.bin"/><Relationship Id="rId281" Type="http://schemas.openxmlformats.org/officeDocument/2006/relationships/oleObject" Target="embeddings/oleObject154.bin"/><Relationship Id="rId316" Type="http://schemas.openxmlformats.org/officeDocument/2006/relationships/image" Target="media/image133.wmf"/><Relationship Id="rId337" Type="http://schemas.openxmlformats.org/officeDocument/2006/relationships/oleObject" Target="embeddings/oleObject185.bin"/><Relationship Id="rId34" Type="http://schemas.openxmlformats.org/officeDocument/2006/relationships/image" Target="media/image7.png"/><Relationship Id="rId55" Type="http://schemas.openxmlformats.org/officeDocument/2006/relationships/image" Target="media/image16.png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2.bin"/><Relationship Id="rId120" Type="http://schemas.openxmlformats.org/officeDocument/2006/relationships/image" Target="media/image45.wmf"/><Relationship Id="rId141" Type="http://schemas.openxmlformats.org/officeDocument/2006/relationships/oleObject" Target="embeddings/oleObject75.bin"/><Relationship Id="rId358" Type="http://schemas.openxmlformats.org/officeDocument/2006/relationships/fontTable" Target="fontTable.xml"/><Relationship Id="rId7" Type="http://schemas.openxmlformats.org/officeDocument/2006/relationships/hyperlink" Target="file:///C:\Users\1\Desktop\&#1048;&#1085;&#1089;&#1090;&#1088;&#1091;&#1082;&#1094;&#1080;&#1103;%20&#1087;&#1086;&#1095;&#1074;.%20&#1086;&#1073;&#1089;&#1083;%2001.09.2016\&#1086;&#1073;&#1097;&#1077;&#1089;&#1086;&#1102;&#1079;.%20&#1080;&#1085;&#1089;&#1090;&#1088;&#1091;&#1082;.%20&#1087;&#1086;&#1095;&#1074;.%20&#1086;&#1073;&#1089;&#1083;&#1077;&#1076;.rtf" TargetMode="External"/><Relationship Id="rId162" Type="http://schemas.openxmlformats.org/officeDocument/2006/relationships/image" Target="media/image65.wmf"/><Relationship Id="rId183" Type="http://schemas.openxmlformats.org/officeDocument/2006/relationships/oleObject" Target="embeddings/oleObject97.bin"/><Relationship Id="rId218" Type="http://schemas.openxmlformats.org/officeDocument/2006/relationships/image" Target="media/image90.wmf"/><Relationship Id="rId239" Type="http://schemas.openxmlformats.org/officeDocument/2006/relationships/oleObject" Target="embeddings/oleObject130.bin"/><Relationship Id="rId250" Type="http://schemas.openxmlformats.org/officeDocument/2006/relationships/oleObject" Target="embeddings/oleObject137.bin"/><Relationship Id="rId271" Type="http://schemas.openxmlformats.org/officeDocument/2006/relationships/oleObject" Target="embeddings/oleObject149.bin"/><Relationship Id="rId292" Type="http://schemas.openxmlformats.org/officeDocument/2006/relationships/image" Target="media/image122.wmf"/><Relationship Id="rId306" Type="http://schemas.openxmlformats.org/officeDocument/2006/relationships/image" Target="media/image129.wmf"/><Relationship Id="rId24" Type="http://schemas.openxmlformats.org/officeDocument/2006/relationships/image" Target="media/image3.png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36.bin"/><Relationship Id="rId87" Type="http://schemas.openxmlformats.org/officeDocument/2006/relationships/image" Target="media/image32.png"/><Relationship Id="rId110" Type="http://schemas.openxmlformats.org/officeDocument/2006/relationships/image" Target="media/image42.wmf"/><Relationship Id="rId131" Type="http://schemas.openxmlformats.org/officeDocument/2006/relationships/oleObject" Target="embeddings/oleObject70.bin"/><Relationship Id="rId327" Type="http://schemas.openxmlformats.org/officeDocument/2006/relationships/oleObject" Target="embeddings/oleObject179.bin"/><Relationship Id="rId348" Type="http://schemas.openxmlformats.org/officeDocument/2006/relationships/image" Target="media/image147.wmf"/><Relationship Id="rId152" Type="http://schemas.openxmlformats.org/officeDocument/2006/relationships/image" Target="media/image61.wmf"/><Relationship Id="rId173" Type="http://schemas.openxmlformats.org/officeDocument/2006/relationships/oleObject" Target="embeddings/oleObject92.bin"/><Relationship Id="rId194" Type="http://schemas.openxmlformats.org/officeDocument/2006/relationships/image" Target="media/image81.wmf"/><Relationship Id="rId208" Type="http://schemas.openxmlformats.org/officeDocument/2006/relationships/oleObject" Target="embeddings/oleObject112.bin"/><Relationship Id="rId229" Type="http://schemas.openxmlformats.org/officeDocument/2006/relationships/oleObject" Target="embeddings/oleObject124.bin"/><Relationship Id="rId240" Type="http://schemas.openxmlformats.org/officeDocument/2006/relationships/image" Target="media/image99.wmf"/><Relationship Id="rId261" Type="http://schemas.openxmlformats.org/officeDocument/2006/relationships/oleObject" Target="embeddings/oleObject143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9.bin"/><Relationship Id="rId56" Type="http://schemas.openxmlformats.org/officeDocument/2006/relationships/oleObject" Target="embeddings/oleObject31.bin"/><Relationship Id="rId77" Type="http://schemas.openxmlformats.org/officeDocument/2006/relationships/image" Target="media/image27.png"/><Relationship Id="rId100" Type="http://schemas.openxmlformats.org/officeDocument/2006/relationships/oleObject" Target="embeddings/oleObject54.bin"/><Relationship Id="rId282" Type="http://schemas.openxmlformats.org/officeDocument/2006/relationships/image" Target="media/image117.wmf"/><Relationship Id="rId317" Type="http://schemas.openxmlformats.org/officeDocument/2006/relationships/oleObject" Target="embeddings/oleObject173.bin"/><Relationship Id="rId338" Type="http://schemas.openxmlformats.org/officeDocument/2006/relationships/image" Target="media/image142.wmf"/><Relationship Id="rId359" Type="http://schemas.openxmlformats.org/officeDocument/2006/relationships/theme" Target="theme/theme1.xml"/><Relationship Id="rId8" Type="http://schemas.openxmlformats.org/officeDocument/2006/relationships/hyperlink" Target="file:///C:\Users\1\Desktop\&#1048;&#1085;&#1089;&#1090;&#1088;&#1091;&#1082;&#1094;&#1080;&#1103;%20&#1087;&#1086;&#1095;&#1074;.%20&#1086;&#1073;&#1089;&#1083;%2001.09.2016\&#1086;&#1073;&#1097;&#1077;&#1089;&#1086;&#1102;&#1079;.%20&#1080;&#1085;&#1089;&#1090;&#1088;&#1091;&#1082;.%20&#1087;&#1086;&#1095;&#1074;.%20&#1086;&#1073;&#1089;&#1083;&#1077;&#1076;.rtf" TargetMode="External"/><Relationship Id="rId98" Type="http://schemas.openxmlformats.org/officeDocument/2006/relationships/image" Target="media/image37.png"/><Relationship Id="rId121" Type="http://schemas.openxmlformats.org/officeDocument/2006/relationships/oleObject" Target="embeddings/oleObject65.bin"/><Relationship Id="rId142" Type="http://schemas.openxmlformats.org/officeDocument/2006/relationships/image" Target="media/image56.wmf"/><Relationship Id="rId163" Type="http://schemas.openxmlformats.org/officeDocument/2006/relationships/oleObject" Target="embeddings/oleObject87.bin"/><Relationship Id="rId184" Type="http://schemas.openxmlformats.org/officeDocument/2006/relationships/image" Target="media/image76.wmf"/><Relationship Id="rId219" Type="http://schemas.openxmlformats.org/officeDocument/2006/relationships/oleObject" Target="embeddings/oleObject118.bin"/><Relationship Id="rId230" Type="http://schemas.openxmlformats.org/officeDocument/2006/relationships/image" Target="media/image95.wmf"/><Relationship Id="rId251" Type="http://schemas.openxmlformats.org/officeDocument/2006/relationships/image" Target="media/image103.wmf"/><Relationship Id="rId25" Type="http://schemas.openxmlformats.org/officeDocument/2006/relationships/oleObject" Target="embeddings/oleObject13.bin"/><Relationship Id="rId46" Type="http://schemas.openxmlformats.org/officeDocument/2006/relationships/oleObject" Target="embeddings/oleObject25.bin"/><Relationship Id="rId67" Type="http://schemas.openxmlformats.org/officeDocument/2006/relationships/image" Target="media/image22.png"/><Relationship Id="rId272" Type="http://schemas.openxmlformats.org/officeDocument/2006/relationships/image" Target="media/image112.wmf"/><Relationship Id="rId293" Type="http://schemas.openxmlformats.org/officeDocument/2006/relationships/oleObject" Target="embeddings/oleObject160.bin"/><Relationship Id="rId307" Type="http://schemas.openxmlformats.org/officeDocument/2006/relationships/oleObject" Target="embeddings/oleObject167.bin"/><Relationship Id="rId328" Type="http://schemas.openxmlformats.org/officeDocument/2006/relationships/oleObject" Target="embeddings/oleObject180.bin"/><Relationship Id="rId349" Type="http://schemas.openxmlformats.org/officeDocument/2006/relationships/oleObject" Target="embeddings/oleObject191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1.wmf"/><Relationship Id="rId153" Type="http://schemas.openxmlformats.org/officeDocument/2006/relationships/oleObject" Target="embeddings/oleObject81.bin"/><Relationship Id="rId174" Type="http://schemas.openxmlformats.org/officeDocument/2006/relationships/image" Target="media/image71.wmf"/><Relationship Id="rId195" Type="http://schemas.openxmlformats.org/officeDocument/2006/relationships/oleObject" Target="embeddings/oleObject103.bin"/><Relationship Id="rId209" Type="http://schemas.openxmlformats.org/officeDocument/2006/relationships/image" Target="media/image86.wmf"/><Relationship Id="rId190" Type="http://schemas.openxmlformats.org/officeDocument/2006/relationships/image" Target="media/image79.wmf"/><Relationship Id="rId204" Type="http://schemas.openxmlformats.org/officeDocument/2006/relationships/oleObject" Target="embeddings/oleObject110.bin"/><Relationship Id="rId220" Type="http://schemas.openxmlformats.org/officeDocument/2006/relationships/image" Target="media/image91.wmf"/><Relationship Id="rId225" Type="http://schemas.openxmlformats.org/officeDocument/2006/relationships/oleObject" Target="embeddings/oleObject122.bin"/><Relationship Id="rId241" Type="http://schemas.openxmlformats.org/officeDocument/2006/relationships/oleObject" Target="embeddings/oleObject131.bin"/><Relationship Id="rId246" Type="http://schemas.openxmlformats.org/officeDocument/2006/relationships/image" Target="media/image101.wmf"/><Relationship Id="rId267" Type="http://schemas.openxmlformats.org/officeDocument/2006/relationships/oleObject" Target="embeddings/oleObject147.bin"/><Relationship Id="rId288" Type="http://schemas.openxmlformats.org/officeDocument/2006/relationships/image" Target="media/image120.wmf"/><Relationship Id="rId15" Type="http://schemas.openxmlformats.org/officeDocument/2006/relationships/oleObject" Target="embeddings/oleObject5.bin"/><Relationship Id="rId36" Type="http://schemas.openxmlformats.org/officeDocument/2006/relationships/image" Target="media/image8.png"/><Relationship Id="rId57" Type="http://schemas.openxmlformats.org/officeDocument/2006/relationships/image" Target="media/image17.png"/><Relationship Id="rId106" Type="http://schemas.openxmlformats.org/officeDocument/2006/relationships/image" Target="media/image40.png"/><Relationship Id="rId127" Type="http://schemas.openxmlformats.org/officeDocument/2006/relationships/oleObject" Target="embeddings/oleObject68.bin"/><Relationship Id="rId262" Type="http://schemas.openxmlformats.org/officeDocument/2006/relationships/oleObject" Target="embeddings/oleObject144.bin"/><Relationship Id="rId283" Type="http://schemas.openxmlformats.org/officeDocument/2006/relationships/oleObject" Target="embeddings/oleObject155.bin"/><Relationship Id="rId313" Type="http://schemas.openxmlformats.org/officeDocument/2006/relationships/oleObject" Target="embeddings/oleObject171.bin"/><Relationship Id="rId318" Type="http://schemas.openxmlformats.org/officeDocument/2006/relationships/image" Target="media/image134.wmf"/><Relationship Id="rId339" Type="http://schemas.openxmlformats.org/officeDocument/2006/relationships/oleObject" Target="embeddings/oleObject186.bin"/><Relationship Id="rId10" Type="http://schemas.openxmlformats.org/officeDocument/2006/relationships/image" Target="media/image1.png"/><Relationship Id="rId31" Type="http://schemas.openxmlformats.org/officeDocument/2006/relationships/oleObject" Target="embeddings/oleObject17.bin"/><Relationship Id="rId52" Type="http://schemas.openxmlformats.org/officeDocument/2006/relationships/oleObject" Target="embeddings/oleObject29.bin"/><Relationship Id="rId73" Type="http://schemas.openxmlformats.org/officeDocument/2006/relationships/image" Target="media/image25.png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image" Target="media/image38.png"/><Relationship Id="rId122" Type="http://schemas.openxmlformats.org/officeDocument/2006/relationships/image" Target="media/image46.wmf"/><Relationship Id="rId143" Type="http://schemas.openxmlformats.org/officeDocument/2006/relationships/oleObject" Target="embeddings/oleObject76.bin"/><Relationship Id="rId148" Type="http://schemas.openxmlformats.org/officeDocument/2006/relationships/image" Target="media/image59.wmf"/><Relationship Id="rId164" Type="http://schemas.openxmlformats.org/officeDocument/2006/relationships/image" Target="media/image66.wmf"/><Relationship Id="rId169" Type="http://schemas.openxmlformats.org/officeDocument/2006/relationships/oleObject" Target="embeddings/oleObject90.bin"/><Relationship Id="rId185" Type="http://schemas.openxmlformats.org/officeDocument/2006/relationships/oleObject" Target="embeddings/oleObject98.bin"/><Relationship Id="rId334" Type="http://schemas.openxmlformats.org/officeDocument/2006/relationships/oleObject" Target="embeddings/oleObject183.bin"/><Relationship Id="rId350" Type="http://schemas.openxmlformats.org/officeDocument/2006/relationships/image" Target="media/image148.wmf"/><Relationship Id="rId355" Type="http://schemas.openxmlformats.org/officeDocument/2006/relationships/oleObject" Target="embeddings/oleObject194.bin"/><Relationship Id="rId4" Type="http://schemas.openxmlformats.org/officeDocument/2006/relationships/webSettings" Target="webSettings.xml"/><Relationship Id="rId9" Type="http://schemas.openxmlformats.org/officeDocument/2006/relationships/hyperlink" Target="file:///C:\Users\1\Desktop\&#1048;&#1085;&#1089;&#1090;&#1088;&#1091;&#1082;&#1094;&#1080;&#1103;%20&#1087;&#1086;&#1095;&#1074;.%20&#1086;&#1073;&#1089;&#1083;%2001.09.2016\&#1086;&#1073;&#1097;&#1077;&#1089;&#1086;&#1102;&#1079;.%20&#1080;&#1085;&#1089;&#1090;&#1088;&#1091;&#1082;.%20&#1087;&#1086;&#1095;&#1074;.%20&#1086;&#1073;&#1089;&#1083;&#1077;&#1076;.rtf" TargetMode="External"/><Relationship Id="rId180" Type="http://schemas.openxmlformats.org/officeDocument/2006/relationships/image" Target="media/image74.wmf"/><Relationship Id="rId210" Type="http://schemas.openxmlformats.org/officeDocument/2006/relationships/oleObject" Target="embeddings/oleObject113.bin"/><Relationship Id="rId215" Type="http://schemas.openxmlformats.org/officeDocument/2006/relationships/oleObject" Target="embeddings/oleObject116.bin"/><Relationship Id="rId236" Type="http://schemas.openxmlformats.org/officeDocument/2006/relationships/image" Target="media/image97.wmf"/><Relationship Id="rId257" Type="http://schemas.openxmlformats.org/officeDocument/2006/relationships/image" Target="media/image106.wmf"/><Relationship Id="rId278" Type="http://schemas.openxmlformats.org/officeDocument/2006/relationships/image" Target="media/image115.wmf"/><Relationship Id="rId26" Type="http://schemas.openxmlformats.org/officeDocument/2006/relationships/image" Target="media/image4.png"/><Relationship Id="rId231" Type="http://schemas.openxmlformats.org/officeDocument/2006/relationships/oleObject" Target="embeddings/oleObject125.bin"/><Relationship Id="rId252" Type="http://schemas.openxmlformats.org/officeDocument/2006/relationships/oleObject" Target="embeddings/oleObject138.bin"/><Relationship Id="rId273" Type="http://schemas.openxmlformats.org/officeDocument/2006/relationships/oleObject" Target="embeddings/oleObject150.bin"/><Relationship Id="rId294" Type="http://schemas.openxmlformats.org/officeDocument/2006/relationships/image" Target="media/image123.wmf"/><Relationship Id="rId308" Type="http://schemas.openxmlformats.org/officeDocument/2006/relationships/image" Target="media/image130.wmf"/><Relationship Id="rId329" Type="http://schemas.openxmlformats.org/officeDocument/2006/relationships/image" Target="media/image138.wmf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37.bin"/><Relationship Id="rId89" Type="http://schemas.openxmlformats.org/officeDocument/2006/relationships/image" Target="media/image33.png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71.bin"/><Relationship Id="rId154" Type="http://schemas.openxmlformats.org/officeDocument/2006/relationships/image" Target="media/image62.wmf"/><Relationship Id="rId175" Type="http://schemas.openxmlformats.org/officeDocument/2006/relationships/oleObject" Target="embeddings/oleObject93.bin"/><Relationship Id="rId340" Type="http://schemas.openxmlformats.org/officeDocument/2006/relationships/image" Target="media/image143.wmf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7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9.bin"/><Relationship Id="rId242" Type="http://schemas.openxmlformats.org/officeDocument/2006/relationships/image" Target="media/image100.wmf"/><Relationship Id="rId263" Type="http://schemas.openxmlformats.org/officeDocument/2006/relationships/oleObject" Target="embeddings/oleObject145.bin"/><Relationship Id="rId284" Type="http://schemas.openxmlformats.org/officeDocument/2006/relationships/image" Target="media/image118.wmf"/><Relationship Id="rId319" Type="http://schemas.openxmlformats.org/officeDocument/2006/relationships/oleObject" Target="embeddings/oleObject174.bin"/><Relationship Id="rId37" Type="http://schemas.openxmlformats.org/officeDocument/2006/relationships/oleObject" Target="embeddings/oleObject20.bin"/><Relationship Id="rId58" Type="http://schemas.openxmlformats.org/officeDocument/2006/relationships/oleObject" Target="embeddings/oleObject32.bin"/><Relationship Id="rId79" Type="http://schemas.openxmlformats.org/officeDocument/2006/relationships/image" Target="media/image28.png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6.bin"/><Relationship Id="rId144" Type="http://schemas.openxmlformats.org/officeDocument/2006/relationships/image" Target="media/image57.wmf"/><Relationship Id="rId330" Type="http://schemas.openxmlformats.org/officeDocument/2006/relationships/oleObject" Target="embeddings/oleObject181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88.bin"/><Relationship Id="rId186" Type="http://schemas.openxmlformats.org/officeDocument/2006/relationships/image" Target="media/image77.wmf"/><Relationship Id="rId351" Type="http://schemas.openxmlformats.org/officeDocument/2006/relationships/oleObject" Target="embeddings/oleObject192.bin"/><Relationship Id="rId211" Type="http://schemas.openxmlformats.org/officeDocument/2006/relationships/image" Target="media/image87.wmf"/><Relationship Id="rId232" Type="http://schemas.openxmlformats.org/officeDocument/2006/relationships/image" Target="media/image96.wmf"/><Relationship Id="rId253" Type="http://schemas.openxmlformats.org/officeDocument/2006/relationships/image" Target="media/image104.wmf"/><Relationship Id="rId274" Type="http://schemas.openxmlformats.org/officeDocument/2006/relationships/image" Target="media/image113.wmf"/><Relationship Id="rId295" Type="http://schemas.openxmlformats.org/officeDocument/2006/relationships/oleObject" Target="embeddings/oleObject161.bin"/><Relationship Id="rId309" Type="http://schemas.openxmlformats.org/officeDocument/2006/relationships/oleObject" Target="embeddings/oleObject168.bin"/><Relationship Id="rId27" Type="http://schemas.openxmlformats.org/officeDocument/2006/relationships/oleObject" Target="embeddings/oleObject14.bin"/><Relationship Id="rId48" Type="http://schemas.openxmlformats.org/officeDocument/2006/relationships/oleObject" Target="embeddings/oleObject27.bin"/><Relationship Id="rId69" Type="http://schemas.openxmlformats.org/officeDocument/2006/relationships/image" Target="media/image23.png"/><Relationship Id="rId113" Type="http://schemas.openxmlformats.org/officeDocument/2006/relationships/header" Target="header1.xml"/><Relationship Id="rId134" Type="http://schemas.openxmlformats.org/officeDocument/2006/relationships/image" Target="media/image52.wmf"/><Relationship Id="rId320" Type="http://schemas.openxmlformats.org/officeDocument/2006/relationships/image" Target="media/image135.wmf"/><Relationship Id="rId80" Type="http://schemas.openxmlformats.org/officeDocument/2006/relationships/oleObject" Target="embeddings/oleObject43.bin"/><Relationship Id="rId155" Type="http://schemas.openxmlformats.org/officeDocument/2006/relationships/oleObject" Target="embeddings/oleObject82.bin"/><Relationship Id="rId176" Type="http://schemas.openxmlformats.org/officeDocument/2006/relationships/image" Target="media/image72.wmf"/><Relationship Id="rId197" Type="http://schemas.openxmlformats.org/officeDocument/2006/relationships/oleObject" Target="embeddings/oleObject105.bin"/><Relationship Id="rId341" Type="http://schemas.openxmlformats.org/officeDocument/2006/relationships/oleObject" Target="embeddings/oleObject187.bin"/><Relationship Id="rId201" Type="http://schemas.openxmlformats.org/officeDocument/2006/relationships/image" Target="media/image83.wmf"/><Relationship Id="rId222" Type="http://schemas.openxmlformats.org/officeDocument/2006/relationships/image" Target="media/image92.wmf"/><Relationship Id="rId243" Type="http://schemas.openxmlformats.org/officeDocument/2006/relationships/oleObject" Target="embeddings/oleObject132.bin"/><Relationship Id="rId264" Type="http://schemas.openxmlformats.org/officeDocument/2006/relationships/image" Target="media/image108.wmf"/><Relationship Id="rId285" Type="http://schemas.openxmlformats.org/officeDocument/2006/relationships/oleObject" Target="embeddings/oleObject156.bin"/><Relationship Id="rId17" Type="http://schemas.openxmlformats.org/officeDocument/2006/relationships/image" Target="media/image2.png"/><Relationship Id="rId38" Type="http://schemas.openxmlformats.org/officeDocument/2006/relationships/image" Target="media/image9.png"/><Relationship Id="rId59" Type="http://schemas.openxmlformats.org/officeDocument/2006/relationships/image" Target="media/image18.png"/><Relationship Id="rId103" Type="http://schemas.openxmlformats.org/officeDocument/2006/relationships/oleObject" Target="embeddings/oleObject56.bin"/><Relationship Id="rId124" Type="http://schemas.openxmlformats.org/officeDocument/2006/relationships/image" Target="media/image47.wmf"/><Relationship Id="rId310" Type="http://schemas.openxmlformats.org/officeDocument/2006/relationships/image" Target="media/image131.wmf"/><Relationship Id="rId70" Type="http://schemas.openxmlformats.org/officeDocument/2006/relationships/oleObject" Target="embeddings/oleObject38.bin"/><Relationship Id="rId91" Type="http://schemas.openxmlformats.org/officeDocument/2006/relationships/image" Target="media/image34.png"/><Relationship Id="rId145" Type="http://schemas.openxmlformats.org/officeDocument/2006/relationships/oleObject" Target="embeddings/oleObject77.bin"/><Relationship Id="rId166" Type="http://schemas.openxmlformats.org/officeDocument/2006/relationships/image" Target="media/image67.wmf"/><Relationship Id="rId187" Type="http://schemas.openxmlformats.org/officeDocument/2006/relationships/oleObject" Target="embeddings/oleObject99.bin"/><Relationship Id="rId331" Type="http://schemas.openxmlformats.org/officeDocument/2006/relationships/image" Target="media/image139.wmf"/><Relationship Id="rId352" Type="http://schemas.openxmlformats.org/officeDocument/2006/relationships/image" Target="media/image14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4.bin"/><Relationship Id="rId233" Type="http://schemas.openxmlformats.org/officeDocument/2006/relationships/oleObject" Target="embeddings/oleObject126.bin"/><Relationship Id="rId254" Type="http://schemas.openxmlformats.org/officeDocument/2006/relationships/oleObject" Target="embeddings/oleObject139.bin"/><Relationship Id="rId28" Type="http://schemas.openxmlformats.org/officeDocument/2006/relationships/image" Target="media/image5.png"/><Relationship Id="rId49" Type="http://schemas.openxmlformats.org/officeDocument/2006/relationships/image" Target="media/image13.png"/><Relationship Id="rId114" Type="http://schemas.openxmlformats.org/officeDocument/2006/relationships/footer" Target="footer1.xml"/><Relationship Id="rId275" Type="http://schemas.openxmlformats.org/officeDocument/2006/relationships/oleObject" Target="embeddings/oleObject151.bin"/><Relationship Id="rId296" Type="http://schemas.openxmlformats.org/officeDocument/2006/relationships/image" Target="media/image124.wmf"/><Relationship Id="rId300" Type="http://schemas.openxmlformats.org/officeDocument/2006/relationships/image" Target="media/image126.wmf"/><Relationship Id="rId60" Type="http://schemas.openxmlformats.org/officeDocument/2006/relationships/oleObject" Target="embeddings/oleObject33.bin"/><Relationship Id="rId81" Type="http://schemas.openxmlformats.org/officeDocument/2006/relationships/image" Target="media/image29.png"/><Relationship Id="rId135" Type="http://schemas.openxmlformats.org/officeDocument/2006/relationships/oleObject" Target="embeddings/oleObject72.bin"/><Relationship Id="rId156" Type="http://schemas.openxmlformats.org/officeDocument/2006/relationships/image" Target="media/image63.wmf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175.bin"/><Relationship Id="rId342" Type="http://schemas.openxmlformats.org/officeDocument/2006/relationships/image" Target="media/image144.wmf"/><Relationship Id="rId202" Type="http://schemas.openxmlformats.org/officeDocument/2006/relationships/oleObject" Target="embeddings/oleObject108.bin"/><Relationship Id="rId223" Type="http://schemas.openxmlformats.org/officeDocument/2006/relationships/oleObject" Target="embeddings/oleObject120.bin"/><Relationship Id="rId244" Type="http://schemas.openxmlformats.org/officeDocument/2006/relationships/oleObject" Target="embeddings/oleObject133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1.bin"/><Relationship Id="rId265" Type="http://schemas.openxmlformats.org/officeDocument/2006/relationships/oleObject" Target="embeddings/oleObject146.bin"/><Relationship Id="rId286" Type="http://schemas.openxmlformats.org/officeDocument/2006/relationships/image" Target="media/image119.wmf"/><Relationship Id="rId50" Type="http://schemas.openxmlformats.org/officeDocument/2006/relationships/oleObject" Target="embeddings/oleObject28.bin"/><Relationship Id="rId104" Type="http://schemas.openxmlformats.org/officeDocument/2006/relationships/image" Target="media/image39.png"/><Relationship Id="rId125" Type="http://schemas.openxmlformats.org/officeDocument/2006/relationships/oleObject" Target="embeddings/oleObject67.bin"/><Relationship Id="rId146" Type="http://schemas.openxmlformats.org/officeDocument/2006/relationships/image" Target="media/image58.wmf"/><Relationship Id="rId167" Type="http://schemas.openxmlformats.org/officeDocument/2006/relationships/oleObject" Target="embeddings/oleObject89.bin"/><Relationship Id="rId188" Type="http://schemas.openxmlformats.org/officeDocument/2006/relationships/image" Target="media/image78.wmf"/><Relationship Id="rId311" Type="http://schemas.openxmlformats.org/officeDocument/2006/relationships/oleObject" Target="embeddings/oleObject169.bin"/><Relationship Id="rId332" Type="http://schemas.openxmlformats.org/officeDocument/2006/relationships/oleObject" Target="embeddings/oleObject182.bin"/><Relationship Id="rId353" Type="http://schemas.openxmlformats.org/officeDocument/2006/relationships/oleObject" Target="embeddings/oleObject193.bin"/><Relationship Id="rId71" Type="http://schemas.openxmlformats.org/officeDocument/2006/relationships/image" Target="media/image24.png"/><Relationship Id="rId92" Type="http://schemas.openxmlformats.org/officeDocument/2006/relationships/oleObject" Target="embeddings/oleObject49.bin"/><Relationship Id="rId213" Type="http://schemas.openxmlformats.org/officeDocument/2006/relationships/image" Target="media/image88.wmf"/><Relationship Id="rId234" Type="http://schemas.openxmlformats.org/officeDocument/2006/relationships/oleObject" Target="embeddings/oleObject127.bin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55" Type="http://schemas.openxmlformats.org/officeDocument/2006/relationships/image" Target="media/image105.wmf"/><Relationship Id="rId276" Type="http://schemas.openxmlformats.org/officeDocument/2006/relationships/image" Target="media/image114.wmf"/><Relationship Id="rId297" Type="http://schemas.openxmlformats.org/officeDocument/2006/relationships/oleObject" Target="embeddings/oleObject162.bin"/><Relationship Id="rId40" Type="http://schemas.openxmlformats.org/officeDocument/2006/relationships/image" Target="media/image10.png"/><Relationship Id="rId115" Type="http://schemas.openxmlformats.org/officeDocument/2006/relationships/image" Target="media/image43.wmf"/><Relationship Id="rId136" Type="http://schemas.openxmlformats.org/officeDocument/2006/relationships/image" Target="media/image53.wmf"/><Relationship Id="rId157" Type="http://schemas.openxmlformats.org/officeDocument/2006/relationships/oleObject" Target="embeddings/oleObject83.bin"/><Relationship Id="rId178" Type="http://schemas.openxmlformats.org/officeDocument/2006/relationships/image" Target="media/image73.wmf"/><Relationship Id="rId301" Type="http://schemas.openxmlformats.org/officeDocument/2006/relationships/oleObject" Target="embeddings/oleObject164.bin"/><Relationship Id="rId322" Type="http://schemas.openxmlformats.org/officeDocument/2006/relationships/oleObject" Target="embeddings/oleObject176.bin"/><Relationship Id="rId343" Type="http://schemas.openxmlformats.org/officeDocument/2006/relationships/oleObject" Target="embeddings/oleObject188.bin"/><Relationship Id="rId61" Type="http://schemas.openxmlformats.org/officeDocument/2006/relationships/image" Target="media/image19.png"/><Relationship Id="rId82" Type="http://schemas.openxmlformats.org/officeDocument/2006/relationships/oleObject" Target="embeddings/oleObject44.bin"/><Relationship Id="rId199" Type="http://schemas.openxmlformats.org/officeDocument/2006/relationships/image" Target="media/image82.wmf"/><Relationship Id="rId203" Type="http://schemas.openxmlformats.org/officeDocument/2006/relationships/oleObject" Target="embeddings/oleObject109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1.bin"/><Relationship Id="rId245" Type="http://schemas.openxmlformats.org/officeDocument/2006/relationships/oleObject" Target="embeddings/oleObject134.bin"/><Relationship Id="rId266" Type="http://schemas.openxmlformats.org/officeDocument/2006/relationships/image" Target="media/image109.wmf"/><Relationship Id="rId287" Type="http://schemas.openxmlformats.org/officeDocument/2006/relationships/oleObject" Target="embeddings/oleObject157.bin"/><Relationship Id="rId30" Type="http://schemas.openxmlformats.org/officeDocument/2006/relationships/oleObject" Target="embeddings/oleObject16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48.wmf"/><Relationship Id="rId147" Type="http://schemas.openxmlformats.org/officeDocument/2006/relationships/oleObject" Target="embeddings/oleObject78.bin"/><Relationship Id="rId168" Type="http://schemas.openxmlformats.org/officeDocument/2006/relationships/image" Target="media/image68.wmf"/><Relationship Id="rId312" Type="http://schemas.openxmlformats.org/officeDocument/2006/relationships/oleObject" Target="embeddings/oleObject170.bin"/><Relationship Id="rId333" Type="http://schemas.openxmlformats.org/officeDocument/2006/relationships/image" Target="media/image140.wmf"/><Relationship Id="rId354" Type="http://schemas.openxmlformats.org/officeDocument/2006/relationships/image" Target="media/image150.wmf"/><Relationship Id="rId51" Type="http://schemas.openxmlformats.org/officeDocument/2006/relationships/image" Target="media/image14.png"/><Relationship Id="rId72" Type="http://schemas.openxmlformats.org/officeDocument/2006/relationships/oleObject" Target="embeddings/oleObject39.bin"/><Relationship Id="rId93" Type="http://schemas.openxmlformats.org/officeDocument/2006/relationships/image" Target="media/image35.png"/><Relationship Id="rId189" Type="http://schemas.openxmlformats.org/officeDocument/2006/relationships/oleObject" Target="embeddings/oleObject100.bin"/><Relationship Id="rId3" Type="http://schemas.openxmlformats.org/officeDocument/2006/relationships/settings" Target="settings.xml"/><Relationship Id="rId214" Type="http://schemas.openxmlformats.org/officeDocument/2006/relationships/oleObject" Target="embeddings/oleObject115.bin"/><Relationship Id="rId235" Type="http://schemas.openxmlformats.org/officeDocument/2006/relationships/oleObject" Target="embeddings/oleObject128.bin"/><Relationship Id="rId256" Type="http://schemas.openxmlformats.org/officeDocument/2006/relationships/oleObject" Target="embeddings/oleObject140.bin"/><Relationship Id="rId277" Type="http://schemas.openxmlformats.org/officeDocument/2006/relationships/oleObject" Target="embeddings/oleObject152.bin"/><Relationship Id="rId298" Type="http://schemas.openxmlformats.org/officeDocument/2006/relationships/image" Target="media/image125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4.bin"/><Relationship Id="rId302" Type="http://schemas.openxmlformats.org/officeDocument/2006/relationships/image" Target="media/image127.wmf"/><Relationship Id="rId323" Type="http://schemas.openxmlformats.org/officeDocument/2006/relationships/image" Target="media/image136.wmf"/><Relationship Id="rId344" Type="http://schemas.openxmlformats.org/officeDocument/2006/relationships/image" Target="media/image145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34.bin"/><Relationship Id="rId83" Type="http://schemas.openxmlformats.org/officeDocument/2006/relationships/image" Target="media/image30.png"/><Relationship Id="rId179" Type="http://schemas.openxmlformats.org/officeDocument/2006/relationships/oleObject" Target="embeddings/oleObject9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45</Pages>
  <Words>11290</Words>
  <Characters>64357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Kutman</cp:lastModifiedBy>
  <cp:revision>56</cp:revision>
  <cp:lastPrinted>2018-12-09T07:50:00Z</cp:lastPrinted>
  <dcterms:created xsi:type="dcterms:W3CDTF">2018-07-10T09:10:00Z</dcterms:created>
  <dcterms:modified xsi:type="dcterms:W3CDTF">2019-02-28T03:45:00Z</dcterms:modified>
</cp:coreProperties>
</file>